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A1" w:rsidRPr="000E383A" w:rsidRDefault="00CD2FA1" w:rsidP="000E383A">
      <w:pPr>
        <w:ind w:firstLine="720"/>
        <w:jc w:val="both"/>
        <w:rPr>
          <w:szCs w:val="24"/>
        </w:rPr>
      </w:pPr>
      <w:r w:rsidRPr="00727ABC">
        <w:rPr>
          <w:szCs w:val="24"/>
        </w:rPr>
        <w:t xml:space="preserve">Na temelju članka </w:t>
      </w:r>
      <w:r w:rsidRPr="00E55AA0">
        <w:rPr>
          <w:szCs w:val="24"/>
        </w:rPr>
        <w:t xml:space="preserve">48. Zakona o lokalnoj i područnoj (regionalnoj) samoupravi </w:t>
      </w:r>
      <w:r w:rsidR="002F07C0" w:rsidRPr="00E55AA0">
        <w:t>("Narodne novine" broj 33/01., 60/01., 129/05., 109/07., 125/08., 36/09., 36/09., 150/11., 144/12</w:t>
      </w:r>
      <w:r w:rsidR="00725BCF">
        <w:rPr>
          <w:szCs w:val="24"/>
        </w:rPr>
        <w:t xml:space="preserve">., </w:t>
      </w:r>
      <w:r w:rsidR="002F07C0" w:rsidRPr="00F71548">
        <w:rPr>
          <w:szCs w:val="24"/>
        </w:rPr>
        <w:t>19/13. - pročišćeni tekst</w:t>
      </w:r>
      <w:r w:rsidR="00250C3D">
        <w:rPr>
          <w:szCs w:val="24"/>
        </w:rPr>
        <w:t xml:space="preserve">, 137/15., </w:t>
      </w:r>
      <w:r w:rsidR="00725BCF">
        <w:rPr>
          <w:szCs w:val="24"/>
        </w:rPr>
        <w:t>123/17.</w:t>
      </w:r>
      <w:r w:rsidR="00BB7401">
        <w:rPr>
          <w:szCs w:val="24"/>
        </w:rPr>
        <w:t xml:space="preserve">, </w:t>
      </w:r>
      <w:r w:rsidR="00250C3D">
        <w:rPr>
          <w:szCs w:val="24"/>
        </w:rPr>
        <w:t>98/19.</w:t>
      </w:r>
      <w:r w:rsidR="00BB7401">
        <w:rPr>
          <w:szCs w:val="24"/>
        </w:rPr>
        <w:t xml:space="preserve"> i 144/20.</w:t>
      </w:r>
      <w:r w:rsidR="002F07C0" w:rsidRPr="00F71548">
        <w:rPr>
          <w:szCs w:val="24"/>
        </w:rPr>
        <w:t>),</w:t>
      </w:r>
      <w:r w:rsidRPr="00F71548">
        <w:rPr>
          <w:szCs w:val="24"/>
        </w:rPr>
        <w:t xml:space="preserve"> članka </w:t>
      </w:r>
      <w:r w:rsidR="002F07C0" w:rsidRPr="00F71548">
        <w:rPr>
          <w:szCs w:val="24"/>
        </w:rPr>
        <w:t>55</w:t>
      </w:r>
      <w:r w:rsidRPr="00F71548">
        <w:rPr>
          <w:szCs w:val="24"/>
        </w:rPr>
        <w:t xml:space="preserve">. </w:t>
      </w:r>
      <w:r w:rsidR="002F07C0" w:rsidRPr="00F71548">
        <w:rPr>
          <w:szCs w:val="24"/>
        </w:rPr>
        <w:t xml:space="preserve">Statuta Koprivničko-križevačke županije </w:t>
      </w:r>
      <w:r w:rsidR="002F07C0" w:rsidRPr="00F71548">
        <w:rPr>
          <w:rFonts w:eastAsia="Calibri"/>
          <w:szCs w:val="24"/>
        </w:rPr>
        <w:t>("Službeni glasnik Koprivničko-kr</w:t>
      </w:r>
      <w:r w:rsidR="00F71548" w:rsidRPr="00F71548">
        <w:rPr>
          <w:rFonts w:eastAsia="Calibri"/>
          <w:szCs w:val="24"/>
        </w:rPr>
        <w:t xml:space="preserve">iževačke županije" broj </w:t>
      </w:r>
      <w:r w:rsidR="00BB7401" w:rsidRPr="00736A84">
        <w:rPr>
          <w:color w:val="000000" w:themeColor="text1"/>
          <w:szCs w:val="24"/>
        </w:rPr>
        <w:t>7/13</w:t>
      </w:r>
      <w:r w:rsidR="00BB7401">
        <w:rPr>
          <w:color w:val="000000" w:themeColor="text1"/>
          <w:szCs w:val="24"/>
        </w:rPr>
        <w:t>.</w:t>
      </w:r>
      <w:r w:rsidR="00BB7401" w:rsidRPr="00736A84">
        <w:rPr>
          <w:color w:val="000000" w:themeColor="text1"/>
          <w:szCs w:val="24"/>
        </w:rPr>
        <w:t>, 14/13</w:t>
      </w:r>
      <w:r w:rsidR="00BB7401">
        <w:rPr>
          <w:color w:val="000000" w:themeColor="text1"/>
          <w:szCs w:val="24"/>
        </w:rPr>
        <w:t>.</w:t>
      </w:r>
      <w:r w:rsidR="00BB7401" w:rsidRPr="00736A84">
        <w:rPr>
          <w:color w:val="000000" w:themeColor="text1"/>
          <w:szCs w:val="24"/>
        </w:rPr>
        <w:t>, 9/15</w:t>
      </w:r>
      <w:r w:rsidR="00BB7401">
        <w:rPr>
          <w:color w:val="000000" w:themeColor="text1"/>
          <w:szCs w:val="24"/>
        </w:rPr>
        <w:t>.</w:t>
      </w:r>
      <w:r w:rsidR="00BB7401" w:rsidRPr="00736A84">
        <w:rPr>
          <w:color w:val="000000" w:themeColor="text1"/>
          <w:szCs w:val="24"/>
        </w:rPr>
        <w:t>, 11/15</w:t>
      </w:r>
      <w:r w:rsidR="00BB7401">
        <w:rPr>
          <w:color w:val="000000" w:themeColor="text1"/>
          <w:szCs w:val="24"/>
        </w:rPr>
        <w:t>.</w:t>
      </w:r>
      <w:r w:rsidR="00BB7401" w:rsidRPr="00736A84">
        <w:rPr>
          <w:color w:val="000000" w:themeColor="text1"/>
          <w:szCs w:val="24"/>
        </w:rPr>
        <w:t>-pročišćeni tekst</w:t>
      </w:r>
      <w:r w:rsidR="00BB7401">
        <w:rPr>
          <w:color w:val="000000" w:themeColor="text1"/>
          <w:szCs w:val="24"/>
        </w:rPr>
        <w:t>, 2/18., 3/18.-pročišćeni tekst, 4/20., 25/20., 3/21. i 4/21.-pročišćeni tekst</w:t>
      </w:r>
      <w:r w:rsidR="00F71548" w:rsidRPr="00F71548">
        <w:rPr>
          <w:color w:val="000000"/>
          <w:szCs w:val="24"/>
        </w:rPr>
        <w:t>)</w:t>
      </w:r>
      <w:r w:rsidR="00725BCF">
        <w:rPr>
          <w:szCs w:val="24"/>
        </w:rPr>
        <w:t>, članka 8</w:t>
      </w:r>
      <w:r w:rsidR="002F07C0" w:rsidRPr="00F71548">
        <w:rPr>
          <w:szCs w:val="24"/>
        </w:rPr>
        <w:t>. Odluke</w:t>
      </w:r>
      <w:r w:rsidR="002F07C0">
        <w:rPr>
          <w:szCs w:val="24"/>
        </w:rPr>
        <w:t xml:space="preserve"> o izmjenama uvjeta kredita odobrenih od strane Koprivničko-križevačke županije za </w:t>
      </w:r>
      <w:r w:rsidR="00725BCF">
        <w:rPr>
          <w:szCs w:val="24"/>
        </w:rPr>
        <w:t>realizaciju poduzetničkih projekata žena i mladih te otkup junica</w:t>
      </w:r>
      <w:r w:rsidR="002F07C0">
        <w:rPr>
          <w:szCs w:val="24"/>
        </w:rPr>
        <w:t xml:space="preserve"> („Službeni glasnik Koprivničko-križevačke županije“ </w:t>
      </w:r>
      <w:r w:rsidR="002F07C0" w:rsidRPr="00E55AA0">
        <w:rPr>
          <w:szCs w:val="24"/>
        </w:rPr>
        <w:t>broj</w:t>
      </w:r>
      <w:r w:rsidR="002F07C0">
        <w:rPr>
          <w:szCs w:val="24"/>
        </w:rPr>
        <w:t xml:space="preserve"> </w:t>
      </w:r>
      <w:r w:rsidR="00E55AA0">
        <w:rPr>
          <w:szCs w:val="24"/>
        </w:rPr>
        <w:t>4/15.</w:t>
      </w:r>
      <w:r w:rsidR="000427BF">
        <w:rPr>
          <w:szCs w:val="24"/>
        </w:rPr>
        <w:t xml:space="preserve"> i 9/15.</w:t>
      </w:r>
      <w:r w:rsidR="00725BCF">
        <w:rPr>
          <w:szCs w:val="24"/>
        </w:rPr>
        <w:t>) i članka 4. stavka 2</w:t>
      </w:r>
      <w:r w:rsidR="002F07C0">
        <w:rPr>
          <w:szCs w:val="24"/>
        </w:rPr>
        <w:t xml:space="preserve">. </w:t>
      </w:r>
      <w:r w:rsidR="002F07C0" w:rsidRPr="001E69FC">
        <w:rPr>
          <w:szCs w:val="24"/>
        </w:rPr>
        <w:t>Pravilnika</w:t>
      </w:r>
      <w:r w:rsidR="00E55AA0" w:rsidRPr="001E69FC">
        <w:rPr>
          <w:szCs w:val="24"/>
        </w:rPr>
        <w:t xml:space="preserve"> o provedbi Odluke o izmjenama uvjeta kredita odobrenih od strane Koprivničko-križevačke županije </w:t>
      </w:r>
      <w:r w:rsidR="00725BCF" w:rsidRPr="00725BCF">
        <w:rPr>
          <w:szCs w:val="24"/>
        </w:rPr>
        <w:t xml:space="preserve">za realizaciju poduzetničkih projekata žena i mladih te otkup junica </w:t>
      </w:r>
      <w:r w:rsidR="002F07C0" w:rsidRPr="001E69FC">
        <w:rPr>
          <w:szCs w:val="24"/>
        </w:rPr>
        <w:t>(„Službeni glasnik Koprivničko-križevačke županije“ broj</w:t>
      </w:r>
      <w:r w:rsidR="001E69FC" w:rsidRPr="001E69FC">
        <w:rPr>
          <w:szCs w:val="24"/>
        </w:rPr>
        <w:t xml:space="preserve"> 5/15.</w:t>
      </w:r>
      <w:r w:rsidR="000427BF">
        <w:rPr>
          <w:szCs w:val="24"/>
        </w:rPr>
        <w:t xml:space="preserve"> i 10/15.</w:t>
      </w:r>
      <w:r w:rsidR="00800D77">
        <w:rPr>
          <w:szCs w:val="24"/>
        </w:rPr>
        <w:t>)</w:t>
      </w:r>
      <w:r w:rsidR="00725BCF">
        <w:rPr>
          <w:szCs w:val="24"/>
        </w:rPr>
        <w:t xml:space="preserve"> Ž</w:t>
      </w:r>
      <w:r w:rsidR="002F07C0" w:rsidRPr="001E69FC">
        <w:rPr>
          <w:szCs w:val="24"/>
        </w:rPr>
        <w:t>upan</w:t>
      </w:r>
      <w:r w:rsidR="000427BF">
        <w:rPr>
          <w:szCs w:val="24"/>
        </w:rPr>
        <w:t xml:space="preserve"> Koprivničko-križevačke županije</w:t>
      </w:r>
      <w:r w:rsidR="002F07C0" w:rsidRPr="001E69FC">
        <w:rPr>
          <w:szCs w:val="24"/>
        </w:rPr>
        <w:t xml:space="preserve"> donosi</w:t>
      </w:r>
    </w:p>
    <w:p w:rsidR="00CD2FA1" w:rsidRPr="00727ABC" w:rsidRDefault="00CD2FA1" w:rsidP="00CD2FA1">
      <w:pPr>
        <w:pStyle w:val="Tijeloteksta1"/>
        <w:rPr>
          <w:szCs w:val="24"/>
          <w:lang w:val="hr-HR"/>
        </w:rPr>
      </w:pPr>
    </w:p>
    <w:p w:rsidR="00CD2FA1" w:rsidRPr="00727ABC" w:rsidRDefault="00CD2FA1" w:rsidP="00D14CCC">
      <w:pPr>
        <w:tabs>
          <w:tab w:val="left" w:pos="3828"/>
        </w:tabs>
        <w:jc w:val="center"/>
        <w:rPr>
          <w:szCs w:val="24"/>
        </w:rPr>
      </w:pPr>
      <w:r w:rsidRPr="00727ABC">
        <w:rPr>
          <w:szCs w:val="24"/>
        </w:rPr>
        <w:t>ZAKLJUČAK</w:t>
      </w:r>
    </w:p>
    <w:p w:rsidR="00725BCF" w:rsidRDefault="00CD2FA1" w:rsidP="00D02FFE">
      <w:pPr>
        <w:jc w:val="center"/>
        <w:rPr>
          <w:szCs w:val="24"/>
        </w:rPr>
      </w:pPr>
      <w:r w:rsidRPr="00727ABC">
        <w:rPr>
          <w:szCs w:val="24"/>
        </w:rPr>
        <w:t>o provedbi Odluke o izmjenama</w:t>
      </w:r>
      <w:r w:rsidR="00725BCF">
        <w:rPr>
          <w:szCs w:val="24"/>
        </w:rPr>
        <w:t xml:space="preserve"> i dopunama</w:t>
      </w:r>
      <w:r w:rsidRPr="00727ABC">
        <w:rPr>
          <w:szCs w:val="24"/>
        </w:rPr>
        <w:t xml:space="preserve"> </w:t>
      </w:r>
    </w:p>
    <w:p w:rsidR="00D02FFE" w:rsidRPr="00727ABC" w:rsidRDefault="00725BCF" w:rsidP="00D02FFE">
      <w:pPr>
        <w:jc w:val="center"/>
        <w:rPr>
          <w:szCs w:val="24"/>
        </w:rPr>
      </w:pPr>
      <w:r>
        <w:rPr>
          <w:szCs w:val="24"/>
        </w:rPr>
        <w:t xml:space="preserve">Odluke o izmjenama </w:t>
      </w:r>
      <w:r w:rsidR="00CD2FA1" w:rsidRPr="00727ABC">
        <w:rPr>
          <w:szCs w:val="24"/>
        </w:rPr>
        <w:t xml:space="preserve">uvjeta kredita </w:t>
      </w:r>
    </w:p>
    <w:p w:rsidR="002F07C0" w:rsidRDefault="00CD2FA1" w:rsidP="00D02FFE">
      <w:pPr>
        <w:jc w:val="center"/>
        <w:rPr>
          <w:szCs w:val="24"/>
        </w:rPr>
      </w:pPr>
      <w:r w:rsidRPr="00727ABC">
        <w:rPr>
          <w:szCs w:val="24"/>
        </w:rPr>
        <w:t xml:space="preserve">odobrenih od strane </w:t>
      </w:r>
      <w:r w:rsidR="002F07C0">
        <w:rPr>
          <w:szCs w:val="24"/>
        </w:rPr>
        <w:t>Koprivničko-križevačke</w:t>
      </w:r>
      <w:r w:rsidR="002F07C0" w:rsidRPr="002F07C0">
        <w:rPr>
          <w:szCs w:val="24"/>
        </w:rPr>
        <w:t xml:space="preserve"> </w:t>
      </w:r>
      <w:r w:rsidR="002F07C0" w:rsidRPr="00727ABC">
        <w:rPr>
          <w:szCs w:val="24"/>
        </w:rPr>
        <w:t>županije</w:t>
      </w:r>
    </w:p>
    <w:p w:rsidR="002F07C0" w:rsidRPr="00727ABC" w:rsidRDefault="00725BCF" w:rsidP="000E383A">
      <w:pPr>
        <w:jc w:val="center"/>
        <w:rPr>
          <w:szCs w:val="24"/>
        </w:rPr>
      </w:pPr>
      <w:r w:rsidRPr="00725BCF">
        <w:rPr>
          <w:szCs w:val="24"/>
        </w:rPr>
        <w:t>za realizaciju poduzetničkih projekata žena i mladih te otkup junica</w:t>
      </w:r>
    </w:p>
    <w:p w:rsidR="00D02FFE" w:rsidRPr="00727ABC" w:rsidRDefault="00D02FFE" w:rsidP="006E6FC9">
      <w:pPr>
        <w:jc w:val="center"/>
        <w:rPr>
          <w:szCs w:val="24"/>
        </w:rPr>
      </w:pPr>
    </w:p>
    <w:p w:rsidR="00CD2FA1" w:rsidRDefault="00CD2FA1" w:rsidP="006E6FC9">
      <w:pPr>
        <w:tabs>
          <w:tab w:val="left" w:pos="4253"/>
        </w:tabs>
        <w:jc w:val="center"/>
        <w:rPr>
          <w:szCs w:val="24"/>
        </w:rPr>
      </w:pPr>
      <w:r w:rsidRPr="00727ABC">
        <w:rPr>
          <w:szCs w:val="24"/>
        </w:rPr>
        <w:t>I.</w:t>
      </w:r>
    </w:p>
    <w:p w:rsidR="002F07C0" w:rsidRPr="00727ABC" w:rsidRDefault="002F07C0" w:rsidP="006E6FC9">
      <w:pPr>
        <w:jc w:val="both"/>
        <w:rPr>
          <w:szCs w:val="24"/>
        </w:rPr>
      </w:pPr>
    </w:p>
    <w:p w:rsidR="00657B89" w:rsidRDefault="00CD2FA1" w:rsidP="000E383A">
      <w:pPr>
        <w:ind w:firstLine="708"/>
        <w:jc w:val="both"/>
        <w:rPr>
          <w:szCs w:val="24"/>
        </w:rPr>
      </w:pPr>
      <w:r w:rsidRPr="00727ABC">
        <w:rPr>
          <w:szCs w:val="24"/>
        </w:rPr>
        <w:t xml:space="preserve">Prihvaća se </w:t>
      </w:r>
      <w:r w:rsidR="00657B89" w:rsidRPr="00727ABC">
        <w:rPr>
          <w:szCs w:val="24"/>
        </w:rPr>
        <w:t xml:space="preserve">provedba </w:t>
      </w:r>
      <w:r w:rsidR="002F07C0">
        <w:rPr>
          <w:szCs w:val="24"/>
        </w:rPr>
        <w:t xml:space="preserve">Odluke o izmjenama uvjeta kredita odobrenih od strane Koprivničko-križevačke županije </w:t>
      </w:r>
      <w:r w:rsidR="00725BCF" w:rsidRPr="00725BCF">
        <w:rPr>
          <w:szCs w:val="24"/>
        </w:rPr>
        <w:t xml:space="preserve">za realizaciju poduzetničkih projekata žena i mladih te otkup junica </w:t>
      </w:r>
      <w:r w:rsidR="002F07C0">
        <w:rPr>
          <w:szCs w:val="24"/>
        </w:rPr>
        <w:t>(„Službeni glasnik Koprivničko-križevačke županije</w:t>
      </w:r>
      <w:r w:rsidR="002F07C0" w:rsidRPr="00E55AA0">
        <w:rPr>
          <w:szCs w:val="24"/>
        </w:rPr>
        <w:t xml:space="preserve">“ broj  </w:t>
      </w:r>
      <w:r w:rsidR="00E55AA0" w:rsidRPr="00E55AA0">
        <w:rPr>
          <w:szCs w:val="24"/>
        </w:rPr>
        <w:t>4/15</w:t>
      </w:r>
      <w:r w:rsidR="00E55AA0">
        <w:rPr>
          <w:szCs w:val="24"/>
        </w:rPr>
        <w:t>.</w:t>
      </w:r>
      <w:r w:rsidR="000427BF">
        <w:rPr>
          <w:szCs w:val="24"/>
        </w:rPr>
        <w:t xml:space="preserve"> i 9/15.</w:t>
      </w:r>
      <w:r w:rsidR="002F07C0">
        <w:rPr>
          <w:szCs w:val="24"/>
        </w:rPr>
        <w:t xml:space="preserve"> ) (u daljnjem tekstu: Odluka).</w:t>
      </w:r>
    </w:p>
    <w:p w:rsidR="000E383A" w:rsidRPr="00727ABC" w:rsidRDefault="000E383A" w:rsidP="000E383A">
      <w:pPr>
        <w:ind w:firstLine="708"/>
        <w:jc w:val="both"/>
        <w:rPr>
          <w:szCs w:val="24"/>
        </w:rPr>
      </w:pPr>
    </w:p>
    <w:p w:rsidR="00CD2FA1" w:rsidRPr="002F07C0" w:rsidRDefault="00CD2FA1" w:rsidP="006E6FC9">
      <w:pPr>
        <w:tabs>
          <w:tab w:val="left" w:pos="4395"/>
        </w:tabs>
        <w:jc w:val="center"/>
        <w:rPr>
          <w:szCs w:val="24"/>
        </w:rPr>
      </w:pPr>
      <w:r w:rsidRPr="002F07C0">
        <w:rPr>
          <w:szCs w:val="24"/>
        </w:rPr>
        <w:t>II.</w:t>
      </w:r>
    </w:p>
    <w:p w:rsidR="002F07C0" w:rsidRPr="00727ABC" w:rsidRDefault="002F07C0" w:rsidP="006E6FC9">
      <w:pPr>
        <w:jc w:val="center"/>
        <w:rPr>
          <w:b/>
          <w:szCs w:val="24"/>
        </w:rPr>
      </w:pPr>
    </w:p>
    <w:p w:rsidR="00413A26" w:rsidRPr="00727ABC" w:rsidRDefault="00657B89" w:rsidP="002F07C0">
      <w:pPr>
        <w:ind w:firstLine="708"/>
        <w:jc w:val="both"/>
        <w:rPr>
          <w:szCs w:val="24"/>
        </w:rPr>
      </w:pPr>
      <w:r w:rsidRPr="00727ABC">
        <w:rPr>
          <w:szCs w:val="24"/>
        </w:rPr>
        <w:t xml:space="preserve">Odluka iz točke I. ovog Zaključka provodit će se na način da korisnici kredita koji prema istoj Odluci imaju pravo na </w:t>
      </w:r>
      <w:r w:rsidR="002F07C0">
        <w:rPr>
          <w:szCs w:val="24"/>
        </w:rPr>
        <w:t>izmjene uvjeta kredita</w:t>
      </w:r>
      <w:r w:rsidR="00C33DDE">
        <w:rPr>
          <w:szCs w:val="24"/>
        </w:rPr>
        <w:t xml:space="preserve"> </w:t>
      </w:r>
      <w:r w:rsidRPr="00727ABC">
        <w:rPr>
          <w:szCs w:val="24"/>
        </w:rPr>
        <w:t xml:space="preserve">svoje </w:t>
      </w:r>
      <w:r w:rsidR="00C33DDE">
        <w:rPr>
          <w:szCs w:val="24"/>
        </w:rPr>
        <w:t>zahtjeve za izmjene uvjeta kredita podnose na propisanom</w:t>
      </w:r>
      <w:r w:rsidRPr="00727ABC">
        <w:rPr>
          <w:szCs w:val="24"/>
        </w:rPr>
        <w:t xml:space="preserve"> </w:t>
      </w:r>
      <w:r w:rsidR="00B347DF">
        <w:rPr>
          <w:szCs w:val="24"/>
        </w:rPr>
        <w:t xml:space="preserve">obrascu </w:t>
      </w:r>
      <w:r w:rsidR="00725BCF">
        <w:rPr>
          <w:szCs w:val="24"/>
        </w:rPr>
        <w:t xml:space="preserve">Koprivničko-križevačkoj županiji, Ulica Antuna </w:t>
      </w:r>
      <w:proofErr w:type="spellStart"/>
      <w:r w:rsidR="00725BCF">
        <w:rPr>
          <w:szCs w:val="24"/>
        </w:rPr>
        <w:t>Nemčića</w:t>
      </w:r>
      <w:proofErr w:type="spellEnd"/>
      <w:r w:rsidR="00725BCF">
        <w:rPr>
          <w:szCs w:val="24"/>
        </w:rPr>
        <w:t xml:space="preserve"> 5, Koprivnica</w:t>
      </w:r>
      <w:r w:rsidR="00C33DDE">
        <w:rPr>
          <w:szCs w:val="24"/>
        </w:rPr>
        <w:t xml:space="preserve">, </w:t>
      </w:r>
      <w:r w:rsidRPr="00727ABC">
        <w:rPr>
          <w:szCs w:val="24"/>
        </w:rPr>
        <w:t>zaključn</w:t>
      </w:r>
      <w:r w:rsidR="00C33DDE">
        <w:rPr>
          <w:szCs w:val="24"/>
        </w:rPr>
        <w:t xml:space="preserve">o </w:t>
      </w:r>
      <w:r w:rsidR="00C33DDE" w:rsidRPr="001E69FC">
        <w:rPr>
          <w:szCs w:val="24"/>
        </w:rPr>
        <w:t>s</w:t>
      </w:r>
      <w:r w:rsidRPr="001E69FC">
        <w:rPr>
          <w:szCs w:val="24"/>
        </w:rPr>
        <w:t xml:space="preserve"> </w:t>
      </w:r>
      <w:r w:rsidR="000427BF">
        <w:rPr>
          <w:szCs w:val="24"/>
        </w:rPr>
        <w:t xml:space="preserve">31. </w:t>
      </w:r>
      <w:r w:rsidR="00BB7401">
        <w:rPr>
          <w:szCs w:val="24"/>
        </w:rPr>
        <w:t>prosinca 2022</w:t>
      </w:r>
      <w:r w:rsidRPr="001E69FC">
        <w:rPr>
          <w:szCs w:val="24"/>
        </w:rPr>
        <w:t>. godine.</w:t>
      </w:r>
    </w:p>
    <w:p w:rsidR="00AC21B8" w:rsidRPr="002F07C0" w:rsidRDefault="00AC21B8" w:rsidP="006E6FC9">
      <w:pPr>
        <w:jc w:val="both"/>
        <w:rPr>
          <w:szCs w:val="24"/>
        </w:rPr>
      </w:pPr>
    </w:p>
    <w:p w:rsidR="00CD2FA1" w:rsidRDefault="00CD2FA1" w:rsidP="00413A26">
      <w:pPr>
        <w:jc w:val="center"/>
        <w:rPr>
          <w:szCs w:val="24"/>
        </w:rPr>
      </w:pPr>
      <w:r w:rsidRPr="002F07C0">
        <w:rPr>
          <w:szCs w:val="24"/>
        </w:rPr>
        <w:t>III.</w:t>
      </w:r>
    </w:p>
    <w:p w:rsidR="002F07C0" w:rsidRPr="002F07C0" w:rsidRDefault="002F07C0" w:rsidP="006E6FC9">
      <w:pPr>
        <w:jc w:val="center"/>
        <w:rPr>
          <w:szCs w:val="24"/>
        </w:rPr>
      </w:pPr>
    </w:p>
    <w:p w:rsidR="00CD2FA1" w:rsidRDefault="00413A26" w:rsidP="00C33DDE">
      <w:pPr>
        <w:pStyle w:val="Tijeloteksta1"/>
        <w:ind w:firstLine="708"/>
        <w:jc w:val="both"/>
        <w:rPr>
          <w:szCs w:val="24"/>
        </w:rPr>
      </w:pPr>
      <w:r w:rsidRPr="002F07C0">
        <w:rPr>
          <w:szCs w:val="24"/>
          <w:lang w:val="hr-HR"/>
        </w:rPr>
        <w:t xml:space="preserve">Za provedbu ovog Zaključka zadužuje se </w:t>
      </w:r>
      <w:r w:rsidR="00C33DDE">
        <w:rPr>
          <w:szCs w:val="24"/>
          <w:lang w:val="hr-HR"/>
        </w:rPr>
        <w:t>Upravni odjel za poslove Županijske sku</w:t>
      </w:r>
      <w:r w:rsidR="00725BCF">
        <w:rPr>
          <w:szCs w:val="24"/>
          <w:lang w:val="hr-HR"/>
        </w:rPr>
        <w:t xml:space="preserve">pštine i pravne </w:t>
      </w:r>
      <w:r w:rsidR="00E55AA0">
        <w:rPr>
          <w:szCs w:val="24"/>
          <w:lang w:val="hr-HR"/>
        </w:rPr>
        <w:t xml:space="preserve">poslove, </w:t>
      </w:r>
      <w:r w:rsidR="00C33DDE">
        <w:rPr>
          <w:szCs w:val="24"/>
          <w:lang w:val="hr-HR"/>
        </w:rPr>
        <w:t xml:space="preserve">Upravni </w:t>
      </w:r>
      <w:r w:rsidR="000E383A">
        <w:rPr>
          <w:szCs w:val="24"/>
          <w:lang w:val="hr-HR"/>
        </w:rPr>
        <w:t xml:space="preserve">odjel za gospodarstvo, komunalne djelatnosti i </w:t>
      </w:r>
      <w:r w:rsidR="00C33DDE">
        <w:rPr>
          <w:szCs w:val="24"/>
          <w:lang w:val="hr-HR"/>
        </w:rPr>
        <w:t>poljo</w:t>
      </w:r>
      <w:r w:rsidR="000E383A">
        <w:rPr>
          <w:szCs w:val="24"/>
          <w:lang w:val="hr-HR"/>
        </w:rPr>
        <w:t>privredu te</w:t>
      </w:r>
      <w:r w:rsidR="00E55AA0">
        <w:rPr>
          <w:szCs w:val="24"/>
          <w:lang w:val="hr-HR"/>
        </w:rPr>
        <w:t xml:space="preserve"> Upravn</w:t>
      </w:r>
      <w:r w:rsidR="000427BF">
        <w:rPr>
          <w:szCs w:val="24"/>
          <w:lang w:val="hr-HR"/>
        </w:rPr>
        <w:t>i odjel za financije, proračun i javnu nabavu.</w:t>
      </w:r>
    </w:p>
    <w:p w:rsidR="00C33DDE" w:rsidRPr="002F07C0" w:rsidRDefault="00C33DDE" w:rsidP="006E6FC9">
      <w:pPr>
        <w:pStyle w:val="Tijeloteksta1"/>
        <w:ind w:firstLine="708"/>
        <w:jc w:val="both"/>
        <w:rPr>
          <w:szCs w:val="24"/>
          <w:lang w:val="hr-HR"/>
        </w:rPr>
      </w:pPr>
    </w:p>
    <w:p w:rsidR="00CD2FA1" w:rsidRDefault="00CD2FA1" w:rsidP="00AC21B8">
      <w:pPr>
        <w:jc w:val="center"/>
        <w:rPr>
          <w:szCs w:val="24"/>
        </w:rPr>
      </w:pPr>
      <w:r w:rsidRPr="002F07C0">
        <w:rPr>
          <w:szCs w:val="24"/>
        </w:rPr>
        <w:t>IV.</w:t>
      </w:r>
    </w:p>
    <w:p w:rsidR="002F07C0" w:rsidRPr="002F07C0" w:rsidRDefault="002F07C0" w:rsidP="006E6FC9">
      <w:pPr>
        <w:jc w:val="center"/>
        <w:rPr>
          <w:szCs w:val="24"/>
        </w:rPr>
      </w:pPr>
    </w:p>
    <w:p w:rsidR="00CD2FA1" w:rsidRDefault="00CD2FA1" w:rsidP="00C33DDE">
      <w:pPr>
        <w:ind w:firstLine="708"/>
        <w:jc w:val="both"/>
        <w:rPr>
          <w:szCs w:val="24"/>
        </w:rPr>
      </w:pPr>
      <w:r w:rsidRPr="00727ABC">
        <w:rPr>
          <w:szCs w:val="24"/>
        </w:rPr>
        <w:t xml:space="preserve">Ovaj Zaključak </w:t>
      </w:r>
      <w:r w:rsidR="00C33DDE">
        <w:rPr>
          <w:szCs w:val="24"/>
        </w:rPr>
        <w:t>objavit će se u „Službenom glasniku Koprivničko-križevačke županije“.</w:t>
      </w:r>
    </w:p>
    <w:p w:rsidR="00C33DDE" w:rsidRDefault="00C33DDE" w:rsidP="006E6FC9">
      <w:pPr>
        <w:jc w:val="both"/>
        <w:rPr>
          <w:szCs w:val="24"/>
        </w:rPr>
      </w:pPr>
    </w:p>
    <w:p w:rsidR="00C33DDE" w:rsidRDefault="00D14CCC" w:rsidP="00AC1F0D">
      <w:pPr>
        <w:tabs>
          <w:tab w:val="left" w:pos="3828"/>
        </w:tabs>
        <w:spacing w:line="276" w:lineRule="auto"/>
        <w:ind w:firstLine="708"/>
        <w:rPr>
          <w:szCs w:val="24"/>
        </w:rPr>
      </w:pPr>
      <w:r>
        <w:rPr>
          <w:szCs w:val="24"/>
        </w:rPr>
        <w:t xml:space="preserve">                                                        </w:t>
      </w:r>
      <w:r w:rsidR="00C33DDE">
        <w:rPr>
          <w:szCs w:val="24"/>
        </w:rPr>
        <w:t>ŽUPAN</w:t>
      </w:r>
    </w:p>
    <w:p w:rsidR="00C33DDE" w:rsidRDefault="00D14CCC" w:rsidP="00BB7401">
      <w:pPr>
        <w:spacing w:line="276" w:lineRule="auto"/>
        <w:ind w:firstLine="708"/>
        <w:rPr>
          <w:szCs w:val="24"/>
        </w:rPr>
      </w:pPr>
      <w:r>
        <w:rPr>
          <w:szCs w:val="24"/>
        </w:rPr>
        <w:t xml:space="preserve">                          </w:t>
      </w:r>
      <w:r w:rsidR="00C33DDE">
        <w:rPr>
          <w:szCs w:val="24"/>
        </w:rPr>
        <w:t>KOPRIVNIČKO-KRIŽEVAČKE ŽUPANIJE</w:t>
      </w:r>
    </w:p>
    <w:p w:rsidR="007502F8" w:rsidRDefault="007502F8" w:rsidP="006E6FC9">
      <w:pPr>
        <w:rPr>
          <w:szCs w:val="24"/>
        </w:rPr>
      </w:pPr>
    </w:p>
    <w:p w:rsidR="00C33DDE" w:rsidRDefault="00C33DDE" w:rsidP="006E6FC9">
      <w:pPr>
        <w:rPr>
          <w:szCs w:val="24"/>
        </w:rPr>
      </w:pPr>
      <w:r>
        <w:rPr>
          <w:szCs w:val="24"/>
        </w:rPr>
        <w:t>KLASA:</w:t>
      </w:r>
      <w:r w:rsidR="00D23B47">
        <w:rPr>
          <w:szCs w:val="24"/>
        </w:rPr>
        <w:t xml:space="preserve"> 011-01/</w:t>
      </w:r>
      <w:r w:rsidR="00250C3D">
        <w:rPr>
          <w:szCs w:val="24"/>
        </w:rPr>
        <w:t>20</w:t>
      </w:r>
      <w:r w:rsidR="00D23B47">
        <w:rPr>
          <w:szCs w:val="24"/>
        </w:rPr>
        <w:t>-01/</w:t>
      </w:r>
      <w:r w:rsidR="00250C3D">
        <w:rPr>
          <w:szCs w:val="24"/>
        </w:rPr>
        <w:t>4</w:t>
      </w:r>
    </w:p>
    <w:p w:rsidR="00C33DDE" w:rsidRDefault="00C33DDE" w:rsidP="006E6FC9">
      <w:pPr>
        <w:rPr>
          <w:szCs w:val="24"/>
        </w:rPr>
      </w:pPr>
      <w:r>
        <w:rPr>
          <w:szCs w:val="24"/>
        </w:rPr>
        <w:t>URBROJ:</w:t>
      </w:r>
      <w:r w:rsidR="00072F7B">
        <w:rPr>
          <w:szCs w:val="24"/>
        </w:rPr>
        <w:t xml:space="preserve"> 2137/1-0</w:t>
      </w:r>
      <w:r w:rsidR="000E383A">
        <w:rPr>
          <w:szCs w:val="24"/>
        </w:rPr>
        <w:t>2/05-</w:t>
      </w:r>
      <w:r w:rsidR="00BB7401">
        <w:rPr>
          <w:szCs w:val="24"/>
        </w:rPr>
        <w:t>21</w:t>
      </w:r>
      <w:r w:rsidR="00D75AD2">
        <w:rPr>
          <w:szCs w:val="24"/>
        </w:rPr>
        <w:t>-</w:t>
      </w:r>
      <w:r w:rsidR="00BB7401">
        <w:rPr>
          <w:szCs w:val="24"/>
        </w:rPr>
        <w:t>3</w:t>
      </w:r>
    </w:p>
    <w:p w:rsidR="00C33DDE" w:rsidRDefault="00C33DDE" w:rsidP="006E6FC9">
      <w:pPr>
        <w:rPr>
          <w:szCs w:val="24"/>
        </w:rPr>
      </w:pPr>
      <w:r>
        <w:rPr>
          <w:szCs w:val="24"/>
        </w:rPr>
        <w:t xml:space="preserve">Koprivnica, </w:t>
      </w:r>
      <w:r w:rsidR="00BB7401">
        <w:rPr>
          <w:szCs w:val="24"/>
        </w:rPr>
        <w:t>14</w:t>
      </w:r>
      <w:r w:rsidR="00F71548">
        <w:rPr>
          <w:szCs w:val="24"/>
        </w:rPr>
        <w:t xml:space="preserve">. </w:t>
      </w:r>
      <w:r w:rsidR="00800D77">
        <w:rPr>
          <w:szCs w:val="24"/>
        </w:rPr>
        <w:t>prosinca</w:t>
      </w:r>
      <w:r w:rsidR="00BB7401">
        <w:rPr>
          <w:szCs w:val="24"/>
        </w:rPr>
        <w:t xml:space="preserve"> 2021</w:t>
      </w:r>
      <w:r w:rsidR="001E69FC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="001E69FC">
        <w:rPr>
          <w:szCs w:val="24"/>
        </w:rPr>
        <w:tab/>
      </w:r>
      <w:r w:rsidR="001E69FC">
        <w:rPr>
          <w:szCs w:val="24"/>
        </w:rPr>
        <w:tab/>
      </w:r>
      <w:r w:rsidR="001E69FC">
        <w:rPr>
          <w:szCs w:val="24"/>
        </w:rPr>
        <w:tab/>
      </w:r>
      <w:r w:rsidR="001E69FC">
        <w:rPr>
          <w:szCs w:val="24"/>
        </w:rPr>
        <w:tab/>
      </w:r>
      <w:r w:rsidR="001E69FC">
        <w:rPr>
          <w:szCs w:val="24"/>
        </w:rPr>
        <w:tab/>
      </w:r>
      <w:r w:rsidR="001E69FC">
        <w:rPr>
          <w:szCs w:val="24"/>
        </w:rPr>
        <w:tab/>
      </w:r>
      <w:r w:rsidR="001E69FC">
        <w:rPr>
          <w:szCs w:val="24"/>
        </w:rPr>
        <w:tab/>
      </w:r>
      <w:r w:rsidR="001E69FC">
        <w:rPr>
          <w:szCs w:val="24"/>
        </w:rPr>
        <w:tab/>
      </w:r>
      <w:r w:rsidR="001E69FC">
        <w:rPr>
          <w:szCs w:val="24"/>
        </w:rPr>
        <w:tab/>
        <w:t xml:space="preserve">         </w:t>
      </w:r>
      <w:r w:rsidR="006E6FC9">
        <w:rPr>
          <w:szCs w:val="24"/>
        </w:rPr>
        <w:t xml:space="preserve">        </w:t>
      </w:r>
      <w:r w:rsidR="00800D77">
        <w:rPr>
          <w:szCs w:val="24"/>
        </w:rPr>
        <w:t xml:space="preserve">     </w:t>
      </w:r>
      <w:r w:rsidR="000E383A">
        <w:rPr>
          <w:szCs w:val="24"/>
        </w:rPr>
        <w:t>Ž U P A N</w:t>
      </w:r>
      <w:r>
        <w:rPr>
          <w:szCs w:val="24"/>
        </w:rPr>
        <w:tab/>
      </w:r>
    </w:p>
    <w:p w:rsidR="00415249" w:rsidRDefault="00C33DDE" w:rsidP="001E69FC">
      <w:pPr>
        <w:ind w:firstLine="708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E6FC9">
        <w:rPr>
          <w:szCs w:val="24"/>
        </w:rPr>
        <w:tab/>
      </w:r>
      <w:r w:rsidR="006E6FC9">
        <w:rPr>
          <w:szCs w:val="24"/>
        </w:rPr>
        <w:tab/>
      </w:r>
      <w:r w:rsidR="006E6FC9">
        <w:rPr>
          <w:szCs w:val="24"/>
        </w:rPr>
        <w:tab/>
        <w:t xml:space="preserve">           Darko Koren, ing.</w:t>
      </w:r>
      <w:r w:rsidR="000E383A">
        <w:rPr>
          <w:szCs w:val="24"/>
        </w:rPr>
        <w:t xml:space="preserve"> </w:t>
      </w:r>
      <w:proofErr w:type="spellStart"/>
      <w:r>
        <w:rPr>
          <w:szCs w:val="24"/>
        </w:rPr>
        <w:t>građ</w:t>
      </w:r>
      <w:proofErr w:type="spellEnd"/>
      <w:r>
        <w:rPr>
          <w:szCs w:val="24"/>
        </w:rPr>
        <w:t>.</w:t>
      </w:r>
      <w:r w:rsidR="00045307">
        <w:rPr>
          <w:szCs w:val="24"/>
        </w:rPr>
        <w:t>, v.r.</w:t>
      </w:r>
      <w:bookmarkStart w:id="0" w:name="_GoBack"/>
      <w:bookmarkEnd w:id="0"/>
    </w:p>
    <w:sectPr w:rsidR="00415249" w:rsidSect="007502F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A1"/>
    <w:rsid w:val="000427BF"/>
    <w:rsid w:val="00045307"/>
    <w:rsid w:val="00046DED"/>
    <w:rsid w:val="000474F8"/>
    <w:rsid w:val="00072F7B"/>
    <w:rsid w:val="00082A33"/>
    <w:rsid w:val="000C7C8E"/>
    <w:rsid w:val="000E383A"/>
    <w:rsid w:val="000F249A"/>
    <w:rsid w:val="0018297A"/>
    <w:rsid w:val="001E69FC"/>
    <w:rsid w:val="001F0E76"/>
    <w:rsid w:val="002044E2"/>
    <w:rsid w:val="00250C3D"/>
    <w:rsid w:val="00285001"/>
    <w:rsid w:val="002C472B"/>
    <w:rsid w:val="002D5C2F"/>
    <w:rsid w:val="002F07C0"/>
    <w:rsid w:val="00413A26"/>
    <w:rsid w:val="00415249"/>
    <w:rsid w:val="00494856"/>
    <w:rsid w:val="005026BA"/>
    <w:rsid w:val="00550F39"/>
    <w:rsid w:val="005F49FF"/>
    <w:rsid w:val="00657B89"/>
    <w:rsid w:val="006636B4"/>
    <w:rsid w:val="0067098D"/>
    <w:rsid w:val="00676D4E"/>
    <w:rsid w:val="006E4E09"/>
    <w:rsid w:val="006E6FC9"/>
    <w:rsid w:val="00725BCF"/>
    <w:rsid w:val="00727ABC"/>
    <w:rsid w:val="007502F8"/>
    <w:rsid w:val="007A671C"/>
    <w:rsid w:val="00800D77"/>
    <w:rsid w:val="009A5BE1"/>
    <w:rsid w:val="00AC1F0D"/>
    <w:rsid w:val="00AC21B8"/>
    <w:rsid w:val="00AD008B"/>
    <w:rsid w:val="00AF3E7E"/>
    <w:rsid w:val="00B347DF"/>
    <w:rsid w:val="00BB7401"/>
    <w:rsid w:val="00BD0F22"/>
    <w:rsid w:val="00C33DDE"/>
    <w:rsid w:val="00C558BA"/>
    <w:rsid w:val="00CD2FA1"/>
    <w:rsid w:val="00D02FFE"/>
    <w:rsid w:val="00D14CCC"/>
    <w:rsid w:val="00D15EDF"/>
    <w:rsid w:val="00D23B47"/>
    <w:rsid w:val="00D75AD2"/>
    <w:rsid w:val="00D94093"/>
    <w:rsid w:val="00DA3C23"/>
    <w:rsid w:val="00DC5C4B"/>
    <w:rsid w:val="00DD3329"/>
    <w:rsid w:val="00E55AA0"/>
    <w:rsid w:val="00ED6473"/>
    <w:rsid w:val="00F66CED"/>
    <w:rsid w:val="00F71548"/>
    <w:rsid w:val="00F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50EC"/>
  <w15:docId w15:val="{C0EC642C-945A-4366-B381-48C763CE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D2FA1"/>
    <w:pPr>
      <w:keepNext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CD2FA1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customStyle="1" w:styleId="BodyText1">
    <w:name w:val="Body Text1"/>
    <w:basedOn w:val="Normal"/>
    <w:rsid w:val="00CD2FA1"/>
    <w:pPr>
      <w:widowControl w:val="0"/>
    </w:pPr>
    <w:rPr>
      <w:lang w:val="en-US" w:eastAsia="en-US"/>
    </w:rPr>
  </w:style>
  <w:style w:type="paragraph" w:customStyle="1" w:styleId="Tijeloteksta1">
    <w:name w:val="Tijelo teksta1"/>
    <w:basedOn w:val="Normal"/>
    <w:rsid w:val="00CD2FA1"/>
    <w:pPr>
      <w:widowControl w:val="0"/>
    </w:pPr>
    <w:rPr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38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83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ValentinaBalasko</cp:lastModifiedBy>
  <cp:revision>4</cp:revision>
  <cp:lastPrinted>2018-06-27T09:39:00Z</cp:lastPrinted>
  <dcterms:created xsi:type="dcterms:W3CDTF">2021-12-14T12:03:00Z</dcterms:created>
  <dcterms:modified xsi:type="dcterms:W3CDTF">2022-01-03T08:03:00Z</dcterms:modified>
</cp:coreProperties>
</file>