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B7" w:rsidRPr="00103B90" w:rsidRDefault="009275B7" w:rsidP="0092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 xml:space="preserve">Na temelju članka 55. Statuta Koprivničko-križevačke županije („Službeni glasnik Koprivničko-križevačke županije“ broj </w:t>
      </w:r>
      <w:r w:rsidR="007712B3" w:rsidRPr="007712B3">
        <w:rPr>
          <w:rFonts w:ascii="Times New Roman" w:hAnsi="Times New Roman" w:cs="Times New Roman"/>
          <w:sz w:val="24"/>
          <w:szCs w:val="24"/>
        </w:rPr>
        <w:t>7/13., 14/13., 9/15., 11/15.-pročišćeni tekst, 2/18., 3/18.-pročišćeni tekst, 4/20. i 25/20.</w:t>
      </w:r>
      <w:r w:rsidRPr="00103B90">
        <w:rPr>
          <w:rFonts w:ascii="Times New Roman" w:hAnsi="Times New Roman" w:cs="Times New Roman"/>
          <w:sz w:val="24"/>
          <w:szCs w:val="24"/>
        </w:rPr>
        <w:t>) i članka 27. Etičkog kodeksa službenika i namještenika upravnih tijela Koprivničko-križevačkoj županije („Službeni glasnik Koprivničko-križevačke županije“ broj 4/15.) Župan Koprivničko-križevačke županije donosi</w:t>
      </w:r>
    </w:p>
    <w:p w:rsidR="009275B7" w:rsidRPr="00103B90" w:rsidRDefault="009275B7" w:rsidP="0092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90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9275B7" w:rsidRPr="00103B90" w:rsidRDefault="009275B7" w:rsidP="0092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>o prihvaćanju Izvješća o radu Etičkog povjerenstva</w:t>
      </w:r>
    </w:p>
    <w:p w:rsidR="00CF0696" w:rsidRPr="00103B90" w:rsidRDefault="009275B7" w:rsidP="0092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>nadležnog za primjenu Etičkog kodeksa</w:t>
      </w:r>
      <w:r w:rsidR="00CF0696" w:rsidRPr="00103B90">
        <w:rPr>
          <w:rFonts w:ascii="Times New Roman" w:hAnsi="Times New Roman" w:cs="Times New Roman"/>
          <w:sz w:val="24"/>
          <w:szCs w:val="24"/>
        </w:rPr>
        <w:t xml:space="preserve"> službenika i namještenika </w:t>
      </w:r>
    </w:p>
    <w:p w:rsidR="009275B7" w:rsidRPr="00103B90" w:rsidRDefault="00CF0696" w:rsidP="0092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>upravnih tijela Koprivničko-križevačke županije</w:t>
      </w:r>
      <w:r w:rsidR="009275B7" w:rsidRPr="0010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B7" w:rsidRPr="00103B90" w:rsidRDefault="007712B3" w:rsidP="0092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2020</w:t>
      </w:r>
      <w:r w:rsidR="009275B7" w:rsidRPr="00103B90">
        <w:rPr>
          <w:rFonts w:ascii="Times New Roman" w:hAnsi="Times New Roman" w:cs="Times New Roman"/>
          <w:sz w:val="24"/>
          <w:szCs w:val="24"/>
        </w:rPr>
        <w:t>. godinu</w:t>
      </w:r>
    </w:p>
    <w:p w:rsidR="009275B7" w:rsidRPr="00103B90" w:rsidRDefault="009275B7" w:rsidP="0092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>I.</w:t>
      </w:r>
    </w:p>
    <w:p w:rsidR="009275B7" w:rsidRPr="00103B90" w:rsidRDefault="009275B7" w:rsidP="0092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 xml:space="preserve">             Prihvaća se Izvješće o radu Etičkog povjerenstva nadležnog za primjenu Etičkog kodeksa </w:t>
      </w:r>
      <w:r w:rsidR="00CF0696" w:rsidRPr="00103B90">
        <w:rPr>
          <w:rFonts w:ascii="Times New Roman" w:hAnsi="Times New Roman" w:cs="Times New Roman"/>
          <w:sz w:val="24"/>
          <w:szCs w:val="24"/>
        </w:rPr>
        <w:t xml:space="preserve">službenika i namještenika upravnih tijela Koprivničko-križevačke županije </w:t>
      </w:r>
      <w:r w:rsidR="007712B3">
        <w:rPr>
          <w:rFonts w:ascii="Times New Roman" w:hAnsi="Times New Roman" w:cs="Times New Roman"/>
          <w:sz w:val="24"/>
          <w:szCs w:val="24"/>
        </w:rPr>
        <w:t>za 2020</w:t>
      </w:r>
      <w:r w:rsidRPr="00103B90">
        <w:rPr>
          <w:rFonts w:ascii="Times New Roman" w:hAnsi="Times New Roman" w:cs="Times New Roman"/>
          <w:sz w:val="24"/>
          <w:szCs w:val="24"/>
        </w:rPr>
        <w:t xml:space="preserve">. godinu (KLASA: </w:t>
      </w:r>
      <w:r w:rsidR="007712B3">
        <w:rPr>
          <w:rFonts w:ascii="Times New Roman" w:hAnsi="Times New Roman"/>
          <w:sz w:val="24"/>
          <w:szCs w:val="24"/>
        </w:rPr>
        <w:t>022-01/21</w:t>
      </w:r>
      <w:r w:rsidRPr="00103B90">
        <w:rPr>
          <w:rFonts w:ascii="Times New Roman" w:hAnsi="Times New Roman"/>
          <w:sz w:val="24"/>
          <w:szCs w:val="24"/>
        </w:rPr>
        <w:t>-01/2</w:t>
      </w:r>
      <w:r w:rsidRPr="00103B90">
        <w:rPr>
          <w:rFonts w:ascii="Times New Roman" w:hAnsi="Times New Roman" w:cs="Times New Roman"/>
          <w:sz w:val="24"/>
          <w:szCs w:val="24"/>
        </w:rPr>
        <w:t xml:space="preserve">, URBROJ: </w:t>
      </w:r>
      <w:r w:rsidR="007712B3">
        <w:rPr>
          <w:rFonts w:ascii="Times New Roman" w:hAnsi="Times New Roman"/>
          <w:sz w:val="24"/>
          <w:szCs w:val="24"/>
        </w:rPr>
        <w:t>2137/1-02/05-21</w:t>
      </w:r>
      <w:r w:rsidRPr="00103B90">
        <w:rPr>
          <w:rFonts w:ascii="Times New Roman" w:hAnsi="Times New Roman"/>
          <w:sz w:val="24"/>
          <w:szCs w:val="24"/>
        </w:rPr>
        <w:t>-1</w:t>
      </w:r>
      <w:r w:rsidRPr="00103B90">
        <w:rPr>
          <w:rFonts w:ascii="Times New Roman" w:hAnsi="Times New Roman" w:cs="Times New Roman"/>
          <w:sz w:val="24"/>
          <w:szCs w:val="24"/>
        </w:rPr>
        <w:t>), koje je sastavni dio ovog Zaključka i nalazi se u prilogu.</w:t>
      </w:r>
    </w:p>
    <w:p w:rsidR="009275B7" w:rsidRPr="00103B90" w:rsidRDefault="009275B7" w:rsidP="0092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>II.</w:t>
      </w:r>
    </w:p>
    <w:p w:rsidR="009275B7" w:rsidRPr="00103B90" w:rsidRDefault="009275B7" w:rsidP="0092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 xml:space="preserve">             Ovaj Zaključak o prihvaćanju Izvješća o radu Etičkog povjerenstva nadležnog za primjenu Etičkog kodeksa</w:t>
      </w:r>
      <w:r w:rsidR="00CF0696" w:rsidRPr="00103B90">
        <w:rPr>
          <w:rFonts w:ascii="Times New Roman" w:hAnsi="Times New Roman" w:cs="Times New Roman"/>
          <w:sz w:val="24"/>
          <w:szCs w:val="24"/>
        </w:rPr>
        <w:t xml:space="preserve"> službenika i namještenika upravnih tijela Koprivničko-križevačke županije</w:t>
      </w:r>
      <w:r w:rsidR="007712B3">
        <w:rPr>
          <w:rFonts w:ascii="Times New Roman" w:hAnsi="Times New Roman" w:cs="Times New Roman"/>
          <w:sz w:val="24"/>
          <w:szCs w:val="24"/>
        </w:rPr>
        <w:t xml:space="preserve"> za 2020</w:t>
      </w:r>
      <w:r w:rsidRPr="00103B90">
        <w:rPr>
          <w:rFonts w:ascii="Times New Roman" w:hAnsi="Times New Roman" w:cs="Times New Roman"/>
          <w:sz w:val="24"/>
          <w:szCs w:val="24"/>
        </w:rPr>
        <w:t>. godinu objavit će se u „Službenom glasniku Koprivničko-križevačke županije“.</w:t>
      </w:r>
    </w:p>
    <w:p w:rsidR="009275B7" w:rsidRPr="00103B90" w:rsidRDefault="009275B7" w:rsidP="0092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>ŽUPAN</w:t>
      </w:r>
    </w:p>
    <w:p w:rsidR="009275B7" w:rsidRPr="00103B90" w:rsidRDefault="009275B7" w:rsidP="0092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9275B7" w:rsidRPr="00103B90" w:rsidRDefault="009275B7" w:rsidP="0092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B7" w:rsidRPr="00103B90" w:rsidRDefault="009275B7" w:rsidP="0092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 xml:space="preserve">KLASA: </w:t>
      </w:r>
      <w:r w:rsidR="007712B3">
        <w:rPr>
          <w:rFonts w:ascii="Times New Roman" w:hAnsi="Times New Roman"/>
          <w:sz w:val="24"/>
          <w:szCs w:val="24"/>
        </w:rPr>
        <w:t>022-01/21</w:t>
      </w:r>
      <w:r w:rsidRPr="00103B90">
        <w:rPr>
          <w:rFonts w:ascii="Times New Roman" w:hAnsi="Times New Roman"/>
          <w:sz w:val="24"/>
          <w:szCs w:val="24"/>
        </w:rPr>
        <w:t>-01/2</w:t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</w:p>
    <w:p w:rsidR="009275B7" w:rsidRPr="00103B90" w:rsidRDefault="009275B7" w:rsidP="0092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 xml:space="preserve">URBROJ: </w:t>
      </w:r>
      <w:r w:rsidR="007712B3">
        <w:rPr>
          <w:rFonts w:ascii="Times New Roman" w:hAnsi="Times New Roman"/>
          <w:sz w:val="24"/>
          <w:szCs w:val="24"/>
        </w:rPr>
        <w:t>2137/1-02/05-21</w:t>
      </w:r>
      <w:r w:rsidRPr="00103B90">
        <w:rPr>
          <w:rFonts w:ascii="Times New Roman" w:hAnsi="Times New Roman"/>
          <w:sz w:val="24"/>
          <w:szCs w:val="24"/>
        </w:rPr>
        <w:t>-2</w:t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75B7" w:rsidRPr="00103B90" w:rsidRDefault="007712B3" w:rsidP="0092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12. siječnja 2021</w:t>
      </w:r>
      <w:r w:rsidR="009275B7" w:rsidRPr="00103B90">
        <w:rPr>
          <w:rFonts w:ascii="Times New Roman" w:hAnsi="Times New Roman" w:cs="Times New Roman"/>
          <w:sz w:val="24"/>
          <w:szCs w:val="24"/>
        </w:rPr>
        <w:t>.</w:t>
      </w:r>
      <w:r w:rsidR="009275B7" w:rsidRPr="00103B90">
        <w:rPr>
          <w:rFonts w:ascii="Times New Roman" w:hAnsi="Times New Roman" w:cs="Times New Roman"/>
          <w:sz w:val="24"/>
          <w:szCs w:val="24"/>
        </w:rPr>
        <w:tab/>
      </w:r>
      <w:r w:rsidR="009275B7" w:rsidRPr="00103B90">
        <w:rPr>
          <w:rFonts w:ascii="Times New Roman" w:hAnsi="Times New Roman" w:cs="Times New Roman"/>
          <w:sz w:val="24"/>
          <w:szCs w:val="24"/>
        </w:rPr>
        <w:tab/>
      </w:r>
      <w:r w:rsidR="009275B7" w:rsidRPr="00103B90">
        <w:rPr>
          <w:rFonts w:ascii="Times New Roman" w:hAnsi="Times New Roman" w:cs="Times New Roman"/>
          <w:sz w:val="24"/>
          <w:szCs w:val="24"/>
        </w:rPr>
        <w:tab/>
      </w:r>
      <w:r w:rsidR="009275B7" w:rsidRPr="00103B90">
        <w:rPr>
          <w:rFonts w:ascii="Times New Roman" w:hAnsi="Times New Roman" w:cs="Times New Roman"/>
          <w:sz w:val="24"/>
          <w:szCs w:val="24"/>
        </w:rPr>
        <w:tab/>
      </w:r>
      <w:r w:rsidR="009275B7" w:rsidRPr="00103B90">
        <w:rPr>
          <w:rFonts w:ascii="Times New Roman" w:hAnsi="Times New Roman" w:cs="Times New Roman"/>
          <w:sz w:val="24"/>
          <w:szCs w:val="24"/>
        </w:rPr>
        <w:tab/>
      </w:r>
      <w:r w:rsidR="009275B7" w:rsidRPr="00103B90">
        <w:rPr>
          <w:rFonts w:ascii="Times New Roman" w:hAnsi="Times New Roman" w:cs="Times New Roman"/>
          <w:sz w:val="24"/>
          <w:szCs w:val="24"/>
        </w:rPr>
        <w:tab/>
      </w:r>
      <w:r w:rsidR="009275B7" w:rsidRPr="00103B90">
        <w:rPr>
          <w:rFonts w:ascii="Times New Roman" w:hAnsi="Times New Roman" w:cs="Times New Roman"/>
          <w:sz w:val="24"/>
          <w:szCs w:val="24"/>
        </w:rPr>
        <w:tab/>
      </w:r>
    </w:p>
    <w:p w:rsidR="009275B7" w:rsidRPr="00103B90" w:rsidRDefault="009275B7" w:rsidP="0092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</w:p>
    <w:p w:rsidR="009275B7" w:rsidRPr="00103B90" w:rsidRDefault="009275B7" w:rsidP="009275B7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>ŽUPAN</w:t>
      </w:r>
    </w:p>
    <w:p w:rsidR="009275B7" w:rsidRPr="00103B90" w:rsidRDefault="009275B7" w:rsidP="0092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</w:r>
      <w:r w:rsidRPr="00103B9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Darko Koren, ing. </w:t>
      </w:r>
      <w:proofErr w:type="spellStart"/>
      <w:r w:rsidRPr="00103B90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103B90">
        <w:rPr>
          <w:rFonts w:ascii="Times New Roman" w:hAnsi="Times New Roman" w:cs="Times New Roman"/>
          <w:sz w:val="24"/>
          <w:szCs w:val="24"/>
        </w:rPr>
        <w:t>.</w:t>
      </w:r>
      <w:r w:rsidR="00CF7492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DA2301" w:rsidRPr="00103B90" w:rsidRDefault="00DA2301" w:rsidP="00DA230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:rsidR="00DA2301" w:rsidRPr="00103B90" w:rsidRDefault="00DA2301" w:rsidP="00DA23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DE3498" w:rsidRPr="00103B90" w:rsidRDefault="00DE3498"/>
    <w:sectPr w:rsidR="00DE3498" w:rsidRPr="0010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01"/>
    <w:rsid w:val="000A6808"/>
    <w:rsid w:val="000C0CCC"/>
    <w:rsid w:val="000C7F1F"/>
    <w:rsid w:val="000F1F32"/>
    <w:rsid w:val="00103B90"/>
    <w:rsid w:val="00105682"/>
    <w:rsid w:val="001D7341"/>
    <w:rsid w:val="002176B0"/>
    <w:rsid w:val="0039122C"/>
    <w:rsid w:val="00727CC2"/>
    <w:rsid w:val="0074704F"/>
    <w:rsid w:val="00754AC7"/>
    <w:rsid w:val="007712B3"/>
    <w:rsid w:val="007B10DD"/>
    <w:rsid w:val="008D0DA0"/>
    <w:rsid w:val="009275B7"/>
    <w:rsid w:val="00937BF1"/>
    <w:rsid w:val="00982BF8"/>
    <w:rsid w:val="00A26CF1"/>
    <w:rsid w:val="00AB4D24"/>
    <w:rsid w:val="00B91CF3"/>
    <w:rsid w:val="00BE766E"/>
    <w:rsid w:val="00C9587E"/>
    <w:rsid w:val="00CF0696"/>
    <w:rsid w:val="00CF7492"/>
    <w:rsid w:val="00D729B7"/>
    <w:rsid w:val="00DA2301"/>
    <w:rsid w:val="00DE3498"/>
    <w:rsid w:val="00E727C2"/>
    <w:rsid w:val="00EB55BC"/>
    <w:rsid w:val="00ED4FA1"/>
    <w:rsid w:val="00E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591D"/>
  <w15:chartTrackingRefBased/>
  <w15:docId w15:val="{E4DB38C4-C7CB-4BC7-86E8-B7316287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01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6808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ValentinaBalasko</cp:lastModifiedBy>
  <cp:revision>3</cp:revision>
  <cp:lastPrinted>2017-03-20T10:32:00Z</cp:lastPrinted>
  <dcterms:created xsi:type="dcterms:W3CDTF">2021-01-12T10:57:00Z</dcterms:created>
  <dcterms:modified xsi:type="dcterms:W3CDTF">2021-02-05T12:51:00Z</dcterms:modified>
</cp:coreProperties>
</file>