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A2" w:rsidRPr="00242B3D" w:rsidRDefault="00C26CA2" w:rsidP="00C26C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242B3D" w:rsidRDefault="005911DE" w:rsidP="005911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Na temelju članka 55. Statuta Koprivničko-križevačke županije („Službeni glasnik Koprivničko-križevačke županije“ broj 7/13., 14/13., 9/15., i 11/15.- pročišćeni tekst, 2/18, 3/18.-pročišćeni tekst</w:t>
      </w:r>
      <w:r w:rsidR="00242B3D" w:rsidRPr="00242B3D">
        <w:rPr>
          <w:rFonts w:ascii="Times New Roman" w:hAnsi="Times New Roman" w:cs="Times New Roman"/>
          <w:sz w:val="24"/>
          <w:szCs w:val="24"/>
        </w:rPr>
        <w:t xml:space="preserve">, </w:t>
      </w:r>
      <w:r w:rsidR="00242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4/20, 25/20, 3/21. 4/21.-pročišćeni </w:t>
      </w:r>
      <w:r w:rsidR="00242B3D" w:rsidRPr="00242B3D">
        <w:rPr>
          <w:rFonts w:ascii="Times New Roman" w:hAnsi="Times New Roman" w:cs="Times New Roman"/>
          <w:sz w:val="24"/>
          <w:szCs w:val="24"/>
        </w:rPr>
        <w:t>tekst</w:t>
      </w:r>
      <w:r w:rsidRPr="00242B3D">
        <w:rPr>
          <w:rFonts w:ascii="Times New Roman" w:hAnsi="Times New Roman" w:cs="Times New Roman"/>
          <w:sz w:val="24"/>
          <w:szCs w:val="24"/>
        </w:rPr>
        <w:t xml:space="preserve"> ) i </w:t>
      </w:r>
      <w:r w:rsidR="005C3A61" w:rsidRPr="00242B3D">
        <w:rPr>
          <w:rFonts w:ascii="Times New Roman" w:hAnsi="Times New Roman" w:cs="Times New Roman"/>
          <w:sz w:val="24"/>
          <w:szCs w:val="24"/>
        </w:rPr>
        <w:t xml:space="preserve">članka 9. </w:t>
      </w:r>
      <w:r w:rsidRPr="00242B3D">
        <w:rPr>
          <w:rFonts w:ascii="Times New Roman" w:hAnsi="Times New Roman" w:cs="Times New Roman"/>
          <w:sz w:val="24"/>
          <w:szCs w:val="24"/>
        </w:rPr>
        <w:t>Odluke o osnivanju POR</w:t>
      </w:r>
      <w:r w:rsidR="00730458" w:rsidRPr="00242B3D">
        <w:rPr>
          <w:rFonts w:ascii="Times New Roman" w:hAnsi="Times New Roman" w:cs="Times New Roman"/>
          <w:sz w:val="24"/>
          <w:szCs w:val="24"/>
        </w:rPr>
        <w:t>E</w:t>
      </w:r>
      <w:r w:rsidRPr="00242B3D">
        <w:rPr>
          <w:rFonts w:ascii="Times New Roman" w:hAnsi="Times New Roman" w:cs="Times New Roman"/>
          <w:sz w:val="24"/>
          <w:szCs w:val="24"/>
        </w:rPr>
        <w:t xml:space="preserve"> Regionalne razvojne agencije  Koprivničko-križevačke županije („Službeni glasnik Koprivničko-križevačke županije“ broj 8/97., 5/99., 2/04., 9/05., 11/06., 12/06. – pročišćeni tekst, 12/09., 5/12., 6/12. – pročišćeni tekst, 8/13., 12/13., 5/14.,  6/15., 7/18. i 9/18.-pročišćeni tekst) Župan Koprivničko-križevačke županije </w:t>
      </w:r>
      <w:r w:rsidR="00242B3D" w:rsidRPr="00242B3D">
        <w:rPr>
          <w:rFonts w:ascii="Times New Roman" w:hAnsi="Times New Roman" w:cs="Times New Roman"/>
          <w:sz w:val="24"/>
          <w:szCs w:val="24"/>
        </w:rPr>
        <w:t>29</w:t>
      </w:r>
      <w:r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="00242B3D" w:rsidRPr="00242B3D">
        <w:rPr>
          <w:rFonts w:ascii="Times New Roman" w:hAnsi="Times New Roman" w:cs="Times New Roman"/>
          <w:sz w:val="24"/>
          <w:szCs w:val="24"/>
        </w:rPr>
        <w:t xml:space="preserve">rujna </w:t>
      </w:r>
      <w:r w:rsidRPr="00242B3D">
        <w:rPr>
          <w:rFonts w:ascii="Times New Roman" w:hAnsi="Times New Roman" w:cs="Times New Roman"/>
          <w:sz w:val="24"/>
          <w:szCs w:val="24"/>
        </w:rPr>
        <w:t>20</w:t>
      </w:r>
      <w:r w:rsidR="00242B3D" w:rsidRPr="00242B3D">
        <w:rPr>
          <w:rFonts w:ascii="Times New Roman" w:hAnsi="Times New Roman" w:cs="Times New Roman"/>
          <w:sz w:val="24"/>
          <w:szCs w:val="24"/>
        </w:rPr>
        <w:t>2</w:t>
      </w:r>
      <w:r w:rsidRPr="00242B3D">
        <w:rPr>
          <w:rFonts w:ascii="Times New Roman" w:hAnsi="Times New Roman" w:cs="Times New Roman"/>
          <w:sz w:val="24"/>
          <w:szCs w:val="24"/>
        </w:rPr>
        <w:t>1. donosi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242B3D" w:rsidRDefault="005911DE" w:rsidP="005911D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9F403E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03E">
        <w:rPr>
          <w:rFonts w:ascii="Times New Roman" w:hAnsi="Times New Roman" w:cs="Times New Roman"/>
          <w:sz w:val="24"/>
          <w:szCs w:val="24"/>
        </w:rPr>
        <w:t>Z A K L J U Č A K</w:t>
      </w:r>
    </w:p>
    <w:p w:rsidR="005911DE" w:rsidRPr="009F403E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03E">
        <w:rPr>
          <w:rFonts w:ascii="Times New Roman" w:hAnsi="Times New Roman" w:cs="Times New Roman"/>
          <w:sz w:val="24"/>
          <w:szCs w:val="24"/>
        </w:rPr>
        <w:t>o davanju suglasnosti PORI Regionalnoj razvojnoj agenciji</w:t>
      </w:r>
    </w:p>
    <w:p w:rsidR="005911DE" w:rsidRPr="009F403E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03E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5911DE" w:rsidRPr="009F403E" w:rsidRDefault="005911DE" w:rsidP="005911DE">
      <w:pPr>
        <w:rPr>
          <w:rFonts w:ascii="Times New Roman" w:hAnsi="Times New Roman" w:cs="Times New Roman"/>
          <w:sz w:val="24"/>
          <w:szCs w:val="24"/>
        </w:rPr>
      </w:pPr>
    </w:p>
    <w:p w:rsidR="005911DE" w:rsidRPr="009F403E" w:rsidRDefault="005911DE" w:rsidP="005911DE">
      <w:pPr>
        <w:rPr>
          <w:rFonts w:ascii="Times New Roman" w:hAnsi="Times New Roman" w:cs="Times New Roman"/>
          <w:sz w:val="24"/>
          <w:szCs w:val="24"/>
        </w:rPr>
      </w:pPr>
    </w:p>
    <w:p w:rsidR="005911DE" w:rsidRPr="009F403E" w:rsidRDefault="005911DE" w:rsidP="005911DE">
      <w:pPr>
        <w:rPr>
          <w:rFonts w:ascii="Times New Roman" w:hAnsi="Times New Roman" w:cs="Times New Roman"/>
          <w:sz w:val="24"/>
          <w:szCs w:val="24"/>
        </w:rPr>
      </w:pPr>
    </w:p>
    <w:p w:rsidR="005911DE" w:rsidRPr="009F403E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03E">
        <w:rPr>
          <w:rFonts w:ascii="Times New Roman" w:hAnsi="Times New Roman" w:cs="Times New Roman"/>
          <w:sz w:val="24"/>
          <w:szCs w:val="24"/>
        </w:rPr>
        <w:t>I.</w:t>
      </w:r>
    </w:p>
    <w:p w:rsidR="005911DE" w:rsidRPr="009F403E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9F403E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 xml:space="preserve">Daje se suglasnost na Odluku o davanju suglasnosti ravnateljici PORE Regionalne razvojne agencije Koprivničko-križevačke županije za </w:t>
      </w:r>
      <w:r w:rsidR="00242B3D" w:rsidRPr="00242B3D">
        <w:rPr>
          <w:rFonts w:ascii="Times New Roman" w:hAnsi="Times New Roman" w:cs="Times New Roman"/>
          <w:sz w:val="24"/>
          <w:szCs w:val="24"/>
        </w:rPr>
        <w:t xml:space="preserve">sklapanje Ugovora s ponuditeljem </w:t>
      </w:r>
      <w:proofErr w:type="spellStart"/>
      <w:r w:rsidR="00242B3D" w:rsidRPr="00242B3D">
        <w:rPr>
          <w:rFonts w:ascii="Times New Roman" w:hAnsi="Times New Roman" w:cs="Times New Roman"/>
          <w:sz w:val="24"/>
          <w:szCs w:val="24"/>
        </w:rPr>
        <w:t>Tehnomag</w:t>
      </w:r>
      <w:proofErr w:type="spellEnd"/>
      <w:r w:rsidR="00242B3D" w:rsidRPr="00242B3D">
        <w:rPr>
          <w:rFonts w:ascii="Times New Roman" w:hAnsi="Times New Roman" w:cs="Times New Roman"/>
          <w:sz w:val="24"/>
          <w:szCs w:val="24"/>
        </w:rPr>
        <w:t xml:space="preserve"> trgovina na malo i veliko i održavanje uredskih strojeva i opreme vlasnika </w:t>
      </w:r>
      <w:r w:rsidR="00242B3D">
        <w:rPr>
          <w:rFonts w:ascii="Times New Roman" w:hAnsi="Times New Roman" w:cs="Times New Roman"/>
          <w:sz w:val="24"/>
          <w:szCs w:val="24"/>
        </w:rPr>
        <w:t>D</w:t>
      </w:r>
      <w:r w:rsidR="00242B3D" w:rsidRPr="00242B3D">
        <w:rPr>
          <w:rFonts w:ascii="Times New Roman" w:hAnsi="Times New Roman" w:cs="Times New Roman"/>
          <w:sz w:val="24"/>
          <w:szCs w:val="24"/>
        </w:rPr>
        <w:t>amira Mehkeka za nabavu računala i računalne opreme za potrebe PORE Regionalne razvojne agencije Koprivničko-križevačke županije u okviru projekta „UZ PORU PO POTPORU“</w:t>
      </w:r>
      <w:r w:rsidR="00165D1C" w:rsidRPr="00242B3D">
        <w:rPr>
          <w:rFonts w:ascii="Times New Roman" w:hAnsi="Times New Roman" w:cs="Times New Roman"/>
          <w:sz w:val="24"/>
          <w:szCs w:val="24"/>
        </w:rPr>
        <w:t xml:space="preserve"> </w:t>
      </w:r>
      <w:r w:rsidR="00242B3D" w:rsidRPr="00242B3D">
        <w:rPr>
          <w:rFonts w:ascii="Times New Roman" w:hAnsi="Times New Roman" w:cs="Times New Roman"/>
          <w:sz w:val="24"/>
          <w:szCs w:val="24"/>
        </w:rPr>
        <w:t xml:space="preserve"> (KLASA: 021-06/21</w:t>
      </w:r>
      <w:r w:rsidRPr="00242B3D">
        <w:rPr>
          <w:rFonts w:ascii="Times New Roman" w:hAnsi="Times New Roman" w:cs="Times New Roman"/>
          <w:sz w:val="24"/>
          <w:szCs w:val="24"/>
        </w:rPr>
        <w:t>-01/</w:t>
      </w:r>
      <w:r w:rsidR="00242B3D" w:rsidRPr="00242B3D">
        <w:rPr>
          <w:rFonts w:ascii="Times New Roman" w:hAnsi="Times New Roman" w:cs="Times New Roman"/>
          <w:sz w:val="24"/>
          <w:szCs w:val="24"/>
        </w:rPr>
        <w:t>10</w:t>
      </w:r>
      <w:r w:rsidRPr="00242B3D">
        <w:rPr>
          <w:rFonts w:ascii="Times New Roman" w:hAnsi="Times New Roman" w:cs="Times New Roman"/>
          <w:sz w:val="24"/>
          <w:szCs w:val="24"/>
        </w:rPr>
        <w:t>, URBROJ: 2137-25-</w:t>
      </w:r>
      <w:r w:rsidR="00242B3D" w:rsidRPr="00242B3D">
        <w:rPr>
          <w:rFonts w:ascii="Times New Roman" w:hAnsi="Times New Roman" w:cs="Times New Roman"/>
          <w:sz w:val="24"/>
          <w:szCs w:val="24"/>
        </w:rPr>
        <w:t>21</w:t>
      </w:r>
      <w:r w:rsidRPr="00242B3D">
        <w:rPr>
          <w:rFonts w:ascii="Times New Roman" w:hAnsi="Times New Roman" w:cs="Times New Roman"/>
          <w:sz w:val="24"/>
          <w:szCs w:val="24"/>
        </w:rPr>
        <w:t>-</w:t>
      </w:r>
      <w:r w:rsidR="00242B3D" w:rsidRPr="00242B3D">
        <w:rPr>
          <w:rFonts w:ascii="Times New Roman" w:hAnsi="Times New Roman" w:cs="Times New Roman"/>
          <w:sz w:val="24"/>
          <w:szCs w:val="24"/>
        </w:rPr>
        <w:t>4</w:t>
      </w:r>
      <w:r w:rsidRPr="00242B3D">
        <w:rPr>
          <w:rFonts w:ascii="Times New Roman" w:hAnsi="Times New Roman" w:cs="Times New Roman"/>
          <w:sz w:val="24"/>
          <w:szCs w:val="24"/>
        </w:rPr>
        <w:t xml:space="preserve">), koju je donijelo Upravno vijeće PORE Regionalne razvojne agencije Koprivničko-križevačke županije na </w:t>
      </w:r>
      <w:r w:rsidR="00165D1C" w:rsidRPr="00242B3D">
        <w:rPr>
          <w:rFonts w:ascii="Times New Roman" w:hAnsi="Times New Roman" w:cs="Times New Roman"/>
          <w:sz w:val="24"/>
          <w:szCs w:val="24"/>
        </w:rPr>
        <w:t>1</w:t>
      </w:r>
      <w:r w:rsidRPr="00242B3D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242B3D" w:rsidRPr="00242B3D">
        <w:rPr>
          <w:rFonts w:ascii="Times New Roman" w:hAnsi="Times New Roman" w:cs="Times New Roman"/>
          <w:sz w:val="24"/>
          <w:szCs w:val="24"/>
        </w:rPr>
        <w:t>2</w:t>
      </w:r>
      <w:r w:rsidR="00165D1C" w:rsidRPr="00242B3D">
        <w:rPr>
          <w:rFonts w:ascii="Times New Roman" w:hAnsi="Times New Roman" w:cs="Times New Roman"/>
          <w:sz w:val="24"/>
          <w:szCs w:val="24"/>
        </w:rPr>
        <w:t>2</w:t>
      </w:r>
      <w:r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="00242B3D" w:rsidRPr="00242B3D">
        <w:rPr>
          <w:rFonts w:ascii="Times New Roman" w:hAnsi="Times New Roman" w:cs="Times New Roman"/>
          <w:sz w:val="24"/>
          <w:szCs w:val="24"/>
        </w:rPr>
        <w:t>rujna</w:t>
      </w:r>
      <w:r w:rsidRPr="00242B3D">
        <w:rPr>
          <w:rFonts w:ascii="Times New Roman" w:hAnsi="Times New Roman" w:cs="Times New Roman"/>
          <w:sz w:val="24"/>
          <w:szCs w:val="24"/>
        </w:rPr>
        <w:t xml:space="preserve"> 20</w:t>
      </w:r>
      <w:r w:rsidR="00242B3D" w:rsidRPr="00242B3D">
        <w:rPr>
          <w:rFonts w:ascii="Times New Roman" w:hAnsi="Times New Roman" w:cs="Times New Roman"/>
          <w:sz w:val="24"/>
          <w:szCs w:val="24"/>
        </w:rPr>
        <w:t>21</w:t>
      </w:r>
      <w:r w:rsidRPr="00242B3D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II.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ab/>
        <w:t xml:space="preserve">Ovaj zaključak objaviti će se u „Službenom glasniku Koprivničko-križevačke županije“ 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ŽUPAN</w:t>
      </w:r>
    </w:p>
    <w:p w:rsidR="005911DE" w:rsidRPr="00242B3D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KLASA: 023-01/</w:t>
      </w:r>
      <w:r w:rsidR="00242B3D" w:rsidRPr="00242B3D">
        <w:rPr>
          <w:rFonts w:ascii="Times New Roman" w:hAnsi="Times New Roman" w:cs="Times New Roman"/>
          <w:sz w:val="24"/>
          <w:szCs w:val="24"/>
        </w:rPr>
        <w:t>21-01/23</w:t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="00B26648" w:rsidRPr="00242B3D">
        <w:rPr>
          <w:rFonts w:ascii="Times New Roman" w:hAnsi="Times New Roman" w:cs="Times New Roman"/>
          <w:sz w:val="24"/>
          <w:szCs w:val="24"/>
        </w:rPr>
        <w:t xml:space="preserve"> </w:t>
      </w:r>
      <w:r w:rsidRPr="00242B3D">
        <w:rPr>
          <w:rFonts w:ascii="Times New Roman" w:hAnsi="Times New Roman" w:cs="Times New Roman"/>
          <w:sz w:val="24"/>
          <w:szCs w:val="24"/>
        </w:rPr>
        <w:t>Župan: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URBROJ: 2137/1-04/</w:t>
      </w:r>
      <w:r w:rsidR="00242B3D" w:rsidRPr="00242B3D">
        <w:rPr>
          <w:rFonts w:ascii="Times New Roman" w:hAnsi="Times New Roman" w:cs="Times New Roman"/>
          <w:sz w:val="24"/>
          <w:szCs w:val="24"/>
        </w:rPr>
        <w:t>09</w:t>
      </w:r>
      <w:r w:rsidRPr="00242B3D">
        <w:rPr>
          <w:rFonts w:ascii="Times New Roman" w:hAnsi="Times New Roman" w:cs="Times New Roman"/>
          <w:sz w:val="24"/>
          <w:szCs w:val="24"/>
        </w:rPr>
        <w:t>-</w:t>
      </w:r>
      <w:r w:rsidR="00242B3D" w:rsidRPr="00242B3D">
        <w:rPr>
          <w:rFonts w:ascii="Times New Roman" w:hAnsi="Times New Roman" w:cs="Times New Roman"/>
          <w:sz w:val="24"/>
          <w:szCs w:val="24"/>
        </w:rPr>
        <w:t>21</w:t>
      </w:r>
      <w:r w:rsidRPr="00242B3D">
        <w:rPr>
          <w:rFonts w:ascii="Times New Roman" w:hAnsi="Times New Roman" w:cs="Times New Roman"/>
          <w:sz w:val="24"/>
          <w:szCs w:val="24"/>
        </w:rPr>
        <w:t>-</w:t>
      </w:r>
      <w:r w:rsidR="00242B3D" w:rsidRPr="00242B3D">
        <w:rPr>
          <w:rFonts w:ascii="Times New Roman" w:hAnsi="Times New Roman" w:cs="Times New Roman"/>
          <w:sz w:val="24"/>
          <w:szCs w:val="24"/>
        </w:rPr>
        <w:t>2</w:t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242B3D" w:rsidRPr="00242B3D">
        <w:rPr>
          <w:rFonts w:ascii="Times New Roman" w:hAnsi="Times New Roman" w:cs="Times New Roman"/>
          <w:sz w:val="24"/>
          <w:szCs w:val="24"/>
        </w:rPr>
        <w:t>29</w:t>
      </w:r>
      <w:r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="00242B3D" w:rsidRPr="00242B3D">
        <w:rPr>
          <w:rFonts w:ascii="Times New Roman" w:hAnsi="Times New Roman" w:cs="Times New Roman"/>
          <w:sz w:val="24"/>
          <w:szCs w:val="24"/>
        </w:rPr>
        <w:t>rujna</w:t>
      </w:r>
      <w:r w:rsidRPr="00242B3D">
        <w:rPr>
          <w:rFonts w:ascii="Times New Roman" w:hAnsi="Times New Roman" w:cs="Times New Roman"/>
          <w:sz w:val="24"/>
          <w:szCs w:val="24"/>
        </w:rPr>
        <w:t xml:space="preserve"> 20</w:t>
      </w:r>
      <w:r w:rsidR="00242B3D" w:rsidRPr="00242B3D">
        <w:rPr>
          <w:rFonts w:ascii="Times New Roman" w:hAnsi="Times New Roman" w:cs="Times New Roman"/>
          <w:sz w:val="24"/>
          <w:szCs w:val="24"/>
        </w:rPr>
        <w:t>21</w:t>
      </w:r>
      <w:r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="00B26648" w:rsidRPr="00242B3D">
        <w:rPr>
          <w:rFonts w:ascii="Times New Roman" w:hAnsi="Times New Roman" w:cs="Times New Roman"/>
          <w:sz w:val="24"/>
          <w:szCs w:val="24"/>
        </w:rPr>
        <w:t xml:space="preserve"> </w:t>
      </w:r>
      <w:r w:rsidRPr="00242B3D">
        <w:rPr>
          <w:rFonts w:ascii="Times New Roman" w:hAnsi="Times New Roman" w:cs="Times New Roman"/>
          <w:sz w:val="24"/>
          <w:szCs w:val="24"/>
        </w:rPr>
        <w:t xml:space="preserve">Darko Koren, </w:t>
      </w:r>
      <w:proofErr w:type="spellStart"/>
      <w:r w:rsidRPr="00242B3D">
        <w:rPr>
          <w:rFonts w:ascii="Times New Roman" w:hAnsi="Times New Roman" w:cs="Times New Roman"/>
          <w:sz w:val="24"/>
          <w:szCs w:val="24"/>
        </w:rPr>
        <w:t>ing.građ</w:t>
      </w:r>
      <w:proofErr w:type="spellEnd"/>
      <w:r w:rsidRPr="00242B3D">
        <w:rPr>
          <w:rFonts w:ascii="Times New Roman" w:hAnsi="Times New Roman" w:cs="Times New Roman"/>
          <w:sz w:val="24"/>
          <w:szCs w:val="24"/>
        </w:rPr>
        <w:t>.</w:t>
      </w:r>
      <w:r w:rsidR="004D7AB8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11DE" w:rsidRPr="00242B3D" w:rsidSect="00BB1E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A2"/>
    <w:rsid w:val="00165D1C"/>
    <w:rsid w:val="001B6BDD"/>
    <w:rsid w:val="00242B3D"/>
    <w:rsid w:val="00464AAA"/>
    <w:rsid w:val="004D7AB8"/>
    <w:rsid w:val="005911DE"/>
    <w:rsid w:val="005C3A61"/>
    <w:rsid w:val="005C7715"/>
    <w:rsid w:val="006C48D4"/>
    <w:rsid w:val="006D3F82"/>
    <w:rsid w:val="00730458"/>
    <w:rsid w:val="007749EE"/>
    <w:rsid w:val="007835F3"/>
    <w:rsid w:val="008925F4"/>
    <w:rsid w:val="00892D7A"/>
    <w:rsid w:val="009F403E"/>
    <w:rsid w:val="00B26648"/>
    <w:rsid w:val="00BD279F"/>
    <w:rsid w:val="00C26CA2"/>
    <w:rsid w:val="00C53733"/>
    <w:rsid w:val="00C75DF0"/>
    <w:rsid w:val="00CD485A"/>
    <w:rsid w:val="00D41442"/>
    <w:rsid w:val="00D859F0"/>
    <w:rsid w:val="00E84DA4"/>
    <w:rsid w:val="00ED286C"/>
    <w:rsid w:val="00E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F4D3"/>
  <w15:chartTrackingRefBased/>
  <w15:docId w15:val="{D9B0A049-BEA6-45E4-A63E-FEB7D4DE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CA2"/>
    <w:pPr>
      <w:spacing w:after="0" w:line="240" w:lineRule="auto"/>
    </w:pPr>
    <w:rPr>
      <w:rFonts w:ascii="Verdana" w:hAnsi="Verdana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ValentinaBalasko</cp:lastModifiedBy>
  <cp:revision>4</cp:revision>
  <cp:lastPrinted>2019-02-20T08:41:00Z</cp:lastPrinted>
  <dcterms:created xsi:type="dcterms:W3CDTF">2021-09-29T08:12:00Z</dcterms:created>
  <dcterms:modified xsi:type="dcterms:W3CDTF">2021-10-18T08:43:00Z</dcterms:modified>
</cp:coreProperties>
</file>