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A4" w:rsidRPr="004669AD" w:rsidRDefault="00B22AA4" w:rsidP="00B22AA4">
      <w:pPr>
        <w:pStyle w:val="Tijeloteksta"/>
        <w:ind w:firstLine="708"/>
        <w:rPr>
          <w:szCs w:val="24"/>
        </w:rPr>
      </w:pPr>
      <w:r>
        <w:t xml:space="preserve">Na temelju članka 55. Statuta Koprivničko-križevačke županije </w:t>
      </w:r>
      <w:r w:rsidR="001D5DF0" w:rsidRPr="001D5DF0">
        <w:t>(„Službeni glasnik Koprivn</w:t>
      </w:r>
      <w:r w:rsidR="001D5DF0">
        <w:t xml:space="preserve">ičko-križevačke županije“ broj </w:t>
      </w:r>
      <w:r w:rsidR="001D5DF0" w:rsidRPr="001D5DF0">
        <w:t>7/13</w:t>
      </w:r>
      <w:r w:rsidR="001D5DF0">
        <w:t>.,</w:t>
      </w:r>
      <w:r w:rsidR="001D5DF0" w:rsidRPr="001D5DF0">
        <w:t>14/13</w:t>
      </w:r>
      <w:r w:rsidR="001D5DF0">
        <w:t xml:space="preserve">., </w:t>
      </w:r>
      <w:r w:rsidR="001D5DF0" w:rsidRPr="001D5DF0">
        <w:t>9/15</w:t>
      </w:r>
      <w:r w:rsidR="001D5DF0">
        <w:t>.</w:t>
      </w:r>
      <w:r w:rsidR="001D5DF0" w:rsidRPr="001D5DF0">
        <w:t>, 11/15</w:t>
      </w:r>
      <w:r w:rsidR="001D5DF0">
        <w:t>.</w:t>
      </w:r>
      <w:r w:rsidR="001D5DF0" w:rsidRPr="001D5DF0">
        <w:t>-pročišćeni tekst, 2/18</w:t>
      </w:r>
      <w:r w:rsidR="001D5DF0">
        <w:t>.</w:t>
      </w:r>
      <w:r w:rsidR="001D5DF0" w:rsidRPr="001D5DF0">
        <w:t>, 3/18</w:t>
      </w:r>
      <w:r w:rsidR="001D5DF0">
        <w:t>.</w:t>
      </w:r>
      <w:r w:rsidR="001D5DF0" w:rsidRPr="001D5DF0">
        <w:t>-pročišćeni tekst, 4/20</w:t>
      </w:r>
      <w:r w:rsidR="001D5DF0">
        <w:t>.</w:t>
      </w:r>
      <w:r w:rsidR="001D5DF0" w:rsidRPr="001D5DF0">
        <w:t>, 25/20</w:t>
      </w:r>
      <w:r w:rsidR="001D5DF0">
        <w:t>.</w:t>
      </w:r>
      <w:r w:rsidR="001D5DF0" w:rsidRPr="001D5DF0">
        <w:t xml:space="preserve">, 3/21. </w:t>
      </w:r>
      <w:r w:rsidR="001D5DF0">
        <w:t xml:space="preserve">i </w:t>
      </w:r>
      <w:r w:rsidR="001D5DF0" w:rsidRPr="001D5DF0">
        <w:t>4/21.-pročišćeni tekst)</w:t>
      </w:r>
      <w:r w:rsidR="001D5DF0">
        <w:t xml:space="preserve"> </w:t>
      </w:r>
      <w:r w:rsidR="00E3410B">
        <w:t xml:space="preserve">i članka 4. stavka 2. </w:t>
      </w:r>
      <w:r w:rsidR="00817FAE">
        <w:t>podstavka</w:t>
      </w:r>
      <w:r w:rsidR="00E3410B">
        <w:t xml:space="preserve"> 8. Odluke</w:t>
      </w:r>
      <w:r w:rsidR="00E3410B" w:rsidRPr="00E3410B">
        <w:t xml:space="preserve"> o zakupu i kupoprodaji poslovnog prostora u vlasništvu Koprivničko-križevačke županije („Službeni glasnik Ko</w:t>
      </w:r>
      <w:r w:rsidR="002E6E5C">
        <w:t xml:space="preserve">privničko-križevačke županije“ </w:t>
      </w:r>
      <w:r w:rsidR="00E3410B" w:rsidRPr="00E3410B">
        <w:t>broj 2/19</w:t>
      </w:r>
      <w:r w:rsidR="002E6E5C">
        <w:t>.</w:t>
      </w:r>
      <w:r w:rsidR="00E3410B" w:rsidRPr="00E3410B">
        <w:t>)</w:t>
      </w:r>
      <w:r w:rsidR="00E3410B">
        <w:t xml:space="preserve"> </w:t>
      </w:r>
      <w:r>
        <w:rPr>
          <w:szCs w:val="24"/>
        </w:rPr>
        <w:t>Ž</w:t>
      </w:r>
      <w:r w:rsidRPr="004669AD">
        <w:rPr>
          <w:szCs w:val="24"/>
        </w:rPr>
        <w:t>upan K</w:t>
      </w:r>
      <w:r w:rsidR="00E23984">
        <w:rPr>
          <w:szCs w:val="24"/>
        </w:rPr>
        <w:t xml:space="preserve">oprivničko-križevačke županije </w:t>
      </w:r>
      <w:r w:rsidR="001D5DF0">
        <w:rPr>
          <w:szCs w:val="24"/>
        </w:rPr>
        <w:t>28</w:t>
      </w:r>
      <w:r>
        <w:rPr>
          <w:szCs w:val="24"/>
        </w:rPr>
        <w:t xml:space="preserve">. </w:t>
      </w:r>
      <w:r w:rsidR="001D5DF0">
        <w:rPr>
          <w:szCs w:val="24"/>
        </w:rPr>
        <w:t>travnja</w:t>
      </w:r>
      <w:r>
        <w:rPr>
          <w:szCs w:val="24"/>
        </w:rPr>
        <w:t xml:space="preserve"> </w:t>
      </w:r>
      <w:r w:rsidR="001D5DF0">
        <w:rPr>
          <w:szCs w:val="24"/>
        </w:rPr>
        <w:t>2021</w:t>
      </w:r>
      <w:r w:rsidRPr="004669AD">
        <w:rPr>
          <w:szCs w:val="24"/>
        </w:rPr>
        <w:t>. donosi</w:t>
      </w:r>
    </w:p>
    <w:p w:rsidR="00B22AA4" w:rsidRPr="004669AD" w:rsidRDefault="00B22AA4" w:rsidP="00B22AA4">
      <w:pPr>
        <w:jc w:val="both"/>
        <w:rPr>
          <w:szCs w:val="24"/>
        </w:rPr>
      </w:pPr>
    </w:p>
    <w:p w:rsidR="00B22AA4" w:rsidRDefault="00B22AA4" w:rsidP="00B22AA4">
      <w:pPr>
        <w:jc w:val="center"/>
        <w:rPr>
          <w:szCs w:val="24"/>
        </w:rPr>
      </w:pPr>
    </w:p>
    <w:p w:rsidR="00567CDD" w:rsidRPr="004669AD" w:rsidRDefault="00567CDD" w:rsidP="00B22AA4">
      <w:pPr>
        <w:jc w:val="center"/>
        <w:rPr>
          <w:szCs w:val="24"/>
        </w:rPr>
      </w:pPr>
    </w:p>
    <w:p w:rsidR="00B22AA4" w:rsidRPr="003C46E8" w:rsidRDefault="00B22AA4" w:rsidP="00B22AA4">
      <w:pPr>
        <w:pStyle w:val="Naslov1"/>
        <w:rPr>
          <w:sz w:val="22"/>
          <w:szCs w:val="22"/>
        </w:rPr>
      </w:pPr>
      <w:r w:rsidRPr="003C46E8">
        <w:rPr>
          <w:sz w:val="22"/>
          <w:szCs w:val="22"/>
        </w:rPr>
        <w:t>Z A K L J U Č A K</w:t>
      </w:r>
    </w:p>
    <w:p w:rsidR="0093251E" w:rsidRPr="003C46E8" w:rsidRDefault="0093251E" w:rsidP="00B22AA4">
      <w:pPr>
        <w:jc w:val="center"/>
        <w:rPr>
          <w:b/>
          <w:sz w:val="22"/>
          <w:szCs w:val="22"/>
        </w:rPr>
      </w:pPr>
      <w:r w:rsidRPr="003C46E8">
        <w:rPr>
          <w:b/>
          <w:sz w:val="22"/>
          <w:szCs w:val="22"/>
        </w:rPr>
        <w:t xml:space="preserve">o davanju suglasnosti </w:t>
      </w:r>
      <w:r w:rsidRPr="003C46E8">
        <w:rPr>
          <w:b/>
          <w:color w:val="000000"/>
          <w:sz w:val="22"/>
          <w:szCs w:val="22"/>
        </w:rPr>
        <w:t>PORA-i Regionalnoj razvojnoj agenciji</w:t>
      </w:r>
      <w:r w:rsidRPr="003C46E8">
        <w:rPr>
          <w:b/>
          <w:sz w:val="22"/>
          <w:szCs w:val="22"/>
        </w:rPr>
        <w:t xml:space="preserve"> </w:t>
      </w:r>
    </w:p>
    <w:p w:rsidR="00B22AA4" w:rsidRPr="003C46E8" w:rsidRDefault="0093251E" w:rsidP="00B22AA4">
      <w:pPr>
        <w:jc w:val="center"/>
        <w:rPr>
          <w:b/>
          <w:sz w:val="22"/>
          <w:szCs w:val="22"/>
        </w:rPr>
      </w:pPr>
      <w:r w:rsidRPr="003C46E8">
        <w:rPr>
          <w:b/>
          <w:sz w:val="22"/>
          <w:szCs w:val="22"/>
        </w:rPr>
        <w:t xml:space="preserve">Koprivničko-križevačke županije </w:t>
      </w:r>
      <w:r w:rsidR="00B22AA4" w:rsidRPr="003C46E8">
        <w:rPr>
          <w:b/>
          <w:sz w:val="22"/>
          <w:szCs w:val="22"/>
        </w:rPr>
        <w:t>za izvođenje radova</w:t>
      </w:r>
    </w:p>
    <w:p w:rsidR="00B22AA4" w:rsidRPr="004669AD" w:rsidRDefault="00B22AA4" w:rsidP="00B22AA4">
      <w:pPr>
        <w:jc w:val="center"/>
        <w:rPr>
          <w:szCs w:val="24"/>
        </w:rPr>
      </w:pPr>
    </w:p>
    <w:p w:rsidR="00B22AA4" w:rsidRPr="004669AD" w:rsidRDefault="00B22AA4" w:rsidP="00B22AA4">
      <w:pPr>
        <w:jc w:val="center"/>
        <w:rPr>
          <w:szCs w:val="24"/>
        </w:rPr>
      </w:pPr>
      <w:r w:rsidRPr="004669AD">
        <w:rPr>
          <w:szCs w:val="24"/>
        </w:rPr>
        <w:t>I.</w:t>
      </w:r>
    </w:p>
    <w:p w:rsidR="00B22AA4" w:rsidRDefault="00B22AA4" w:rsidP="00B22AA4">
      <w:pPr>
        <w:jc w:val="center"/>
        <w:rPr>
          <w:szCs w:val="24"/>
        </w:rPr>
      </w:pPr>
    </w:p>
    <w:p w:rsidR="00B22AA4" w:rsidRPr="004669AD" w:rsidRDefault="00B22AA4" w:rsidP="00B22AA4">
      <w:pPr>
        <w:jc w:val="center"/>
        <w:rPr>
          <w:szCs w:val="24"/>
        </w:rPr>
      </w:pPr>
    </w:p>
    <w:p w:rsidR="00B22AA4" w:rsidRDefault="00B22AA4" w:rsidP="003C46E8">
      <w:pPr>
        <w:ind w:firstLine="708"/>
        <w:jc w:val="both"/>
        <w:rPr>
          <w:szCs w:val="24"/>
        </w:rPr>
      </w:pPr>
      <w:r w:rsidRPr="004669AD">
        <w:rPr>
          <w:szCs w:val="24"/>
        </w:rPr>
        <w:t xml:space="preserve">Daje se suglasnost </w:t>
      </w:r>
      <w:r w:rsidR="0093251E" w:rsidRPr="0093251E">
        <w:rPr>
          <w:szCs w:val="24"/>
        </w:rPr>
        <w:t>PORA</w:t>
      </w:r>
      <w:r w:rsidR="0093251E">
        <w:rPr>
          <w:szCs w:val="24"/>
        </w:rPr>
        <w:t>-i</w:t>
      </w:r>
      <w:r w:rsidR="0093251E" w:rsidRPr="0093251E">
        <w:rPr>
          <w:szCs w:val="24"/>
        </w:rPr>
        <w:t xml:space="preserve"> </w:t>
      </w:r>
      <w:r w:rsidR="0093251E">
        <w:rPr>
          <w:szCs w:val="24"/>
        </w:rPr>
        <w:t xml:space="preserve">Regionalnoj razvojnoj agenciji </w:t>
      </w:r>
      <w:r w:rsidR="0093251E" w:rsidRPr="0093251E">
        <w:rPr>
          <w:szCs w:val="24"/>
        </w:rPr>
        <w:t xml:space="preserve">Koprivničko-križevačke županije </w:t>
      </w:r>
      <w:r>
        <w:rPr>
          <w:szCs w:val="24"/>
        </w:rPr>
        <w:t>za izvođenj</w:t>
      </w:r>
      <w:r w:rsidR="00567CDD">
        <w:rPr>
          <w:szCs w:val="24"/>
        </w:rPr>
        <w:t xml:space="preserve">e </w:t>
      </w:r>
      <w:r w:rsidR="00567CDD">
        <w:t xml:space="preserve">radova </w:t>
      </w:r>
      <w:r w:rsidR="001D5DF0">
        <w:t>pregrađivanja vrata</w:t>
      </w:r>
      <w:r w:rsidR="00567CDD">
        <w:rPr>
          <w:szCs w:val="24"/>
        </w:rPr>
        <w:t xml:space="preserve"> </w:t>
      </w:r>
      <w:r w:rsidR="001D5DF0">
        <w:rPr>
          <w:szCs w:val="24"/>
        </w:rPr>
        <w:t xml:space="preserve">te </w:t>
      </w:r>
      <w:r w:rsidR="001D5DF0">
        <w:t>soboslikarski</w:t>
      </w:r>
      <w:r w:rsidR="00294D8C">
        <w:t>h</w:t>
      </w:r>
      <w:r w:rsidR="001D5DF0">
        <w:t xml:space="preserve"> radova </w:t>
      </w:r>
      <w:r w:rsidR="00567CDD">
        <w:rPr>
          <w:szCs w:val="24"/>
        </w:rPr>
        <w:t>u poslovnom prostoru na prvom katu</w:t>
      </w:r>
      <w:r w:rsidR="001D5DF0">
        <w:rPr>
          <w:szCs w:val="24"/>
        </w:rPr>
        <w:t xml:space="preserve"> (između soba 3 i 4) </w:t>
      </w:r>
      <w:r w:rsidR="00567CDD">
        <w:rPr>
          <w:szCs w:val="24"/>
        </w:rPr>
        <w:t xml:space="preserve">na </w:t>
      </w:r>
      <w:proofErr w:type="spellStart"/>
      <w:r>
        <w:rPr>
          <w:szCs w:val="24"/>
        </w:rPr>
        <w:t>Florijanskom</w:t>
      </w:r>
      <w:proofErr w:type="spellEnd"/>
      <w:r>
        <w:rPr>
          <w:szCs w:val="24"/>
        </w:rPr>
        <w:t xml:space="preserve"> trgu 4 u Koprivnici</w:t>
      </w:r>
      <w:r w:rsidR="00567CDD">
        <w:rPr>
          <w:szCs w:val="24"/>
        </w:rPr>
        <w:t xml:space="preserve">, sukladno </w:t>
      </w:r>
      <w:r w:rsidR="002E6E5C">
        <w:t>članku</w:t>
      </w:r>
      <w:r w:rsidR="00817FAE">
        <w:t xml:space="preserve"> 4. stavku</w:t>
      </w:r>
      <w:r w:rsidR="002E6E5C">
        <w:t xml:space="preserve"> 2. </w:t>
      </w:r>
      <w:r w:rsidR="00817FAE">
        <w:t>podstavku</w:t>
      </w:r>
      <w:r w:rsidR="002E6E5C">
        <w:t xml:space="preserve"> 8. Odluke</w:t>
      </w:r>
      <w:r w:rsidR="002E6E5C" w:rsidRPr="00E3410B">
        <w:t xml:space="preserve"> o zakupu i kupoprodaji poslovnog prostora u vlasništvu Koprivničko-križevačke županije („Službeni glasnik Ko</w:t>
      </w:r>
      <w:r w:rsidR="002E6E5C">
        <w:t xml:space="preserve">privničko-križevačke županije“ </w:t>
      </w:r>
      <w:r w:rsidR="002E6E5C" w:rsidRPr="00E3410B">
        <w:t>broj 2/19</w:t>
      </w:r>
      <w:r w:rsidR="002E6E5C">
        <w:t>.</w:t>
      </w:r>
      <w:r w:rsidR="002E6E5C" w:rsidRPr="00E3410B">
        <w:t>)</w:t>
      </w:r>
      <w:r w:rsidR="002E6E5C">
        <w:t xml:space="preserve"> te </w:t>
      </w:r>
      <w:r w:rsidR="00567CDD">
        <w:rPr>
          <w:szCs w:val="24"/>
        </w:rPr>
        <w:t xml:space="preserve">člancima 4. i 6. </w:t>
      </w:r>
      <w:r w:rsidR="00567CDD" w:rsidRPr="00567CDD">
        <w:rPr>
          <w:szCs w:val="24"/>
        </w:rPr>
        <w:t>Ugovora o zakupu poslovnih prostorija, KLASA: 372-01/12-01/3, URBROJ: 2137/1-02/03</w:t>
      </w:r>
      <w:r w:rsidR="001D5DF0">
        <w:rPr>
          <w:szCs w:val="24"/>
        </w:rPr>
        <w:t xml:space="preserve">-12-1, od </w:t>
      </w:r>
      <w:r w:rsidR="00567CDD" w:rsidRPr="00567CDD">
        <w:rPr>
          <w:szCs w:val="24"/>
        </w:rPr>
        <w:t>9. svibnja 2012. godine</w:t>
      </w:r>
      <w:r w:rsidR="00E3410B">
        <w:rPr>
          <w:szCs w:val="24"/>
        </w:rPr>
        <w:t xml:space="preserve">, </w:t>
      </w:r>
      <w:r w:rsidR="003C46E8">
        <w:rPr>
          <w:szCs w:val="24"/>
        </w:rPr>
        <w:t>I. Aneksa</w:t>
      </w:r>
      <w:r w:rsidR="00D64911" w:rsidRPr="00D64911">
        <w:rPr>
          <w:szCs w:val="24"/>
        </w:rPr>
        <w:t xml:space="preserve">  Ugovora o zakupu poslovnih prostorija, KLASA: 372-01/12-01/3, URBROJ: 2137/1-02/03-13-5, od 15. veljače 2013. godine</w:t>
      </w:r>
      <w:r w:rsidR="003C46E8">
        <w:rPr>
          <w:szCs w:val="24"/>
        </w:rPr>
        <w:t xml:space="preserve">, </w:t>
      </w:r>
      <w:r w:rsidR="00D64911" w:rsidRPr="00D64911">
        <w:rPr>
          <w:szCs w:val="24"/>
        </w:rPr>
        <w:t>I</w:t>
      </w:r>
      <w:r w:rsidR="003C46E8">
        <w:rPr>
          <w:szCs w:val="24"/>
        </w:rPr>
        <w:t>I. Aneksa</w:t>
      </w:r>
      <w:r w:rsidR="00D64911" w:rsidRPr="00D64911">
        <w:rPr>
          <w:szCs w:val="24"/>
        </w:rPr>
        <w:t xml:space="preserve"> Ugovora o zakupu poslovnih prostorija, KLASA: 372-03/18-01/7</w:t>
      </w:r>
      <w:r w:rsidR="00D64911">
        <w:rPr>
          <w:szCs w:val="24"/>
        </w:rPr>
        <w:t>,</w:t>
      </w:r>
      <w:r w:rsidR="0093251E">
        <w:rPr>
          <w:szCs w:val="24"/>
        </w:rPr>
        <w:t xml:space="preserve"> </w:t>
      </w:r>
      <w:r w:rsidR="00D64911" w:rsidRPr="00D64911">
        <w:rPr>
          <w:szCs w:val="24"/>
        </w:rPr>
        <w:t xml:space="preserve">URBROJ: 2137/1-02/05-18-1, </w:t>
      </w:r>
      <w:r w:rsidR="005D6D65">
        <w:rPr>
          <w:szCs w:val="24"/>
        </w:rPr>
        <w:t xml:space="preserve">od </w:t>
      </w:r>
      <w:r w:rsidR="00D64911" w:rsidRPr="00D64911">
        <w:rPr>
          <w:szCs w:val="24"/>
        </w:rPr>
        <w:t>8. ožujka 201</w:t>
      </w:r>
      <w:r w:rsidR="00D64911">
        <w:rPr>
          <w:szCs w:val="24"/>
        </w:rPr>
        <w:t>8. godine</w:t>
      </w:r>
      <w:r w:rsidR="003C46E8">
        <w:rPr>
          <w:szCs w:val="24"/>
        </w:rPr>
        <w:t xml:space="preserve"> i III. Aneksa Ugovora o zakupu poslovnih prostorija KLASA: 372-03/18-01/21, URBROJ: 2137/1-02/05-18-1</w:t>
      </w:r>
      <w:r w:rsidR="003C46E8" w:rsidRPr="003C46E8">
        <w:rPr>
          <w:szCs w:val="24"/>
        </w:rPr>
        <w:t xml:space="preserve">, </w:t>
      </w:r>
      <w:r w:rsidR="005D6D65">
        <w:rPr>
          <w:szCs w:val="24"/>
        </w:rPr>
        <w:t xml:space="preserve">od </w:t>
      </w:r>
      <w:r w:rsidR="003C46E8" w:rsidRPr="003C46E8">
        <w:rPr>
          <w:szCs w:val="24"/>
        </w:rPr>
        <w:t>21. prosinca 2018.</w:t>
      </w:r>
      <w:r w:rsidR="003C46E8">
        <w:rPr>
          <w:szCs w:val="24"/>
        </w:rPr>
        <w:t xml:space="preserve"> godine</w:t>
      </w:r>
      <w:r w:rsidR="00D64911" w:rsidRPr="003C46E8">
        <w:rPr>
          <w:szCs w:val="24"/>
        </w:rPr>
        <w:t>.</w:t>
      </w:r>
    </w:p>
    <w:p w:rsidR="00D64911" w:rsidRDefault="00D64911" w:rsidP="00D64911">
      <w:pPr>
        <w:jc w:val="both"/>
        <w:rPr>
          <w:szCs w:val="24"/>
        </w:rPr>
      </w:pPr>
    </w:p>
    <w:p w:rsidR="00D64911" w:rsidRDefault="00D64911" w:rsidP="00D64911">
      <w:pPr>
        <w:jc w:val="both"/>
        <w:rPr>
          <w:szCs w:val="24"/>
        </w:rPr>
      </w:pPr>
    </w:p>
    <w:p w:rsidR="00D64911" w:rsidRDefault="00D64911" w:rsidP="00D64911">
      <w:pPr>
        <w:jc w:val="center"/>
        <w:rPr>
          <w:szCs w:val="24"/>
        </w:rPr>
      </w:pPr>
      <w:r>
        <w:rPr>
          <w:szCs w:val="24"/>
        </w:rPr>
        <w:t>II.</w:t>
      </w:r>
    </w:p>
    <w:p w:rsidR="00D64911" w:rsidRDefault="00D64911" w:rsidP="00D64911">
      <w:pPr>
        <w:jc w:val="both"/>
        <w:rPr>
          <w:szCs w:val="24"/>
        </w:rPr>
      </w:pPr>
    </w:p>
    <w:p w:rsidR="00D64911" w:rsidRDefault="00D64911" w:rsidP="00D64911">
      <w:pPr>
        <w:jc w:val="both"/>
        <w:rPr>
          <w:bCs/>
          <w:szCs w:val="24"/>
        </w:rPr>
      </w:pPr>
      <w:r>
        <w:rPr>
          <w:szCs w:val="24"/>
        </w:rPr>
        <w:tab/>
        <w:t>Ovaj Zaključak objavit će se u „Službenom glasniku Koprivničko-križevačke županije“.</w:t>
      </w:r>
    </w:p>
    <w:p w:rsidR="00B22AA4" w:rsidRDefault="00B22AA4" w:rsidP="00B22AA4">
      <w:pPr>
        <w:jc w:val="both"/>
        <w:rPr>
          <w:b/>
          <w:bCs/>
          <w:szCs w:val="24"/>
        </w:rPr>
      </w:pPr>
    </w:p>
    <w:p w:rsidR="00B22AA4" w:rsidRPr="004669AD" w:rsidRDefault="00B22AA4" w:rsidP="00B22AA4">
      <w:pPr>
        <w:jc w:val="both"/>
        <w:rPr>
          <w:b/>
          <w:bCs/>
          <w:szCs w:val="24"/>
        </w:rPr>
      </w:pPr>
    </w:p>
    <w:p w:rsidR="00B22AA4" w:rsidRPr="004669AD" w:rsidRDefault="00B22AA4" w:rsidP="00B22AA4">
      <w:pPr>
        <w:jc w:val="center"/>
        <w:rPr>
          <w:szCs w:val="24"/>
        </w:rPr>
      </w:pPr>
      <w:r w:rsidRPr="004669AD">
        <w:rPr>
          <w:szCs w:val="24"/>
        </w:rPr>
        <w:t>ŽUPAN KOPRIVNIČKO-KRIŽEVAČKE ŽUPANIJE</w:t>
      </w:r>
    </w:p>
    <w:p w:rsidR="00B22AA4" w:rsidRDefault="00B22AA4" w:rsidP="00B22AA4">
      <w:pPr>
        <w:jc w:val="center"/>
        <w:rPr>
          <w:szCs w:val="24"/>
        </w:rPr>
      </w:pPr>
    </w:p>
    <w:p w:rsidR="00B22AA4" w:rsidRDefault="00B22AA4" w:rsidP="00B22AA4">
      <w:pPr>
        <w:jc w:val="center"/>
        <w:rPr>
          <w:szCs w:val="24"/>
        </w:rPr>
      </w:pPr>
    </w:p>
    <w:p w:rsidR="00D64911" w:rsidRPr="004669AD" w:rsidRDefault="00D64911" w:rsidP="00B22AA4">
      <w:pPr>
        <w:jc w:val="center"/>
        <w:rPr>
          <w:szCs w:val="24"/>
        </w:rPr>
      </w:pPr>
    </w:p>
    <w:p w:rsidR="00B22AA4" w:rsidRPr="004669AD" w:rsidRDefault="00B22AA4" w:rsidP="00B22AA4">
      <w:pPr>
        <w:jc w:val="both"/>
        <w:rPr>
          <w:szCs w:val="24"/>
        </w:rPr>
      </w:pPr>
      <w:r w:rsidRPr="004669AD">
        <w:rPr>
          <w:szCs w:val="24"/>
        </w:rPr>
        <w:t xml:space="preserve">KLASA: </w:t>
      </w:r>
      <w:r w:rsidR="00567CDD">
        <w:rPr>
          <w:szCs w:val="24"/>
        </w:rPr>
        <w:t>406-01/</w:t>
      </w:r>
      <w:r w:rsidR="00DA1000">
        <w:rPr>
          <w:szCs w:val="24"/>
        </w:rPr>
        <w:t>21</w:t>
      </w:r>
      <w:r w:rsidR="00567CDD">
        <w:rPr>
          <w:szCs w:val="24"/>
        </w:rPr>
        <w:t>-01/</w:t>
      </w:r>
      <w:r w:rsidR="00DA1000">
        <w:rPr>
          <w:szCs w:val="24"/>
        </w:rPr>
        <w:t>7</w:t>
      </w:r>
    </w:p>
    <w:p w:rsidR="00B22AA4" w:rsidRPr="004669AD" w:rsidRDefault="00B22AA4" w:rsidP="00B22AA4">
      <w:pPr>
        <w:jc w:val="both"/>
        <w:rPr>
          <w:szCs w:val="24"/>
        </w:rPr>
      </w:pPr>
      <w:r w:rsidRPr="004669AD">
        <w:rPr>
          <w:szCs w:val="24"/>
        </w:rPr>
        <w:t>URBROJ: 2137/1-</w:t>
      </w:r>
      <w:r w:rsidR="00463EED">
        <w:rPr>
          <w:szCs w:val="24"/>
        </w:rPr>
        <w:t>02/05-</w:t>
      </w:r>
      <w:r w:rsidR="00DA1000">
        <w:rPr>
          <w:szCs w:val="24"/>
        </w:rPr>
        <w:t>21</w:t>
      </w:r>
      <w:r w:rsidR="00567CDD">
        <w:rPr>
          <w:szCs w:val="24"/>
        </w:rPr>
        <w:t>-2</w:t>
      </w:r>
    </w:p>
    <w:p w:rsidR="00B22AA4" w:rsidRDefault="003C46E8" w:rsidP="00B22AA4">
      <w:pPr>
        <w:jc w:val="both"/>
        <w:rPr>
          <w:szCs w:val="24"/>
        </w:rPr>
      </w:pPr>
      <w:r>
        <w:rPr>
          <w:szCs w:val="24"/>
        </w:rPr>
        <w:t xml:space="preserve">Koprivnica, </w:t>
      </w:r>
      <w:r w:rsidR="00DA1000">
        <w:rPr>
          <w:szCs w:val="24"/>
        </w:rPr>
        <w:t>28</w:t>
      </w:r>
      <w:r w:rsidR="00B22AA4">
        <w:rPr>
          <w:szCs w:val="24"/>
        </w:rPr>
        <w:t xml:space="preserve">. </w:t>
      </w:r>
      <w:r w:rsidR="00DA1000">
        <w:rPr>
          <w:szCs w:val="24"/>
        </w:rPr>
        <w:t>travnja 2021</w:t>
      </w:r>
      <w:r w:rsidR="00B22AA4">
        <w:rPr>
          <w:szCs w:val="24"/>
        </w:rPr>
        <w:t>.</w:t>
      </w:r>
      <w:r w:rsidR="00B22AA4" w:rsidRPr="004669AD">
        <w:rPr>
          <w:szCs w:val="24"/>
        </w:rPr>
        <w:t xml:space="preserve">         </w:t>
      </w:r>
    </w:p>
    <w:p w:rsidR="00B22AA4" w:rsidRDefault="00B22AA4" w:rsidP="00B22AA4">
      <w:pPr>
        <w:jc w:val="both"/>
        <w:rPr>
          <w:szCs w:val="24"/>
        </w:rPr>
      </w:pPr>
      <w:r w:rsidRPr="004669AD">
        <w:rPr>
          <w:szCs w:val="24"/>
        </w:rPr>
        <w:t xml:space="preserve">                                            </w:t>
      </w:r>
    </w:p>
    <w:p w:rsidR="00567CDD" w:rsidRPr="004669AD" w:rsidRDefault="00567CDD" w:rsidP="00B22AA4">
      <w:pPr>
        <w:jc w:val="both"/>
        <w:rPr>
          <w:szCs w:val="24"/>
        </w:rPr>
      </w:pPr>
    </w:p>
    <w:p w:rsidR="00B22AA4" w:rsidRPr="004669AD" w:rsidRDefault="00B22AA4" w:rsidP="00B22AA4">
      <w:pPr>
        <w:ind w:left="5664"/>
        <w:jc w:val="center"/>
        <w:rPr>
          <w:szCs w:val="24"/>
        </w:rPr>
      </w:pPr>
      <w:r w:rsidRPr="004669AD">
        <w:rPr>
          <w:szCs w:val="24"/>
        </w:rPr>
        <w:t>ŽUPAN</w:t>
      </w:r>
    </w:p>
    <w:p w:rsidR="00B22AA4" w:rsidRPr="004669AD" w:rsidRDefault="00B22AA4" w:rsidP="00B22AA4">
      <w:pPr>
        <w:ind w:left="5664"/>
        <w:jc w:val="center"/>
        <w:rPr>
          <w:szCs w:val="24"/>
        </w:rPr>
      </w:pPr>
      <w:r w:rsidRPr="004669AD">
        <w:rPr>
          <w:szCs w:val="24"/>
        </w:rPr>
        <w:t xml:space="preserve">Darko Koren, ing. </w:t>
      </w:r>
      <w:proofErr w:type="spellStart"/>
      <w:r w:rsidRPr="004669AD">
        <w:rPr>
          <w:szCs w:val="24"/>
        </w:rPr>
        <w:t>građ</w:t>
      </w:r>
      <w:proofErr w:type="spellEnd"/>
      <w:r w:rsidRPr="004669AD">
        <w:rPr>
          <w:szCs w:val="24"/>
        </w:rPr>
        <w:t>.</w:t>
      </w:r>
      <w:r w:rsidR="00BF5302">
        <w:rPr>
          <w:szCs w:val="24"/>
        </w:rPr>
        <w:t>, v.r.</w:t>
      </w:r>
      <w:bookmarkStart w:id="0" w:name="_GoBack"/>
      <w:bookmarkEnd w:id="0"/>
    </w:p>
    <w:p w:rsidR="00B22AA4" w:rsidRDefault="00B22AA4" w:rsidP="00B22AA4">
      <w:pPr>
        <w:pStyle w:val="Tijeloteksta"/>
      </w:pPr>
    </w:p>
    <w:p w:rsidR="00B22AA4" w:rsidRDefault="00B22AA4" w:rsidP="00B22AA4">
      <w:pPr>
        <w:pStyle w:val="Tijeloteksta"/>
        <w:ind w:firstLine="708"/>
        <w:rPr>
          <w:szCs w:val="24"/>
        </w:rPr>
      </w:pPr>
    </w:p>
    <w:p w:rsidR="00B22AA4" w:rsidRDefault="00B22AA4" w:rsidP="00B22AA4">
      <w:pPr>
        <w:pStyle w:val="Tijeloteksta"/>
        <w:ind w:firstLine="708"/>
        <w:rPr>
          <w:szCs w:val="24"/>
        </w:rPr>
      </w:pPr>
    </w:p>
    <w:sectPr w:rsidR="00B22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4"/>
    <w:rsid w:val="00011B24"/>
    <w:rsid w:val="00023DE5"/>
    <w:rsid w:val="000A79C2"/>
    <w:rsid w:val="000C7F1F"/>
    <w:rsid w:val="001D5DF0"/>
    <w:rsid w:val="001E7F57"/>
    <w:rsid w:val="00294D8C"/>
    <w:rsid w:val="002B53D7"/>
    <w:rsid w:val="002D3C6A"/>
    <w:rsid w:val="002E6E5C"/>
    <w:rsid w:val="003C46E8"/>
    <w:rsid w:val="00463EED"/>
    <w:rsid w:val="00567CDD"/>
    <w:rsid w:val="005D6D65"/>
    <w:rsid w:val="0074704F"/>
    <w:rsid w:val="00754AC7"/>
    <w:rsid w:val="007A5713"/>
    <w:rsid w:val="00817FAE"/>
    <w:rsid w:val="008E5AAA"/>
    <w:rsid w:val="009164CD"/>
    <w:rsid w:val="0093251E"/>
    <w:rsid w:val="00937BF1"/>
    <w:rsid w:val="00A55488"/>
    <w:rsid w:val="00AD6C7B"/>
    <w:rsid w:val="00B22AA4"/>
    <w:rsid w:val="00BE766E"/>
    <w:rsid w:val="00BF5302"/>
    <w:rsid w:val="00C9587E"/>
    <w:rsid w:val="00C97926"/>
    <w:rsid w:val="00D1121A"/>
    <w:rsid w:val="00D26142"/>
    <w:rsid w:val="00D443B8"/>
    <w:rsid w:val="00D64911"/>
    <w:rsid w:val="00DA1000"/>
    <w:rsid w:val="00DE3498"/>
    <w:rsid w:val="00E23984"/>
    <w:rsid w:val="00E3410B"/>
    <w:rsid w:val="00E61D17"/>
    <w:rsid w:val="00E727C2"/>
    <w:rsid w:val="00ED4FA1"/>
    <w:rsid w:val="00F3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227D"/>
  <w15:chartTrackingRefBased/>
  <w15:docId w15:val="{8D062B69-39EB-487F-840D-6D4A1091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B22AA4"/>
    <w:pPr>
      <w:keepNext/>
      <w:jc w:val="center"/>
      <w:outlineLvl w:val="0"/>
    </w:pPr>
    <w:rPr>
      <w:b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22AA4"/>
    <w:rPr>
      <w:rFonts w:ascii="Times New Roman" w:eastAsia="Times New Roman" w:hAnsi="Times New Roman" w:cs="Times New Roman"/>
      <w:b/>
      <w:sz w:val="26"/>
      <w:szCs w:val="20"/>
    </w:rPr>
  </w:style>
  <w:style w:type="paragraph" w:styleId="Tijeloteksta">
    <w:name w:val="Body Text"/>
    <w:basedOn w:val="Normal"/>
    <w:link w:val="TijelotekstaChar"/>
    <w:rsid w:val="00B22AA4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22AA4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9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9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ValentinaBalasko</cp:lastModifiedBy>
  <cp:revision>5</cp:revision>
  <cp:lastPrinted>2021-04-28T06:47:00Z</cp:lastPrinted>
  <dcterms:created xsi:type="dcterms:W3CDTF">2021-04-28T06:35:00Z</dcterms:created>
  <dcterms:modified xsi:type="dcterms:W3CDTF">2021-06-15T07:15:00Z</dcterms:modified>
</cp:coreProperties>
</file>