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57CC9" w14:textId="77777777" w:rsidR="009614B5" w:rsidRDefault="009614B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7"/>
        <w:gridCol w:w="4525"/>
      </w:tblGrid>
      <w:tr w:rsidR="00750E4B" w:rsidRPr="00750E4B" w14:paraId="136F8E45" w14:textId="77777777" w:rsidTr="00750E4B">
        <w:tc>
          <w:tcPr>
            <w:tcW w:w="9288" w:type="dxa"/>
            <w:gridSpan w:val="2"/>
          </w:tcPr>
          <w:p w14:paraId="7D21029B" w14:textId="77777777" w:rsidR="0015298D" w:rsidRDefault="0015298D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6E0178" w14:textId="77777777" w:rsidR="00750E4B" w:rsidRDefault="00750E4B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E4B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14:paraId="753B60E3" w14:textId="77777777" w:rsidR="00862EB8" w:rsidRDefault="00855261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sudjelovanja u savjetovanju o </w:t>
            </w:r>
          </w:p>
          <w:p w14:paraId="0200CDE5" w14:textId="77777777" w:rsidR="002858B7" w:rsidRDefault="00855261" w:rsidP="002858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2858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acrtu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858B7">
              <w:rPr>
                <w:rFonts w:ascii="Times New Roman" w:hAnsi="Times New Roman" w:cs="Times New Roman"/>
                <w:b/>
                <w:sz w:val="24"/>
                <w:szCs w:val="24"/>
              </w:rPr>
              <w:t>Poslovničke odluke o</w:t>
            </w:r>
            <w:r w:rsidR="00F20E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izmjenama i</w:t>
            </w:r>
            <w:r w:rsidR="002858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20E2D">
              <w:rPr>
                <w:rFonts w:ascii="Times New Roman" w:hAnsi="Times New Roman" w:cs="Times New Roman"/>
                <w:b/>
                <w:sz w:val="24"/>
                <w:szCs w:val="24"/>
              </w:rPr>
              <w:t>dopunama</w:t>
            </w:r>
            <w:r w:rsidR="00C35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3E76D2E" w14:textId="77777777" w:rsidR="002858B7" w:rsidRDefault="002858B7" w:rsidP="002858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Poslovnika Županijske skupštine Koprivničko-križevačke županije</w:t>
            </w:r>
          </w:p>
          <w:p w14:paraId="10547740" w14:textId="77777777" w:rsidR="00750E4B" w:rsidRPr="00750E4B" w:rsidRDefault="00750E4B" w:rsidP="002858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E4B" w:rsidRPr="00750E4B" w14:paraId="76EE2D4D" w14:textId="77777777" w:rsidTr="00750E4B">
        <w:tc>
          <w:tcPr>
            <w:tcW w:w="9288" w:type="dxa"/>
            <w:gridSpan w:val="2"/>
          </w:tcPr>
          <w:p w14:paraId="39B1B380" w14:textId="77777777" w:rsidR="0015298D" w:rsidRDefault="0015298D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400572" w14:textId="77777777" w:rsidR="00587FCD" w:rsidRDefault="00750E4B" w:rsidP="00587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E4B">
              <w:rPr>
                <w:rFonts w:ascii="Times New Roman" w:hAnsi="Times New Roman" w:cs="Times New Roman"/>
                <w:b/>
                <w:sz w:val="24"/>
                <w:szCs w:val="24"/>
              </w:rPr>
              <w:t>NACRT</w:t>
            </w:r>
            <w:r w:rsidR="00EE7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01DDF59" w14:textId="77777777" w:rsidR="002858B7" w:rsidRDefault="002858B7" w:rsidP="002858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POSLOVNIČKE ODLUKE O </w:t>
            </w:r>
            <w:r w:rsidR="00F20E2D">
              <w:rPr>
                <w:rFonts w:ascii="Times New Roman" w:hAnsi="Times New Roman" w:cs="Times New Roman"/>
                <w:b/>
                <w:sz w:val="24"/>
                <w:szCs w:val="24"/>
              </w:rPr>
              <w:t>IZMJENAMA I DOPUNAMA</w:t>
            </w:r>
          </w:p>
          <w:p w14:paraId="550E39C4" w14:textId="77777777" w:rsidR="002858B7" w:rsidRDefault="002858B7" w:rsidP="002858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POSLOVNIKA ŽUPANIJSKE SKUPŠTINE </w:t>
            </w:r>
          </w:p>
          <w:p w14:paraId="1DCAE547" w14:textId="77777777" w:rsidR="002858B7" w:rsidRDefault="002858B7" w:rsidP="002858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KOPRIVNIČKO-KRIŽEVAČKE ŽUPANIJE</w:t>
            </w:r>
          </w:p>
          <w:p w14:paraId="0BCA9CCD" w14:textId="77777777" w:rsidR="00750E4B" w:rsidRPr="00750E4B" w:rsidRDefault="00750E4B" w:rsidP="0028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E4B" w:rsidRPr="00750E4B" w14:paraId="68AD6195" w14:textId="77777777" w:rsidTr="0015298D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14:paraId="2A4CD218" w14:textId="77777777" w:rsidR="00750E4B" w:rsidRPr="007B54C9" w:rsidRDefault="0015298D" w:rsidP="001529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54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Koprivničko-križevačka županija</w:t>
            </w:r>
          </w:p>
          <w:p w14:paraId="6024A494" w14:textId="77777777" w:rsidR="00587FCD" w:rsidRDefault="00587FCD" w:rsidP="001529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78CAB501" w14:textId="77777777" w:rsidR="00EE716D" w:rsidRPr="007B54C9" w:rsidRDefault="00EE716D" w:rsidP="001529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54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Upravni odjel z</w:t>
            </w:r>
            <w:r w:rsidR="008D25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a </w:t>
            </w:r>
            <w:r w:rsidR="002858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poslove Županijske skupštine i pravne poslove</w:t>
            </w:r>
          </w:p>
          <w:p w14:paraId="138ECF24" w14:textId="77777777" w:rsidR="0015298D" w:rsidRPr="0015298D" w:rsidRDefault="0015298D" w:rsidP="00152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98D" w:rsidRPr="00750E4B" w14:paraId="173C0609" w14:textId="77777777" w:rsidTr="002840A8">
        <w:trPr>
          <w:trHeight w:val="285"/>
        </w:trPr>
        <w:tc>
          <w:tcPr>
            <w:tcW w:w="4644" w:type="dxa"/>
          </w:tcPr>
          <w:p w14:paraId="5E85723C" w14:textId="77777777" w:rsidR="0015298D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14:paraId="407C5139" w14:textId="3C6AF9DA" w:rsidR="001D08B9" w:rsidRPr="0015298D" w:rsidRDefault="00AF76F7" w:rsidP="00442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20E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F0957">
              <w:rPr>
                <w:rFonts w:ascii="Times New Roman" w:hAnsi="Times New Roman" w:cs="Times New Roman"/>
                <w:b/>
                <w:sz w:val="24"/>
                <w:szCs w:val="24"/>
              </w:rPr>
              <w:t>veljače</w:t>
            </w:r>
            <w:r w:rsidR="00D81E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20E2D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D81E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62EB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</w:tcPr>
          <w:p w14:paraId="7C44C0FC" w14:textId="77777777" w:rsidR="0015298D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14:paraId="74AC761C" w14:textId="0D1F8765" w:rsidR="00862EB8" w:rsidRPr="0015298D" w:rsidRDefault="00AF76F7" w:rsidP="00F20E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523F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A4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D81E57">
              <w:rPr>
                <w:rFonts w:ascii="Times New Roman" w:hAnsi="Times New Roman" w:cs="Times New Roman"/>
                <w:b/>
                <w:sz w:val="24"/>
                <w:szCs w:val="24"/>
              </w:rPr>
              <w:t>veljače</w:t>
            </w:r>
            <w:r w:rsidR="004426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858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20E2D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D81E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62EB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5298D" w:rsidRPr="00750E4B" w14:paraId="5D67BB62" w14:textId="77777777" w:rsidTr="002840A8">
        <w:trPr>
          <w:trHeight w:val="285"/>
        </w:trPr>
        <w:tc>
          <w:tcPr>
            <w:tcW w:w="4644" w:type="dxa"/>
          </w:tcPr>
          <w:p w14:paraId="74C05677" w14:textId="77777777" w:rsidR="001D08B9" w:rsidRPr="00750E4B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Ime/n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aziv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>koj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 daje svoje mišljenje, primjedbe i prijedloge na predloženi nacrt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0E2D">
              <w:rPr>
                <w:rFonts w:ascii="Times New Roman" w:hAnsi="Times New Roman" w:cs="Times New Roman"/>
                <w:sz w:val="24"/>
                <w:szCs w:val="24"/>
              </w:rPr>
              <w:t>Poslovničke o</w:t>
            </w:r>
            <w:r w:rsidR="002858B7">
              <w:rPr>
                <w:rFonts w:ascii="Times New Roman" w:hAnsi="Times New Roman" w:cs="Times New Roman"/>
                <w:sz w:val="24"/>
                <w:szCs w:val="24"/>
              </w:rPr>
              <w:t>dluke</w:t>
            </w:r>
          </w:p>
        </w:tc>
        <w:tc>
          <w:tcPr>
            <w:tcW w:w="4644" w:type="dxa"/>
          </w:tcPr>
          <w:p w14:paraId="11C21336" w14:textId="1F57675E" w:rsidR="0015298D" w:rsidRPr="00750E4B" w:rsidRDefault="00732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HRVATSKA SELJAČKA STRANKA</w:t>
            </w:r>
          </w:p>
        </w:tc>
      </w:tr>
      <w:tr w:rsidR="0015298D" w:rsidRPr="00750E4B" w14:paraId="2F154F4A" w14:textId="77777777" w:rsidTr="002840A8">
        <w:trPr>
          <w:trHeight w:val="285"/>
        </w:trPr>
        <w:tc>
          <w:tcPr>
            <w:tcW w:w="4644" w:type="dxa"/>
          </w:tcPr>
          <w:p w14:paraId="6F8C845A" w14:textId="77777777" w:rsidR="001D08B9" w:rsidRPr="00750E4B" w:rsidRDefault="00EE716D" w:rsidP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</w:tcPr>
          <w:p w14:paraId="7CBE6428" w14:textId="4848151D" w:rsidR="0015298D" w:rsidRPr="00750E4B" w:rsidRDefault="00206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Klub </w:t>
            </w:r>
            <w:r w:rsidR="004818E5">
              <w:rPr>
                <w:rFonts w:ascii="Times New Roman" w:hAnsi="Times New Roman" w:cs="Times New Roman"/>
                <w:sz w:val="24"/>
                <w:szCs w:val="24"/>
              </w:rPr>
              <w:t xml:space="preserve">članova Županijske skupštine HSS-a i nestranačkih članova Županijske skupštine </w:t>
            </w:r>
          </w:p>
        </w:tc>
      </w:tr>
      <w:tr w:rsidR="0015298D" w:rsidRPr="00750E4B" w14:paraId="41BEB9D6" w14:textId="77777777" w:rsidTr="002840A8">
        <w:trPr>
          <w:trHeight w:val="285"/>
        </w:trPr>
        <w:tc>
          <w:tcPr>
            <w:tcW w:w="4644" w:type="dxa"/>
          </w:tcPr>
          <w:p w14:paraId="5F8F8DFE" w14:textId="77777777" w:rsidR="001D08B9" w:rsidRPr="00750E4B" w:rsidRDefault="00EE716D" w:rsidP="0028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Načelni komentari na predloženi nacrt</w:t>
            </w:r>
            <w:r w:rsidR="00587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0E2D">
              <w:rPr>
                <w:rFonts w:ascii="Times New Roman" w:hAnsi="Times New Roman" w:cs="Times New Roman"/>
                <w:sz w:val="24"/>
                <w:szCs w:val="24"/>
              </w:rPr>
              <w:t>Poslovničke o</w:t>
            </w:r>
            <w:r w:rsidR="002858B7">
              <w:rPr>
                <w:rFonts w:ascii="Times New Roman" w:hAnsi="Times New Roman" w:cs="Times New Roman"/>
                <w:sz w:val="24"/>
                <w:szCs w:val="24"/>
              </w:rPr>
              <w:t>dluke</w:t>
            </w:r>
          </w:p>
        </w:tc>
        <w:tc>
          <w:tcPr>
            <w:tcW w:w="4644" w:type="dxa"/>
          </w:tcPr>
          <w:p w14:paraId="21472763" w14:textId="349AA01B" w:rsidR="0015298D" w:rsidRPr="00750E4B" w:rsidRDefault="00206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Smatramo da su izmjene formalne naravi zbog nužnosti usklađivanja</w:t>
            </w:r>
            <w:r w:rsidR="00A51833">
              <w:rPr>
                <w:rFonts w:ascii="Times New Roman" w:hAnsi="Times New Roman" w:cs="Times New Roman"/>
                <w:sz w:val="24"/>
                <w:szCs w:val="24"/>
              </w:rPr>
              <w:t xml:space="preserve"> s postojećom višim pravnim normama</w:t>
            </w:r>
            <w:r w:rsidR="008A5601">
              <w:rPr>
                <w:rFonts w:ascii="Times New Roman" w:hAnsi="Times New Roman" w:cs="Times New Roman"/>
                <w:sz w:val="24"/>
                <w:szCs w:val="24"/>
              </w:rPr>
              <w:t xml:space="preserve">, te da nije bilo drugih izmjena. </w:t>
            </w:r>
          </w:p>
        </w:tc>
      </w:tr>
      <w:tr w:rsidR="0015298D" w:rsidRPr="00750E4B" w14:paraId="79FCCEE1" w14:textId="77777777" w:rsidTr="002840A8">
        <w:trPr>
          <w:trHeight w:val="285"/>
        </w:trPr>
        <w:tc>
          <w:tcPr>
            <w:tcW w:w="4644" w:type="dxa"/>
          </w:tcPr>
          <w:p w14:paraId="4CEC1B69" w14:textId="77777777" w:rsidR="0015298D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Primjedbe na pojedine članke </w:t>
            </w:r>
            <w:r w:rsidR="00EE716D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obrazloženjem</w:t>
            </w:r>
          </w:p>
          <w:p w14:paraId="18E46EBA" w14:textId="77777777"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(Ako je primjedaba više, prilažu se obrascu)</w:t>
            </w:r>
          </w:p>
          <w:p w14:paraId="0E789869" w14:textId="77777777"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6744B8BA" w14:textId="135377EE" w:rsidR="00A51833" w:rsidRDefault="00206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Naše primjedbe odnose se na članak 167.</w:t>
            </w:r>
            <w:r w:rsidR="00A518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204A">
              <w:rPr>
                <w:rFonts w:ascii="Times New Roman" w:hAnsi="Times New Roman" w:cs="Times New Roman"/>
                <w:sz w:val="24"/>
                <w:szCs w:val="24"/>
              </w:rPr>
              <w:t>stavak 1</w:t>
            </w:r>
            <w:r w:rsidR="000C5D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204A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r w:rsidR="0071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Nakon odlučivanja o posljednjoj točki dnevnog reda članovi Županijske skupštine imaju pravo postavljati pitanja Županu, zamjeniku župana, pročelnicima županijskih upravnih tijela i ravnateljima županijskih ustanova u svezi poslova iz njihova djelokruga rada.“</w:t>
            </w:r>
          </w:p>
          <w:p w14:paraId="1F5221FD" w14:textId="77777777" w:rsidR="00A51833" w:rsidRDefault="00A51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3D0AAE" w14:textId="16BBA2DB" w:rsidR="0015298D" w:rsidRDefault="000C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č</w:t>
            </w:r>
            <w:r w:rsidR="00A51833">
              <w:rPr>
                <w:rFonts w:ascii="Times New Roman" w:hAnsi="Times New Roman" w:cs="Times New Roman"/>
                <w:sz w:val="24"/>
                <w:szCs w:val="24"/>
              </w:rPr>
              <w:t>lank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71204A">
              <w:rPr>
                <w:rFonts w:ascii="Times New Roman" w:hAnsi="Times New Roman" w:cs="Times New Roman"/>
                <w:sz w:val="24"/>
                <w:szCs w:val="24"/>
              </w:rPr>
              <w:t xml:space="preserve"> 167.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stavak</w:t>
            </w:r>
            <w:r w:rsidR="00712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 riječi</w:t>
            </w:r>
            <w:r w:rsidR="00A51833">
              <w:rPr>
                <w:rFonts w:ascii="Times New Roman" w:hAnsi="Times New Roman" w:cs="Times New Roman"/>
                <w:sz w:val="24"/>
                <w:szCs w:val="24"/>
              </w:rPr>
              <w:t xml:space="preserve"> „nakon odlučivanja o posljednjoj točki“</w:t>
            </w:r>
            <w:r w:rsidR="00E72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18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zamjenjuju se riječima</w:t>
            </w:r>
            <w:r w:rsidR="00A51833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r w:rsidR="00D969D9">
              <w:rPr>
                <w:rFonts w:ascii="Times New Roman" w:hAnsi="Times New Roman" w:cs="Times New Roman"/>
                <w:sz w:val="24"/>
                <w:szCs w:val="24"/>
              </w:rPr>
              <w:t xml:space="preserve">prije </w:t>
            </w:r>
            <w:r w:rsidR="00A51833">
              <w:rPr>
                <w:rFonts w:ascii="Times New Roman" w:hAnsi="Times New Roman" w:cs="Times New Roman"/>
                <w:sz w:val="24"/>
                <w:szCs w:val="24"/>
              </w:rPr>
              <w:t>prve točke“.</w:t>
            </w:r>
          </w:p>
          <w:p w14:paraId="37636AA6" w14:textId="77777777" w:rsidR="000C5D85" w:rsidRDefault="000C5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B38127" w14:textId="6E3643ED" w:rsidR="00E72255" w:rsidRDefault="00E7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Smatramo da </w:t>
            </w:r>
            <w:r w:rsidR="00D969D9">
              <w:rPr>
                <w:rFonts w:ascii="Times New Roman" w:hAnsi="Times New Roman" w:cs="Times New Roman"/>
                <w:sz w:val="24"/>
                <w:szCs w:val="24"/>
              </w:rPr>
              <w:t xml:space="preserve">treba izmijeniti navedeni članak kao bi se osigurao kvalitetniji rad Županijske skupštine. Navedeni princip rada </w:t>
            </w:r>
          </w:p>
          <w:p w14:paraId="1B965020" w14:textId="715741CD" w:rsidR="00D969D9" w:rsidRDefault="00D96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ima većina jedinica lokalne i područne samouprave. </w:t>
            </w:r>
          </w:p>
          <w:p w14:paraId="3B844D95" w14:textId="04C6DAFE" w:rsidR="00D969D9" w:rsidRDefault="00D96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 kao Županijski vijećnici izabrani smo da pre</w:t>
            </w:r>
            <w:r w:rsidR="008A5601">
              <w:rPr>
                <w:rFonts w:ascii="Times New Roman" w:hAnsi="Times New Roman" w:cs="Times New Roman"/>
                <w:sz w:val="24"/>
                <w:szCs w:val="24"/>
              </w:rPr>
              <w:t xml:space="preserve">dstavljamo i zastupamo interese stanovnika naše Županije, smatramo da je krajnje neprimjereno da se </w:t>
            </w:r>
            <w:r w:rsidR="00FA1452">
              <w:rPr>
                <w:rFonts w:ascii="Times New Roman" w:hAnsi="Times New Roman" w:cs="Times New Roman"/>
                <w:sz w:val="24"/>
                <w:szCs w:val="24"/>
              </w:rPr>
              <w:t xml:space="preserve">pitanja i prijedlozi mogu dati tek na kraju  nakon više satne sjednice, kada svi razmišljaju o odlasku kućama, a ne problemima koji muče stanovnike naše Županije. </w:t>
            </w:r>
          </w:p>
          <w:p w14:paraId="5BCBE736" w14:textId="4F173973" w:rsidR="00FA1452" w:rsidRDefault="00FA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Smatramo da bi rad Skupštine i zastupanje interesa stanovnika naše Županije bio puno učinkovitiji kada bi se pitanja i prijedlozi mogli postaviti na početku sjednice. </w:t>
            </w:r>
          </w:p>
          <w:p w14:paraId="21B5CE28" w14:textId="77777777" w:rsidR="00A51833" w:rsidRDefault="00A51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7BA885" w14:textId="46CF81DD" w:rsidR="00A51833" w:rsidRPr="00750E4B" w:rsidRDefault="00A51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14:paraId="461553D8" w14:textId="77777777" w:rsidTr="002840A8">
        <w:trPr>
          <w:trHeight w:val="285"/>
        </w:trPr>
        <w:tc>
          <w:tcPr>
            <w:tcW w:w="4644" w:type="dxa"/>
          </w:tcPr>
          <w:p w14:paraId="72998266" w14:textId="77777777" w:rsidR="00411B7F" w:rsidRDefault="00AB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Ime i prezime osobe/a 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>koja je sastavljala primjedbe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komentare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 xml:space="preserve"> ili osobe ovlaštene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zastupanje udruge, ustanove….</w:t>
            </w:r>
          </w:p>
          <w:p w14:paraId="062C7C38" w14:textId="77777777"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73A618E1" w14:textId="4070C56E" w:rsidR="00411B7F" w:rsidRPr="00750E4B" w:rsidRDefault="000A0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KRISTINA ŠKODA VAJDIĆ</w:t>
            </w:r>
          </w:p>
        </w:tc>
      </w:tr>
      <w:tr w:rsidR="00411B7F" w:rsidRPr="00750E4B" w14:paraId="50E32E14" w14:textId="77777777" w:rsidTr="002840A8">
        <w:trPr>
          <w:trHeight w:val="285"/>
        </w:trPr>
        <w:tc>
          <w:tcPr>
            <w:tcW w:w="4644" w:type="dxa"/>
          </w:tcPr>
          <w:p w14:paraId="3B3E52B8" w14:textId="77777777"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  <w:p w14:paraId="60F84119" w14:textId="77777777"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2EE63745" w14:textId="1C6F448B" w:rsidR="00411B7F" w:rsidRPr="00750E4B" w:rsidRDefault="00732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11.2.2022.</w:t>
            </w:r>
          </w:p>
        </w:tc>
      </w:tr>
      <w:tr w:rsidR="00074154" w:rsidRPr="00750E4B" w14:paraId="54C76D03" w14:textId="77777777" w:rsidTr="002840A8">
        <w:trPr>
          <w:trHeight w:val="285"/>
        </w:trPr>
        <w:tc>
          <w:tcPr>
            <w:tcW w:w="4644" w:type="dxa"/>
          </w:tcPr>
          <w:p w14:paraId="366B9134" w14:textId="77777777" w:rsidR="00074154" w:rsidRDefault="0007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Jeste li suglasni da se ovaj obrazac s imenom/nazivom sudionika savjetovanja, ob</w:t>
            </w:r>
            <w:r w:rsidR="00091988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avi na internetskoj stranici Koprivničko-križevačke županije?</w:t>
            </w:r>
          </w:p>
        </w:tc>
        <w:tc>
          <w:tcPr>
            <w:tcW w:w="4644" w:type="dxa"/>
          </w:tcPr>
          <w:p w14:paraId="57AE4CDC" w14:textId="3F10F2E4" w:rsidR="00074154" w:rsidRPr="00750E4B" w:rsidRDefault="00732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</w:tr>
    </w:tbl>
    <w:p w14:paraId="01ADE4CF" w14:textId="77777777" w:rsidR="00411B7F" w:rsidRDefault="00411B7F">
      <w:pPr>
        <w:rPr>
          <w:rFonts w:ascii="Times New Roman" w:hAnsi="Times New Roman" w:cs="Times New Roman"/>
          <w:sz w:val="24"/>
          <w:szCs w:val="24"/>
        </w:rPr>
      </w:pPr>
    </w:p>
    <w:p w14:paraId="072F8F14" w14:textId="62D326A1" w:rsidR="00C722DB" w:rsidRDefault="00C722DB" w:rsidP="00C722DB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Popunjeni ob</w:t>
      </w:r>
      <w:r w:rsidR="001D08B9">
        <w:rPr>
          <w:rFonts w:ascii="Times New Roman" w:hAnsi="Times New Roman" w:cs="Times New Roman"/>
          <w:b/>
          <w:sz w:val="24"/>
          <w:szCs w:val="24"/>
        </w:rPr>
        <w:t>razac s</w:t>
      </w:r>
      <w:r w:rsidR="00EE716D">
        <w:rPr>
          <w:rFonts w:ascii="Times New Roman" w:hAnsi="Times New Roman" w:cs="Times New Roman"/>
          <w:b/>
          <w:sz w:val="24"/>
          <w:szCs w:val="24"/>
        </w:rPr>
        <w:t xml:space="preserve"> eventualnim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 prilogom</w:t>
      </w:r>
      <w:r w:rsidR="00C36F48">
        <w:rPr>
          <w:rFonts w:ascii="Times New Roman" w:hAnsi="Times New Roman" w:cs="Times New Roman"/>
          <w:b/>
          <w:sz w:val="24"/>
          <w:szCs w:val="24"/>
        </w:rPr>
        <w:t>,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 zaključno do </w:t>
      </w:r>
      <w:r w:rsidR="00AF76F7">
        <w:rPr>
          <w:rFonts w:ascii="Times New Roman" w:hAnsi="Times New Roman" w:cs="Times New Roman"/>
          <w:b/>
          <w:sz w:val="24"/>
          <w:szCs w:val="24"/>
        </w:rPr>
        <w:t>1</w:t>
      </w:r>
      <w:r w:rsidR="007523F9">
        <w:rPr>
          <w:rFonts w:ascii="Times New Roman" w:hAnsi="Times New Roman" w:cs="Times New Roman"/>
          <w:b/>
          <w:sz w:val="24"/>
          <w:szCs w:val="24"/>
        </w:rPr>
        <w:t>1</w:t>
      </w:r>
      <w:r w:rsidR="00AF76F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81E57">
        <w:rPr>
          <w:rFonts w:ascii="Times New Roman" w:hAnsi="Times New Roman" w:cs="Times New Roman"/>
          <w:b/>
          <w:sz w:val="24"/>
          <w:szCs w:val="24"/>
        </w:rPr>
        <w:t>veljače</w:t>
      </w:r>
      <w:r w:rsidR="004426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0E2D">
        <w:rPr>
          <w:rFonts w:ascii="Times New Roman" w:hAnsi="Times New Roman" w:cs="Times New Roman"/>
          <w:b/>
          <w:sz w:val="24"/>
          <w:szCs w:val="24"/>
        </w:rPr>
        <w:t>202</w:t>
      </w:r>
      <w:r w:rsidR="00D81E57">
        <w:rPr>
          <w:rFonts w:ascii="Times New Roman" w:hAnsi="Times New Roman" w:cs="Times New Roman"/>
          <w:b/>
          <w:sz w:val="24"/>
          <w:szCs w:val="24"/>
        </w:rPr>
        <w:t>2</w:t>
      </w:r>
      <w:r w:rsidR="00972ABF">
        <w:rPr>
          <w:rFonts w:ascii="Times New Roman" w:hAnsi="Times New Roman" w:cs="Times New Roman"/>
          <w:b/>
          <w:sz w:val="24"/>
          <w:szCs w:val="24"/>
        </w:rPr>
        <w:t>.</w:t>
      </w:r>
      <w:r w:rsidR="00C36F48">
        <w:rPr>
          <w:rFonts w:ascii="Times New Roman" w:hAnsi="Times New Roman" w:cs="Times New Roman"/>
          <w:b/>
          <w:sz w:val="24"/>
          <w:szCs w:val="24"/>
        </w:rPr>
        <w:t>,</w:t>
      </w:r>
      <w:r w:rsidR="00862E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dostavite na adresu elektronske pošte: </w:t>
      </w:r>
      <w:hyperlink r:id="rId7" w:history="1">
        <w:r w:rsidR="00A87AAC" w:rsidRPr="00D1015B">
          <w:rPr>
            <w:rStyle w:val="Hiperveza"/>
            <w:rFonts w:ascii="Times New Roman" w:hAnsi="Times New Roman" w:cs="Times New Roman"/>
            <w:b/>
            <w:sz w:val="24"/>
            <w:szCs w:val="24"/>
          </w:rPr>
          <w:t>helena.matica@kckzz.hr</w:t>
        </w:r>
      </w:hyperlink>
    </w:p>
    <w:sectPr w:rsidR="00C722DB" w:rsidSect="00266B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051F1" w14:textId="77777777" w:rsidR="00ED1953" w:rsidRDefault="00ED1953" w:rsidP="00CA19CD">
      <w:pPr>
        <w:spacing w:after="0" w:line="240" w:lineRule="auto"/>
      </w:pPr>
      <w:r>
        <w:separator/>
      </w:r>
    </w:p>
  </w:endnote>
  <w:endnote w:type="continuationSeparator" w:id="0">
    <w:p w14:paraId="4C31BC62" w14:textId="77777777" w:rsidR="00ED1953" w:rsidRDefault="00ED1953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FF797" w14:textId="77777777" w:rsidR="00972ABF" w:rsidRDefault="00972AB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B4C44" w14:textId="77777777" w:rsidR="00972ABF" w:rsidRDefault="00972ABF" w:rsidP="00972ABF">
    <w:pPr>
      <w:pStyle w:val="Podnoje"/>
      <w:jc w:val="both"/>
    </w:pPr>
    <w:r>
      <w:t>Sukladno Općoj uredbi o zaštiti osobnih podataka (EU) 2016/679)  osobni podaci neće se koristiti u druge svrhe, osim u povijesne, statističke ili znanstvene svrhe, uz uvjet poduzimanja odgovarajućih zaštitnih mjera.</w:t>
    </w:r>
  </w:p>
  <w:p w14:paraId="5E69C290" w14:textId="77777777" w:rsidR="00972ABF" w:rsidRDefault="00972ABF" w:rsidP="00972ABF">
    <w:pPr>
      <w:pStyle w:val="Podnoje"/>
      <w:jc w:val="both"/>
    </w:pPr>
    <w:r>
      <w:t>Anonimni, uvredljivi ili irelevantni komentari neće se objaviti.</w:t>
    </w:r>
  </w:p>
  <w:p w14:paraId="1A5A03CD" w14:textId="77777777" w:rsidR="00972ABF" w:rsidRDefault="00972ABF" w:rsidP="00972ABF">
    <w:pPr>
      <w:pStyle w:val="Podnoje"/>
      <w:jc w:val="both"/>
    </w:pPr>
    <w:r>
      <w:t xml:space="preserve">Izrazi  korišteni u ovom obrascu koriste se neutralno i odnose se jednako na muški i ženski rod. </w:t>
    </w:r>
  </w:p>
  <w:p w14:paraId="0A50A21F" w14:textId="77777777" w:rsidR="00CA19CD" w:rsidRDefault="00CA19C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CF596" w14:textId="77777777" w:rsidR="00972ABF" w:rsidRDefault="00972AB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00FE4" w14:textId="77777777" w:rsidR="00ED1953" w:rsidRDefault="00ED1953" w:rsidP="00CA19CD">
      <w:pPr>
        <w:spacing w:after="0" w:line="240" w:lineRule="auto"/>
      </w:pPr>
      <w:r>
        <w:separator/>
      </w:r>
    </w:p>
  </w:footnote>
  <w:footnote w:type="continuationSeparator" w:id="0">
    <w:p w14:paraId="24E7BD68" w14:textId="77777777" w:rsidR="00ED1953" w:rsidRDefault="00ED1953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A6661" w14:textId="77777777" w:rsidR="00972ABF" w:rsidRDefault="00972AB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86DFA" w14:textId="77777777" w:rsidR="00972ABF" w:rsidRDefault="00972ABF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1D730" w14:textId="77777777" w:rsidR="00972ABF" w:rsidRDefault="00972AB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E4B"/>
    <w:rsid w:val="000303C8"/>
    <w:rsid w:val="00030953"/>
    <w:rsid w:val="00074154"/>
    <w:rsid w:val="0007597B"/>
    <w:rsid w:val="00091988"/>
    <w:rsid w:val="000A09D6"/>
    <w:rsid w:val="000C5D85"/>
    <w:rsid w:val="001302DA"/>
    <w:rsid w:val="0013403E"/>
    <w:rsid w:val="0015298D"/>
    <w:rsid w:val="00166C66"/>
    <w:rsid w:val="001A2D50"/>
    <w:rsid w:val="001D08B9"/>
    <w:rsid w:val="00206B6E"/>
    <w:rsid w:val="002217C2"/>
    <w:rsid w:val="00266B4C"/>
    <w:rsid w:val="002858B7"/>
    <w:rsid w:val="002A0E8B"/>
    <w:rsid w:val="002A4E84"/>
    <w:rsid w:val="002C51E6"/>
    <w:rsid w:val="002D62FB"/>
    <w:rsid w:val="0030037E"/>
    <w:rsid w:val="003117AA"/>
    <w:rsid w:val="00356A98"/>
    <w:rsid w:val="00377B35"/>
    <w:rsid w:val="004038E8"/>
    <w:rsid w:val="00411B7F"/>
    <w:rsid w:val="00433108"/>
    <w:rsid w:val="00442690"/>
    <w:rsid w:val="004733CE"/>
    <w:rsid w:val="004818E5"/>
    <w:rsid w:val="005065FA"/>
    <w:rsid w:val="00587FCD"/>
    <w:rsid w:val="00592C14"/>
    <w:rsid w:val="0059409D"/>
    <w:rsid w:val="00611EC2"/>
    <w:rsid w:val="00612727"/>
    <w:rsid w:val="00673806"/>
    <w:rsid w:val="0071204A"/>
    <w:rsid w:val="0073295A"/>
    <w:rsid w:val="00750E4B"/>
    <w:rsid w:val="007523F9"/>
    <w:rsid w:val="007B54C9"/>
    <w:rsid w:val="008361BF"/>
    <w:rsid w:val="00855261"/>
    <w:rsid w:val="00862EB8"/>
    <w:rsid w:val="008A5601"/>
    <w:rsid w:val="008D2598"/>
    <w:rsid w:val="00922AC4"/>
    <w:rsid w:val="009614B5"/>
    <w:rsid w:val="00972ABF"/>
    <w:rsid w:val="009B368F"/>
    <w:rsid w:val="009C3541"/>
    <w:rsid w:val="009C5CA9"/>
    <w:rsid w:val="00A11EE4"/>
    <w:rsid w:val="00A24D16"/>
    <w:rsid w:val="00A51833"/>
    <w:rsid w:val="00A87AAC"/>
    <w:rsid w:val="00AA63C6"/>
    <w:rsid w:val="00AB37E1"/>
    <w:rsid w:val="00AE7A97"/>
    <w:rsid w:val="00AF76F7"/>
    <w:rsid w:val="00B13E67"/>
    <w:rsid w:val="00BD1672"/>
    <w:rsid w:val="00C1572C"/>
    <w:rsid w:val="00C17E38"/>
    <w:rsid w:val="00C35339"/>
    <w:rsid w:val="00C36F48"/>
    <w:rsid w:val="00C722DB"/>
    <w:rsid w:val="00C820F9"/>
    <w:rsid w:val="00C94E9A"/>
    <w:rsid w:val="00CA19CD"/>
    <w:rsid w:val="00CB0C5A"/>
    <w:rsid w:val="00CD59A2"/>
    <w:rsid w:val="00CE4AE7"/>
    <w:rsid w:val="00CF0957"/>
    <w:rsid w:val="00D25A16"/>
    <w:rsid w:val="00D37737"/>
    <w:rsid w:val="00D43516"/>
    <w:rsid w:val="00D465AA"/>
    <w:rsid w:val="00D60577"/>
    <w:rsid w:val="00D81E57"/>
    <w:rsid w:val="00D9278C"/>
    <w:rsid w:val="00D969D9"/>
    <w:rsid w:val="00DB4784"/>
    <w:rsid w:val="00DC28ED"/>
    <w:rsid w:val="00E553C5"/>
    <w:rsid w:val="00E72255"/>
    <w:rsid w:val="00ED1953"/>
    <w:rsid w:val="00EE716D"/>
    <w:rsid w:val="00F20E2D"/>
    <w:rsid w:val="00F22A82"/>
    <w:rsid w:val="00FA1452"/>
    <w:rsid w:val="00FB7E99"/>
    <w:rsid w:val="00FE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A9325"/>
  <w15:docId w15:val="{EE78A116-EA0F-4DBE-863C-ED6194F03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B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helena.matica@kckzz.h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0FA10-BDB6-41A1-8634-E66C1CDBD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User</cp:lastModifiedBy>
  <cp:revision>7</cp:revision>
  <cp:lastPrinted>2020-12-30T08:28:00Z</cp:lastPrinted>
  <dcterms:created xsi:type="dcterms:W3CDTF">2022-02-11T16:40:00Z</dcterms:created>
  <dcterms:modified xsi:type="dcterms:W3CDTF">2022-02-11T18:17:00Z</dcterms:modified>
</cp:coreProperties>
</file>