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69D33" w14:textId="2D530174" w:rsidR="00FA0E00" w:rsidRPr="00FA0E00" w:rsidRDefault="00FA0E00" w:rsidP="00B978F2">
      <w:pPr>
        <w:ind w:firstLine="708"/>
        <w:jc w:val="both"/>
        <w:rPr>
          <w:b/>
          <w:bCs/>
          <w:szCs w:val="24"/>
          <w:u w:val="single"/>
        </w:rPr>
      </w:pPr>
      <w:r w:rsidRPr="00FA0E00">
        <w:rPr>
          <w:b/>
          <w:bCs/>
          <w:szCs w:val="24"/>
          <w:u w:val="single"/>
        </w:rPr>
        <w:t>NACRT</w:t>
      </w:r>
    </w:p>
    <w:p w14:paraId="09B76616" w14:textId="77777777" w:rsidR="00FA0E00" w:rsidRDefault="00FA0E00" w:rsidP="00B978F2">
      <w:pPr>
        <w:ind w:firstLine="708"/>
        <w:jc w:val="both"/>
        <w:rPr>
          <w:szCs w:val="24"/>
        </w:rPr>
      </w:pPr>
    </w:p>
    <w:p w14:paraId="0A21469A" w14:textId="7C70AD5B" w:rsidR="00B978F2" w:rsidRDefault="00B978F2" w:rsidP="00B978F2">
      <w:pPr>
        <w:ind w:firstLine="708"/>
        <w:jc w:val="both"/>
        <w:rPr>
          <w:szCs w:val="24"/>
        </w:rPr>
      </w:pPr>
      <w:r w:rsidRPr="00B614B7">
        <w:rPr>
          <w:szCs w:val="24"/>
        </w:rPr>
        <w:t xml:space="preserve">Na temelju </w:t>
      </w:r>
      <w:r>
        <w:rPr>
          <w:szCs w:val="24"/>
        </w:rPr>
        <w:t>članka 37</w:t>
      </w:r>
      <w:r w:rsidRPr="00B614B7">
        <w:rPr>
          <w:szCs w:val="24"/>
        </w:rPr>
        <w:t xml:space="preserve">. Statuta Koprivničko-križevačke županije </w:t>
      </w:r>
      <w:r w:rsidRPr="00F001BC">
        <w:rPr>
          <w:rFonts w:eastAsia="Calibri"/>
          <w:szCs w:val="24"/>
        </w:rPr>
        <w:t>("Službeni glasnik Koprivničko-križevačke županije" broj 7/13.</w:t>
      </w:r>
      <w:r>
        <w:rPr>
          <w:rFonts w:eastAsia="Calibri"/>
          <w:szCs w:val="24"/>
        </w:rPr>
        <w:t xml:space="preserve">, </w:t>
      </w:r>
      <w:r w:rsidRPr="00F001BC">
        <w:rPr>
          <w:rFonts w:eastAsia="Calibri"/>
          <w:szCs w:val="24"/>
        </w:rPr>
        <w:t>14/13.</w:t>
      </w:r>
      <w:r>
        <w:rPr>
          <w:rFonts w:eastAsia="Calibri"/>
          <w:szCs w:val="24"/>
        </w:rPr>
        <w:t xml:space="preserve">, </w:t>
      </w:r>
      <w:r w:rsidRPr="00BC4BB6">
        <w:rPr>
          <w:color w:val="000000"/>
          <w:szCs w:val="24"/>
        </w:rPr>
        <w:t>9/15, 11/15.- pročišćeni tekst, 2/18., 3/18-pročišćeni tekst, 4/20., 25/20., 3/21. i 4/21. - pročišćeni tekst</w:t>
      </w:r>
      <w:r w:rsidRPr="00F001BC">
        <w:rPr>
          <w:rFonts w:eastAsia="Calibri"/>
          <w:szCs w:val="24"/>
        </w:rPr>
        <w:t>)</w:t>
      </w:r>
      <w:r>
        <w:rPr>
          <w:rFonts w:eastAsia="Calibri"/>
          <w:szCs w:val="24"/>
        </w:rPr>
        <w:t xml:space="preserve"> </w:t>
      </w:r>
      <w:r>
        <w:rPr>
          <w:szCs w:val="24"/>
        </w:rPr>
        <w:t xml:space="preserve">Županijska skupština </w:t>
      </w:r>
      <w:r w:rsidRPr="00B614B7">
        <w:rPr>
          <w:szCs w:val="24"/>
        </w:rPr>
        <w:t xml:space="preserve">Koprivničko-križevačke županije </w:t>
      </w:r>
      <w:r>
        <w:rPr>
          <w:szCs w:val="24"/>
        </w:rPr>
        <w:t xml:space="preserve">na svojoj __________ sjednici održanoj ___________ </w:t>
      </w:r>
      <w:r w:rsidRPr="00B614B7">
        <w:rPr>
          <w:szCs w:val="24"/>
        </w:rPr>
        <w:t>donosi</w:t>
      </w:r>
    </w:p>
    <w:p w14:paraId="065D176F" w14:textId="77777777" w:rsidR="00B978F2" w:rsidRPr="009B5400" w:rsidRDefault="00B978F2" w:rsidP="006A0D09">
      <w:pPr>
        <w:jc w:val="both"/>
        <w:rPr>
          <w:b/>
        </w:rPr>
      </w:pPr>
    </w:p>
    <w:p w14:paraId="3C58BBD1" w14:textId="77777777" w:rsidR="00B978F2" w:rsidRDefault="00B978F2" w:rsidP="00B978F2">
      <w:pPr>
        <w:tabs>
          <w:tab w:val="left" w:pos="2475"/>
        </w:tabs>
        <w:jc w:val="center"/>
        <w:rPr>
          <w:b/>
          <w:szCs w:val="24"/>
        </w:rPr>
      </w:pPr>
      <w:r>
        <w:rPr>
          <w:b/>
          <w:szCs w:val="24"/>
        </w:rPr>
        <w:t xml:space="preserve">ODLUKU </w:t>
      </w:r>
    </w:p>
    <w:p w14:paraId="332A0722" w14:textId="79CDDDE3" w:rsidR="00B978F2" w:rsidRPr="00E93D49" w:rsidRDefault="00B978F2" w:rsidP="00B978F2">
      <w:pPr>
        <w:tabs>
          <w:tab w:val="left" w:pos="2475"/>
        </w:tabs>
        <w:jc w:val="center"/>
        <w:rPr>
          <w:b/>
          <w:szCs w:val="24"/>
        </w:rPr>
      </w:pPr>
      <w:r w:rsidRPr="00E93D49">
        <w:rPr>
          <w:b/>
          <w:szCs w:val="24"/>
        </w:rPr>
        <w:t xml:space="preserve">o nagrađivanju učenika i mentora za </w:t>
      </w:r>
      <w:r w:rsidR="00E93D49" w:rsidRPr="00E93D49">
        <w:rPr>
          <w:b/>
          <w:szCs w:val="24"/>
        </w:rPr>
        <w:t>uspjeh</w:t>
      </w:r>
    </w:p>
    <w:p w14:paraId="07D1E56A" w14:textId="42D86A2E" w:rsidR="00B978F2" w:rsidRDefault="00B978F2" w:rsidP="006A0D09">
      <w:pPr>
        <w:jc w:val="center"/>
        <w:rPr>
          <w:b/>
          <w:szCs w:val="24"/>
        </w:rPr>
      </w:pPr>
      <w:r w:rsidRPr="00E93D49">
        <w:rPr>
          <w:b/>
          <w:szCs w:val="24"/>
        </w:rPr>
        <w:t xml:space="preserve"> na državnim</w:t>
      </w:r>
      <w:r w:rsidR="00E97D59" w:rsidRPr="00E93D49">
        <w:t xml:space="preserve"> </w:t>
      </w:r>
      <w:r w:rsidR="00E97D59" w:rsidRPr="00E93D49">
        <w:rPr>
          <w:b/>
          <w:bCs/>
        </w:rPr>
        <w:t xml:space="preserve">i </w:t>
      </w:r>
      <w:r w:rsidR="00E97D59" w:rsidRPr="00E93D49">
        <w:rPr>
          <w:b/>
          <w:szCs w:val="24"/>
        </w:rPr>
        <w:t xml:space="preserve">međunarodnim </w:t>
      </w:r>
      <w:r w:rsidRPr="00E93D49">
        <w:rPr>
          <w:b/>
          <w:szCs w:val="24"/>
        </w:rPr>
        <w:t>učeničkim natjecanjima</w:t>
      </w:r>
    </w:p>
    <w:p w14:paraId="036E4559" w14:textId="77777777" w:rsidR="006A0D09" w:rsidRPr="00E93D49" w:rsidRDefault="006A0D09" w:rsidP="006A0D09">
      <w:pPr>
        <w:jc w:val="center"/>
        <w:rPr>
          <w:b/>
          <w:szCs w:val="24"/>
        </w:rPr>
      </w:pPr>
    </w:p>
    <w:p w14:paraId="1A5ACC62" w14:textId="77777777" w:rsidR="00B978F2" w:rsidRPr="00E93D49" w:rsidRDefault="00B978F2" w:rsidP="00B978F2">
      <w:pPr>
        <w:pStyle w:val="Tijeloteksta"/>
        <w:jc w:val="center"/>
        <w:rPr>
          <w:b/>
          <w:sz w:val="24"/>
          <w:szCs w:val="24"/>
        </w:rPr>
      </w:pPr>
    </w:p>
    <w:p w14:paraId="285F79E9" w14:textId="4B6C88E9" w:rsidR="00B978F2" w:rsidRDefault="00B978F2" w:rsidP="00B978F2">
      <w:pPr>
        <w:pStyle w:val="Tijeloteksta"/>
        <w:jc w:val="center"/>
        <w:rPr>
          <w:b/>
          <w:sz w:val="24"/>
          <w:szCs w:val="24"/>
        </w:rPr>
      </w:pPr>
      <w:r w:rsidRPr="00E93D49">
        <w:rPr>
          <w:b/>
          <w:sz w:val="24"/>
          <w:szCs w:val="24"/>
        </w:rPr>
        <w:t>Članak 1.</w:t>
      </w:r>
    </w:p>
    <w:p w14:paraId="1DCD2957" w14:textId="77777777" w:rsidR="006A0D09" w:rsidRPr="00E93D49" w:rsidRDefault="006A0D09" w:rsidP="00B978F2">
      <w:pPr>
        <w:pStyle w:val="Tijeloteksta"/>
        <w:jc w:val="center"/>
        <w:rPr>
          <w:b/>
          <w:sz w:val="24"/>
          <w:szCs w:val="24"/>
        </w:rPr>
      </w:pPr>
    </w:p>
    <w:p w14:paraId="71D49CDC" w14:textId="38A89FBF" w:rsidR="00B978F2" w:rsidRPr="00E93D49" w:rsidRDefault="00B978F2" w:rsidP="00B978F2">
      <w:pPr>
        <w:pStyle w:val="Tijeloteksta"/>
        <w:spacing w:line="276" w:lineRule="auto"/>
        <w:ind w:firstLine="708"/>
        <w:rPr>
          <w:sz w:val="24"/>
          <w:szCs w:val="24"/>
        </w:rPr>
      </w:pPr>
      <w:r w:rsidRPr="00E93D49">
        <w:rPr>
          <w:sz w:val="24"/>
          <w:szCs w:val="24"/>
        </w:rPr>
        <w:t>Ovom Odlukom uređuju se kriteriji i način nagrađivanja učenika</w:t>
      </w:r>
      <w:r w:rsidR="00E97D59" w:rsidRPr="00E93D49">
        <w:rPr>
          <w:sz w:val="24"/>
          <w:szCs w:val="24"/>
        </w:rPr>
        <w:t xml:space="preserve"> i mentora</w:t>
      </w:r>
      <w:r w:rsidRPr="00E93D49">
        <w:rPr>
          <w:sz w:val="24"/>
          <w:szCs w:val="24"/>
        </w:rPr>
        <w:t xml:space="preserve"> osnovnih i srednjih škola na području Koprivničko-križevačke županije, za </w:t>
      </w:r>
      <w:r w:rsidR="00E93D49" w:rsidRPr="00E93D49">
        <w:rPr>
          <w:sz w:val="24"/>
          <w:szCs w:val="24"/>
        </w:rPr>
        <w:t>uspjeh</w:t>
      </w:r>
      <w:r w:rsidRPr="00E93D49">
        <w:rPr>
          <w:sz w:val="24"/>
          <w:szCs w:val="24"/>
        </w:rPr>
        <w:t xml:space="preserve"> na državnim</w:t>
      </w:r>
      <w:r w:rsidR="00E97D59" w:rsidRPr="00E93D49">
        <w:rPr>
          <w:sz w:val="24"/>
          <w:szCs w:val="24"/>
        </w:rPr>
        <w:t xml:space="preserve"> i međunarodnim</w:t>
      </w:r>
      <w:r w:rsidRPr="00E93D49">
        <w:rPr>
          <w:sz w:val="24"/>
          <w:szCs w:val="24"/>
        </w:rPr>
        <w:t xml:space="preserve"> </w:t>
      </w:r>
      <w:r w:rsidR="00E93D49" w:rsidRPr="00E93D49">
        <w:rPr>
          <w:sz w:val="24"/>
          <w:szCs w:val="24"/>
        </w:rPr>
        <w:t xml:space="preserve">učeničkim </w:t>
      </w:r>
      <w:r w:rsidRPr="00E93D49">
        <w:rPr>
          <w:sz w:val="24"/>
          <w:szCs w:val="24"/>
        </w:rPr>
        <w:t>natjecanjima, susretima i smotrama</w:t>
      </w:r>
      <w:r w:rsidR="00E93D49" w:rsidRPr="00E93D49">
        <w:rPr>
          <w:sz w:val="24"/>
          <w:szCs w:val="24"/>
        </w:rPr>
        <w:t xml:space="preserve"> (u daljnjem tekstu: natjecanja)</w:t>
      </w:r>
      <w:r w:rsidRPr="00E93D49">
        <w:rPr>
          <w:sz w:val="24"/>
          <w:szCs w:val="24"/>
        </w:rPr>
        <w:t>.</w:t>
      </w:r>
    </w:p>
    <w:p w14:paraId="38052333" w14:textId="382439F0" w:rsidR="00E93D49" w:rsidRDefault="00E93D49" w:rsidP="00B978F2">
      <w:pPr>
        <w:pStyle w:val="Tijeloteksta"/>
        <w:spacing w:line="276" w:lineRule="auto"/>
        <w:ind w:firstLine="708"/>
        <w:rPr>
          <w:sz w:val="24"/>
          <w:szCs w:val="24"/>
        </w:rPr>
      </w:pPr>
    </w:p>
    <w:p w14:paraId="60CF80EE" w14:textId="62B7A826" w:rsidR="00E93D49" w:rsidRDefault="00E93D49" w:rsidP="00E93D49">
      <w:pPr>
        <w:pStyle w:val="Tijeloteksta"/>
        <w:spacing w:line="276" w:lineRule="auto"/>
        <w:jc w:val="center"/>
        <w:rPr>
          <w:b/>
          <w:bCs/>
          <w:sz w:val="24"/>
          <w:szCs w:val="24"/>
        </w:rPr>
      </w:pPr>
      <w:r w:rsidRPr="00E93D49">
        <w:rPr>
          <w:b/>
          <w:bCs/>
          <w:sz w:val="24"/>
          <w:szCs w:val="24"/>
        </w:rPr>
        <w:t>Članak 2.</w:t>
      </w:r>
    </w:p>
    <w:p w14:paraId="3ABAA6D3" w14:textId="77777777" w:rsidR="006A0D09" w:rsidRPr="00E93D49" w:rsidRDefault="006A0D09" w:rsidP="00E93D49">
      <w:pPr>
        <w:pStyle w:val="Tijeloteksta"/>
        <w:spacing w:line="276" w:lineRule="auto"/>
        <w:jc w:val="center"/>
        <w:rPr>
          <w:b/>
          <w:bCs/>
          <w:sz w:val="24"/>
          <w:szCs w:val="24"/>
        </w:rPr>
      </w:pPr>
    </w:p>
    <w:p w14:paraId="04928D20" w14:textId="77777777" w:rsidR="00B978F2" w:rsidRPr="006A3432" w:rsidRDefault="00B978F2" w:rsidP="00B978F2">
      <w:pPr>
        <w:pStyle w:val="Tijeloteksta"/>
        <w:spacing w:line="276" w:lineRule="auto"/>
        <w:ind w:firstLine="708"/>
        <w:rPr>
          <w:sz w:val="24"/>
          <w:szCs w:val="24"/>
        </w:rPr>
      </w:pPr>
      <w:r w:rsidRPr="006A3432">
        <w:rPr>
          <w:sz w:val="24"/>
          <w:szCs w:val="24"/>
        </w:rPr>
        <w:t>Riječi i pojmovi koji se koriste u ovoj Odluci, a koji imaju rodno značenje, odnose se jednako na muški i ženski rod, bez obzira u kojem su rodu navedeni.</w:t>
      </w:r>
    </w:p>
    <w:p w14:paraId="24C32A5B" w14:textId="77777777" w:rsidR="00B978F2" w:rsidRPr="008B350E" w:rsidRDefault="00B978F2" w:rsidP="005F5365">
      <w:pPr>
        <w:pStyle w:val="Tijeloteksta"/>
        <w:spacing w:line="276" w:lineRule="auto"/>
        <w:rPr>
          <w:sz w:val="24"/>
          <w:szCs w:val="24"/>
        </w:rPr>
      </w:pPr>
    </w:p>
    <w:p w14:paraId="6E3CA006" w14:textId="259ED182" w:rsidR="00B978F2" w:rsidRDefault="00B978F2" w:rsidP="005D22FA">
      <w:pPr>
        <w:pStyle w:val="Tijeloteksta"/>
        <w:spacing w:line="276" w:lineRule="auto"/>
        <w:jc w:val="center"/>
        <w:rPr>
          <w:b/>
          <w:sz w:val="24"/>
          <w:szCs w:val="24"/>
        </w:rPr>
      </w:pPr>
      <w:r w:rsidRPr="008B350E">
        <w:rPr>
          <w:b/>
          <w:sz w:val="24"/>
          <w:szCs w:val="24"/>
        </w:rPr>
        <w:t xml:space="preserve">Članak </w:t>
      </w:r>
      <w:r w:rsidR="00E93D49">
        <w:rPr>
          <w:b/>
          <w:sz w:val="24"/>
          <w:szCs w:val="24"/>
        </w:rPr>
        <w:t>3</w:t>
      </w:r>
      <w:r w:rsidRPr="008B350E">
        <w:rPr>
          <w:b/>
          <w:sz w:val="24"/>
          <w:szCs w:val="24"/>
        </w:rPr>
        <w:t>.</w:t>
      </w:r>
    </w:p>
    <w:p w14:paraId="58D82E6F" w14:textId="77777777" w:rsidR="006A0D09" w:rsidRDefault="006A0D09" w:rsidP="005D22FA">
      <w:pPr>
        <w:pStyle w:val="Tijeloteksta"/>
        <w:spacing w:line="276" w:lineRule="auto"/>
        <w:jc w:val="center"/>
        <w:rPr>
          <w:b/>
          <w:sz w:val="24"/>
          <w:szCs w:val="24"/>
        </w:rPr>
      </w:pPr>
    </w:p>
    <w:p w14:paraId="3E7B29F1" w14:textId="0056B554" w:rsidR="005D22FA" w:rsidRPr="005D22FA" w:rsidRDefault="005D22FA" w:rsidP="005D22FA">
      <w:pPr>
        <w:pStyle w:val="Tijeloteksta"/>
        <w:spacing w:line="276" w:lineRule="auto"/>
        <w:ind w:firstLine="708"/>
        <w:rPr>
          <w:bCs/>
          <w:sz w:val="24"/>
          <w:szCs w:val="24"/>
        </w:rPr>
      </w:pPr>
      <w:r w:rsidRPr="005D22FA">
        <w:rPr>
          <w:bCs/>
          <w:sz w:val="24"/>
          <w:szCs w:val="24"/>
        </w:rPr>
        <w:t>Za osvajanje 1., 2. ili 3. mjesta na državnim učeničkim natjecanjima dodjeljuju se novčane nagrade učenicima pojedincima ili grupi učenika</w:t>
      </w:r>
      <w:r w:rsidR="00692EFC">
        <w:rPr>
          <w:bCs/>
          <w:sz w:val="24"/>
          <w:szCs w:val="24"/>
        </w:rPr>
        <w:t xml:space="preserve"> (u daljnjem tekstu: ekipa)</w:t>
      </w:r>
      <w:r w:rsidRPr="005D22FA">
        <w:rPr>
          <w:bCs/>
          <w:sz w:val="24"/>
          <w:szCs w:val="24"/>
        </w:rPr>
        <w:t xml:space="preserve"> te mentorima koji su ih za to pripremali.</w:t>
      </w:r>
    </w:p>
    <w:p w14:paraId="060D8F26" w14:textId="0DC3B991" w:rsidR="005F5365" w:rsidRPr="006A0D09" w:rsidRDefault="005D22FA" w:rsidP="006A0D09">
      <w:pPr>
        <w:pStyle w:val="Tijeloteksta"/>
        <w:spacing w:line="276" w:lineRule="auto"/>
        <w:ind w:firstLine="708"/>
        <w:rPr>
          <w:bCs/>
          <w:sz w:val="24"/>
          <w:szCs w:val="24"/>
        </w:rPr>
      </w:pPr>
      <w:r w:rsidRPr="005D22FA">
        <w:rPr>
          <w:bCs/>
          <w:sz w:val="24"/>
          <w:szCs w:val="24"/>
        </w:rPr>
        <w:t>Pod državnim</w:t>
      </w:r>
      <w:r>
        <w:rPr>
          <w:bCs/>
          <w:sz w:val="24"/>
          <w:szCs w:val="24"/>
        </w:rPr>
        <w:t xml:space="preserve"> učeničkim</w:t>
      </w:r>
      <w:r w:rsidRPr="005D22FA">
        <w:rPr>
          <w:bCs/>
          <w:sz w:val="24"/>
          <w:szCs w:val="24"/>
        </w:rPr>
        <w:t xml:space="preserve"> natjecanjima iz stavka 1. ovog članka, smatraju se ona koja se organiziraju uz suglasnost i po pravilima državnih tijela ili pravnih osoba s javnim ovlastima nadležnih za provedbu natjecanja u znanju, sportu, umjetnosti i strukovnim disciplinama.</w:t>
      </w:r>
      <w:r w:rsidR="00B978F2">
        <w:rPr>
          <w:sz w:val="24"/>
          <w:szCs w:val="24"/>
        </w:rPr>
        <w:t xml:space="preserve"> </w:t>
      </w:r>
    </w:p>
    <w:p w14:paraId="644DCDEC" w14:textId="787A39BA" w:rsidR="005F5365" w:rsidRDefault="005F5365" w:rsidP="005F5365">
      <w:pPr>
        <w:pStyle w:val="Tijeloteksta"/>
        <w:spacing w:line="276" w:lineRule="auto"/>
        <w:jc w:val="center"/>
        <w:rPr>
          <w:b/>
          <w:sz w:val="24"/>
          <w:szCs w:val="24"/>
        </w:rPr>
      </w:pPr>
      <w:r w:rsidRPr="007C12D7">
        <w:rPr>
          <w:b/>
          <w:sz w:val="24"/>
          <w:szCs w:val="24"/>
        </w:rPr>
        <w:t xml:space="preserve">Članak </w:t>
      </w:r>
      <w:r w:rsidR="005D22FA">
        <w:rPr>
          <w:b/>
          <w:sz w:val="24"/>
          <w:szCs w:val="24"/>
        </w:rPr>
        <w:t>4</w:t>
      </w:r>
      <w:r w:rsidRPr="007C12D7">
        <w:rPr>
          <w:b/>
          <w:sz w:val="24"/>
          <w:szCs w:val="24"/>
        </w:rPr>
        <w:t>.</w:t>
      </w:r>
    </w:p>
    <w:p w14:paraId="040599DF" w14:textId="77777777" w:rsidR="006A0D09" w:rsidRDefault="006A0D09" w:rsidP="005F5365">
      <w:pPr>
        <w:pStyle w:val="Tijeloteksta"/>
        <w:spacing w:line="276" w:lineRule="auto"/>
        <w:jc w:val="center"/>
        <w:rPr>
          <w:b/>
          <w:sz w:val="24"/>
          <w:szCs w:val="24"/>
        </w:rPr>
      </w:pPr>
    </w:p>
    <w:p w14:paraId="3A386163" w14:textId="54C2340A" w:rsidR="005D22FA" w:rsidRDefault="005D22FA" w:rsidP="005D22FA">
      <w:pPr>
        <w:pStyle w:val="Tijeloteksta"/>
        <w:spacing w:line="276" w:lineRule="auto"/>
        <w:ind w:firstLine="708"/>
        <w:rPr>
          <w:bCs/>
          <w:sz w:val="24"/>
          <w:szCs w:val="24"/>
        </w:rPr>
      </w:pPr>
      <w:r w:rsidRPr="005D22FA">
        <w:rPr>
          <w:bCs/>
          <w:sz w:val="24"/>
          <w:szCs w:val="24"/>
        </w:rPr>
        <w:t>Za sudjelovanje i ostvaren</w:t>
      </w:r>
      <w:r w:rsidR="00727394">
        <w:rPr>
          <w:bCs/>
          <w:sz w:val="24"/>
          <w:szCs w:val="24"/>
        </w:rPr>
        <w:t>je</w:t>
      </w:r>
      <w:r>
        <w:rPr>
          <w:bCs/>
          <w:sz w:val="24"/>
          <w:szCs w:val="24"/>
        </w:rPr>
        <w:t xml:space="preserve"> </w:t>
      </w:r>
      <w:r w:rsidRPr="005D22FA">
        <w:rPr>
          <w:bCs/>
          <w:sz w:val="24"/>
          <w:szCs w:val="24"/>
        </w:rPr>
        <w:t>jedn</w:t>
      </w:r>
      <w:r>
        <w:rPr>
          <w:bCs/>
          <w:sz w:val="24"/>
          <w:szCs w:val="24"/>
        </w:rPr>
        <w:t>o</w:t>
      </w:r>
      <w:r w:rsidR="00727394">
        <w:rPr>
          <w:bCs/>
          <w:sz w:val="24"/>
          <w:szCs w:val="24"/>
        </w:rPr>
        <w:t>g</w:t>
      </w:r>
      <w:r w:rsidRPr="005D22FA">
        <w:rPr>
          <w:bCs/>
          <w:sz w:val="24"/>
          <w:szCs w:val="24"/>
        </w:rPr>
        <w:t xml:space="preserve"> od prva tri rezultata na međunarodn</w:t>
      </w:r>
      <w:r w:rsidR="00B751FE">
        <w:rPr>
          <w:bCs/>
          <w:sz w:val="24"/>
          <w:szCs w:val="24"/>
        </w:rPr>
        <w:t>i</w:t>
      </w:r>
      <w:r w:rsidRPr="005D22FA">
        <w:rPr>
          <w:bCs/>
          <w:sz w:val="24"/>
          <w:szCs w:val="24"/>
        </w:rPr>
        <w:t>m učeničk</w:t>
      </w:r>
      <w:r w:rsidR="00B751FE">
        <w:rPr>
          <w:bCs/>
          <w:sz w:val="24"/>
          <w:szCs w:val="24"/>
        </w:rPr>
        <w:t>i</w:t>
      </w:r>
      <w:r w:rsidRPr="005D22FA">
        <w:rPr>
          <w:bCs/>
          <w:sz w:val="24"/>
          <w:szCs w:val="24"/>
        </w:rPr>
        <w:t xml:space="preserve">m </w:t>
      </w:r>
      <w:r>
        <w:rPr>
          <w:bCs/>
          <w:sz w:val="24"/>
          <w:szCs w:val="24"/>
        </w:rPr>
        <w:t>natjecanj</w:t>
      </w:r>
      <w:r w:rsidR="00B751FE">
        <w:rPr>
          <w:bCs/>
          <w:sz w:val="24"/>
          <w:szCs w:val="24"/>
        </w:rPr>
        <w:t>ima</w:t>
      </w:r>
      <w:r w:rsidRPr="005D22FA">
        <w:rPr>
          <w:bCs/>
          <w:sz w:val="24"/>
          <w:szCs w:val="24"/>
        </w:rPr>
        <w:t xml:space="preserve"> dodjeljuje se novčana nagrada učeniku</w:t>
      </w:r>
      <w:r w:rsidR="00BC2E5A">
        <w:rPr>
          <w:bCs/>
          <w:sz w:val="24"/>
          <w:szCs w:val="24"/>
        </w:rPr>
        <w:t xml:space="preserve">, </w:t>
      </w:r>
      <w:r w:rsidRPr="005D22FA">
        <w:rPr>
          <w:bCs/>
          <w:sz w:val="24"/>
          <w:szCs w:val="24"/>
        </w:rPr>
        <w:t>ekipi</w:t>
      </w:r>
      <w:r w:rsidR="00BC2E5A">
        <w:rPr>
          <w:bCs/>
          <w:sz w:val="24"/>
          <w:szCs w:val="24"/>
        </w:rPr>
        <w:t xml:space="preserve"> i mentoru</w:t>
      </w:r>
      <w:r w:rsidRPr="005D22FA">
        <w:rPr>
          <w:bCs/>
          <w:sz w:val="24"/>
          <w:szCs w:val="24"/>
        </w:rPr>
        <w:t>.</w:t>
      </w:r>
    </w:p>
    <w:p w14:paraId="6D97C398" w14:textId="50A7B61D" w:rsidR="006A51DD" w:rsidRDefault="00BC2E5A" w:rsidP="002D3435">
      <w:pPr>
        <w:pStyle w:val="Tijeloteksta"/>
        <w:spacing w:line="276" w:lineRule="auto"/>
        <w:ind w:firstLine="708"/>
        <w:rPr>
          <w:bCs/>
          <w:sz w:val="24"/>
          <w:szCs w:val="24"/>
        </w:rPr>
      </w:pPr>
      <w:r w:rsidRPr="00BC2E5A">
        <w:rPr>
          <w:bCs/>
          <w:sz w:val="24"/>
          <w:szCs w:val="24"/>
        </w:rPr>
        <w:t>Međunarodna</w:t>
      </w:r>
      <w:r w:rsidR="00727394">
        <w:rPr>
          <w:bCs/>
          <w:sz w:val="24"/>
          <w:szCs w:val="24"/>
        </w:rPr>
        <w:t xml:space="preserve"> učenička</w:t>
      </w:r>
      <w:r w:rsidRPr="00BC2E5A">
        <w:rPr>
          <w:bCs/>
          <w:sz w:val="24"/>
          <w:szCs w:val="24"/>
        </w:rPr>
        <w:t xml:space="preserve"> natjecanja u smislu ove Odluke</w:t>
      </w:r>
      <w:r w:rsidR="000D01A5">
        <w:rPr>
          <w:bCs/>
          <w:sz w:val="24"/>
          <w:szCs w:val="24"/>
        </w:rPr>
        <w:t xml:space="preserve"> </w:t>
      </w:r>
      <w:r w:rsidRPr="00BC2E5A">
        <w:rPr>
          <w:bCs/>
          <w:sz w:val="24"/>
          <w:szCs w:val="24"/>
        </w:rPr>
        <w:t>su europska i svjetska natjecanja te olimpijade sukladno pravilima nadležnih javnih ustanov</w:t>
      </w:r>
      <w:r>
        <w:rPr>
          <w:bCs/>
          <w:sz w:val="24"/>
          <w:szCs w:val="24"/>
        </w:rPr>
        <w:t>a</w:t>
      </w:r>
      <w:r w:rsidR="002D3435">
        <w:rPr>
          <w:bCs/>
          <w:sz w:val="24"/>
          <w:szCs w:val="24"/>
        </w:rPr>
        <w:t xml:space="preserve"> ili pravnih osoba s javnim ovlastima</w:t>
      </w:r>
      <w:r>
        <w:rPr>
          <w:bCs/>
          <w:sz w:val="24"/>
          <w:szCs w:val="24"/>
        </w:rPr>
        <w:t xml:space="preserve">. </w:t>
      </w:r>
    </w:p>
    <w:p w14:paraId="4D026714" w14:textId="77777777" w:rsidR="00FA0E00" w:rsidRPr="002D3435" w:rsidRDefault="00FA0E00" w:rsidP="002D3435">
      <w:pPr>
        <w:pStyle w:val="Tijeloteksta"/>
        <w:spacing w:line="276" w:lineRule="auto"/>
        <w:ind w:firstLine="708"/>
        <w:rPr>
          <w:bCs/>
          <w:sz w:val="24"/>
          <w:szCs w:val="24"/>
        </w:rPr>
      </w:pPr>
    </w:p>
    <w:p w14:paraId="60C67854" w14:textId="65ECB8E1" w:rsidR="00B978F2" w:rsidRDefault="00B978F2" w:rsidP="00B978F2">
      <w:pPr>
        <w:pStyle w:val="Tijeloteksta"/>
        <w:spacing w:line="276" w:lineRule="auto"/>
        <w:jc w:val="center"/>
        <w:rPr>
          <w:b/>
        </w:rPr>
      </w:pPr>
      <w:r>
        <w:rPr>
          <w:b/>
        </w:rPr>
        <w:t xml:space="preserve">Članak </w:t>
      </w:r>
      <w:r w:rsidR="00BC2E5A">
        <w:rPr>
          <w:b/>
        </w:rPr>
        <w:t>5</w:t>
      </w:r>
      <w:r>
        <w:rPr>
          <w:b/>
        </w:rPr>
        <w:t>.</w:t>
      </w:r>
    </w:p>
    <w:p w14:paraId="457D8AC5" w14:textId="77777777" w:rsidR="006A0D09" w:rsidRDefault="006A0D09" w:rsidP="00B978F2">
      <w:pPr>
        <w:pStyle w:val="Tijeloteksta"/>
        <w:spacing w:line="276" w:lineRule="auto"/>
        <w:jc w:val="center"/>
        <w:rPr>
          <w:b/>
        </w:rPr>
      </w:pPr>
    </w:p>
    <w:p w14:paraId="487AADA8" w14:textId="78B8DD4D" w:rsidR="00B978F2" w:rsidRDefault="00B978F2" w:rsidP="00B978F2">
      <w:pPr>
        <w:pStyle w:val="Tijeloteksta"/>
        <w:spacing w:line="276" w:lineRule="auto"/>
        <w:rPr>
          <w:sz w:val="24"/>
          <w:szCs w:val="24"/>
        </w:rPr>
      </w:pPr>
      <w:r w:rsidRPr="006A7F35">
        <w:rPr>
          <w:sz w:val="24"/>
          <w:szCs w:val="24"/>
        </w:rPr>
        <w:tab/>
      </w:r>
      <w:r w:rsidR="00BC2E5A" w:rsidRPr="00BC2E5A">
        <w:rPr>
          <w:sz w:val="24"/>
          <w:szCs w:val="24"/>
        </w:rPr>
        <w:t xml:space="preserve">Visina novčanih nagrada iz članaka </w:t>
      </w:r>
      <w:r w:rsidR="00BC2E5A">
        <w:rPr>
          <w:sz w:val="24"/>
          <w:szCs w:val="24"/>
        </w:rPr>
        <w:t>3</w:t>
      </w:r>
      <w:r w:rsidR="00BC2E5A" w:rsidRPr="00BC2E5A">
        <w:rPr>
          <w:sz w:val="24"/>
          <w:szCs w:val="24"/>
        </w:rPr>
        <w:t xml:space="preserve">. i </w:t>
      </w:r>
      <w:r w:rsidR="00BC2E5A">
        <w:rPr>
          <w:sz w:val="24"/>
          <w:szCs w:val="24"/>
        </w:rPr>
        <w:t>4</w:t>
      </w:r>
      <w:r w:rsidR="00BC2E5A" w:rsidRPr="00BC2E5A">
        <w:rPr>
          <w:sz w:val="24"/>
          <w:szCs w:val="24"/>
        </w:rPr>
        <w:t xml:space="preserve">. ove Odluke utvrđuje se </w:t>
      </w:r>
      <w:r w:rsidR="00BC2E5A">
        <w:rPr>
          <w:sz w:val="24"/>
          <w:szCs w:val="24"/>
        </w:rPr>
        <w:t>aktom</w:t>
      </w:r>
      <w:r w:rsidR="00BC2E5A" w:rsidRPr="00BC2E5A">
        <w:rPr>
          <w:sz w:val="24"/>
          <w:szCs w:val="24"/>
        </w:rPr>
        <w:t xml:space="preserve"> kojeg donosi župan Koprivničko-križevačke županije</w:t>
      </w:r>
      <w:r w:rsidR="00BC2E5A">
        <w:rPr>
          <w:sz w:val="24"/>
          <w:szCs w:val="24"/>
        </w:rPr>
        <w:t>.</w:t>
      </w:r>
    </w:p>
    <w:p w14:paraId="5626B551" w14:textId="646B8DF7" w:rsidR="006A0D09" w:rsidRDefault="006A0D09" w:rsidP="00B978F2">
      <w:pPr>
        <w:pStyle w:val="Tijeloteksta"/>
        <w:spacing w:line="276" w:lineRule="auto"/>
        <w:rPr>
          <w:sz w:val="24"/>
          <w:szCs w:val="24"/>
        </w:rPr>
      </w:pPr>
    </w:p>
    <w:p w14:paraId="0D3219DF" w14:textId="77777777" w:rsidR="00FA0E00" w:rsidRDefault="00FA0E00" w:rsidP="00B978F2">
      <w:pPr>
        <w:pStyle w:val="Tijeloteksta"/>
        <w:spacing w:line="276" w:lineRule="auto"/>
        <w:rPr>
          <w:sz w:val="24"/>
          <w:szCs w:val="24"/>
        </w:rPr>
      </w:pPr>
    </w:p>
    <w:p w14:paraId="2564DB87" w14:textId="56172B05" w:rsidR="00B978F2" w:rsidRDefault="00B978F2" w:rsidP="00B978F2">
      <w:pPr>
        <w:pStyle w:val="Tijeloteksta"/>
        <w:spacing w:line="276" w:lineRule="auto"/>
        <w:jc w:val="center"/>
        <w:rPr>
          <w:b/>
        </w:rPr>
      </w:pPr>
      <w:r>
        <w:rPr>
          <w:b/>
        </w:rPr>
        <w:t xml:space="preserve">Članak </w:t>
      </w:r>
      <w:r w:rsidR="00BC2E5A">
        <w:rPr>
          <w:b/>
        </w:rPr>
        <w:t>6</w:t>
      </w:r>
      <w:r>
        <w:rPr>
          <w:b/>
        </w:rPr>
        <w:t>.</w:t>
      </w:r>
    </w:p>
    <w:p w14:paraId="51DA42B2" w14:textId="77777777" w:rsidR="00FA0E00" w:rsidRPr="00512E4A" w:rsidRDefault="00FA0E00" w:rsidP="00B978F2">
      <w:pPr>
        <w:pStyle w:val="Tijeloteksta"/>
        <w:spacing w:line="276" w:lineRule="auto"/>
        <w:jc w:val="center"/>
      </w:pPr>
    </w:p>
    <w:p w14:paraId="29468730" w14:textId="12AC690E" w:rsidR="00B978F2" w:rsidRDefault="00B978F2" w:rsidP="00B978F2">
      <w:pPr>
        <w:jc w:val="both"/>
      </w:pPr>
      <w:r>
        <w:tab/>
        <w:t>Sredstva za dodjelu</w:t>
      </w:r>
      <w:r w:rsidR="00BC2E5A">
        <w:t xml:space="preserve"> novčanih</w:t>
      </w:r>
      <w:r>
        <w:t xml:space="preserve"> nagrada osiguravaju se u proračunu </w:t>
      </w:r>
      <w:r>
        <w:rPr>
          <w:szCs w:val="24"/>
        </w:rPr>
        <w:t>Koprivničko-križevačke županije</w:t>
      </w:r>
      <w:r w:rsidRPr="00512E4A">
        <w:t>.</w:t>
      </w:r>
    </w:p>
    <w:p w14:paraId="0EE84EA0" w14:textId="011CFFEF" w:rsidR="00BC2E5A" w:rsidRDefault="00BC2E5A" w:rsidP="00F741AD">
      <w:pPr>
        <w:rPr>
          <w:b/>
        </w:rPr>
      </w:pPr>
    </w:p>
    <w:p w14:paraId="198EA733" w14:textId="2606BD11" w:rsidR="00B978F2" w:rsidRDefault="00B978F2" w:rsidP="00B978F2">
      <w:pPr>
        <w:jc w:val="center"/>
        <w:rPr>
          <w:b/>
        </w:rPr>
      </w:pPr>
      <w:r>
        <w:rPr>
          <w:b/>
        </w:rPr>
        <w:t xml:space="preserve"> </w:t>
      </w:r>
      <w:r w:rsidRPr="007C12D7">
        <w:rPr>
          <w:b/>
        </w:rPr>
        <w:t xml:space="preserve">Članak </w:t>
      </w:r>
      <w:r w:rsidR="00BC2E5A">
        <w:rPr>
          <w:b/>
        </w:rPr>
        <w:t>7</w:t>
      </w:r>
      <w:r w:rsidRPr="007C12D7">
        <w:rPr>
          <w:b/>
        </w:rPr>
        <w:t>.</w:t>
      </w:r>
    </w:p>
    <w:p w14:paraId="6B900A71" w14:textId="77777777" w:rsidR="006A0D09" w:rsidRPr="007C12D7" w:rsidRDefault="006A0D09" w:rsidP="00B978F2">
      <w:pPr>
        <w:jc w:val="center"/>
        <w:rPr>
          <w:b/>
        </w:rPr>
      </w:pPr>
    </w:p>
    <w:p w14:paraId="10B1015C" w14:textId="670EC217" w:rsidR="00B978F2" w:rsidRDefault="00B978F2" w:rsidP="00B978F2">
      <w:pPr>
        <w:pStyle w:val="Tijeloteksta"/>
        <w:spacing w:line="276" w:lineRule="auto"/>
        <w:rPr>
          <w:sz w:val="24"/>
          <w:szCs w:val="24"/>
        </w:rPr>
      </w:pPr>
      <w:r w:rsidRPr="007C12D7">
        <w:rPr>
          <w:sz w:val="24"/>
          <w:szCs w:val="24"/>
        </w:rPr>
        <w:tab/>
        <w:t>Ova Odluka objavit će se u "Službenom glasniku Koprivničko-križevačke županije“, a</w:t>
      </w:r>
      <w:r>
        <w:rPr>
          <w:sz w:val="24"/>
          <w:szCs w:val="24"/>
        </w:rPr>
        <w:t xml:space="preserve"> stupa na snagu osmog dana od dana objave.</w:t>
      </w:r>
    </w:p>
    <w:p w14:paraId="3C38D495" w14:textId="77777777" w:rsidR="002D3435" w:rsidRPr="009F102C" w:rsidRDefault="002D3435" w:rsidP="00B978F2">
      <w:pPr>
        <w:pStyle w:val="Tijeloteksta"/>
        <w:spacing w:line="276" w:lineRule="auto"/>
        <w:rPr>
          <w:sz w:val="24"/>
          <w:szCs w:val="24"/>
        </w:rPr>
      </w:pPr>
    </w:p>
    <w:p w14:paraId="718DD1E1" w14:textId="751FCF5C" w:rsidR="00B978F2" w:rsidRDefault="00B978F2" w:rsidP="00B978F2"/>
    <w:p w14:paraId="6062FD99" w14:textId="77777777" w:rsidR="00FA0E00" w:rsidRDefault="00FA0E00" w:rsidP="00B978F2"/>
    <w:p w14:paraId="68B98C10" w14:textId="77777777" w:rsidR="00B978F2" w:rsidRPr="00B614B7" w:rsidRDefault="00B978F2" w:rsidP="00B978F2">
      <w:pPr>
        <w:jc w:val="center"/>
        <w:rPr>
          <w:szCs w:val="24"/>
        </w:rPr>
      </w:pPr>
      <w:r w:rsidRPr="00B614B7">
        <w:rPr>
          <w:szCs w:val="24"/>
        </w:rPr>
        <w:t>ŽUPAN</w:t>
      </w:r>
      <w:r>
        <w:rPr>
          <w:szCs w:val="24"/>
        </w:rPr>
        <w:t>IJSKA SKUPŠTINA</w:t>
      </w:r>
    </w:p>
    <w:p w14:paraId="313F2E3C" w14:textId="77777777" w:rsidR="00B978F2" w:rsidRPr="00B614B7" w:rsidRDefault="00B978F2" w:rsidP="00B978F2">
      <w:pPr>
        <w:jc w:val="center"/>
        <w:rPr>
          <w:szCs w:val="24"/>
        </w:rPr>
      </w:pPr>
      <w:r w:rsidRPr="00B614B7">
        <w:rPr>
          <w:szCs w:val="24"/>
        </w:rPr>
        <w:t>KOPRIVNIČKO-KRIŽEVAČKE ŽUPANIJE</w:t>
      </w:r>
    </w:p>
    <w:p w14:paraId="5FDD8744" w14:textId="6B402501" w:rsidR="00B978F2" w:rsidRDefault="00B978F2" w:rsidP="00B978F2">
      <w:pPr>
        <w:rPr>
          <w:szCs w:val="24"/>
        </w:rPr>
      </w:pPr>
    </w:p>
    <w:p w14:paraId="16D87F24" w14:textId="77777777" w:rsidR="002D3435" w:rsidRPr="00B614B7" w:rsidRDefault="002D3435" w:rsidP="00B978F2">
      <w:pPr>
        <w:rPr>
          <w:szCs w:val="24"/>
        </w:rPr>
      </w:pPr>
    </w:p>
    <w:p w14:paraId="7C327E20" w14:textId="77777777" w:rsidR="00FA0E00" w:rsidRDefault="00FA0E00" w:rsidP="00B978F2">
      <w:pPr>
        <w:rPr>
          <w:szCs w:val="24"/>
        </w:rPr>
      </w:pPr>
      <w:bookmarkStart w:id="0" w:name="_Hlk94598170"/>
    </w:p>
    <w:p w14:paraId="509B22E1" w14:textId="3D3D8560" w:rsidR="00B978F2" w:rsidRPr="00B7782E" w:rsidRDefault="00B978F2" w:rsidP="00B978F2">
      <w:pPr>
        <w:rPr>
          <w:szCs w:val="24"/>
        </w:rPr>
      </w:pPr>
      <w:r w:rsidRPr="00B7782E">
        <w:rPr>
          <w:szCs w:val="24"/>
        </w:rPr>
        <w:t>KLASA: 60</w:t>
      </w:r>
      <w:r w:rsidR="00B7782E">
        <w:rPr>
          <w:szCs w:val="24"/>
        </w:rPr>
        <w:t>2</w:t>
      </w:r>
      <w:r w:rsidRPr="00B7782E">
        <w:rPr>
          <w:szCs w:val="24"/>
        </w:rPr>
        <w:t>-0</w:t>
      </w:r>
      <w:r w:rsidR="00B7782E">
        <w:rPr>
          <w:szCs w:val="24"/>
        </w:rPr>
        <w:t>6</w:t>
      </w:r>
      <w:r w:rsidRPr="00B7782E">
        <w:rPr>
          <w:szCs w:val="24"/>
        </w:rPr>
        <w:t>/22-01/</w:t>
      </w:r>
      <w:r w:rsidR="00B7782E">
        <w:rPr>
          <w:szCs w:val="24"/>
        </w:rPr>
        <w:t>1</w:t>
      </w:r>
    </w:p>
    <w:p w14:paraId="6A95F025" w14:textId="7811524E" w:rsidR="00B978F2" w:rsidRDefault="00B978F2" w:rsidP="00B978F2">
      <w:pPr>
        <w:rPr>
          <w:szCs w:val="24"/>
        </w:rPr>
      </w:pPr>
      <w:r w:rsidRPr="00B7782E">
        <w:rPr>
          <w:szCs w:val="24"/>
        </w:rPr>
        <w:t>URBROJ: 2137-06/03-22-</w:t>
      </w:r>
      <w:r w:rsidR="00A20F17">
        <w:rPr>
          <w:szCs w:val="24"/>
        </w:rPr>
        <w:t>2</w:t>
      </w:r>
      <w:r w:rsidRPr="003B5C8E">
        <w:rPr>
          <w:szCs w:val="24"/>
        </w:rPr>
        <w:br/>
      </w:r>
      <w:bookmarkEnd w:id="0"/>
      <w:r w:rsidRPr="003B5C8E">
        <w:rPr>
          <w:szCs w:val="24"/>
        </w:rPr>
        <w:t>Koprivnica,</w:t>
      </w:r>
      <w:r>
        <w:rPr>
          <w:szCs w:val="24"/>
        </w:rPr>
        <w:t xml:space="preserve"> </w:t>
      </w:r>
    </w:p>
    <w:p w14:paraId="152AB68D" w14:textId="77777777" w:rsidR="00B978F2" w:rsidRPr="00B614B7" w:rsidRDefault="00B978F2" w:rsidP="00B978F2">
      <w:pPr>
        <w:rPr>
          <w:szCs w:val="24"/>
        </w:rPr>
      </w:pPr>
    </w:p>
    <w:p w14:paraId="22AA0369" w14:textId="77777777" w:rsidR="00B978F2" w:rsidRDefault="00B978F2" w:rsidP="00B978F2"/>
    <w:p w14:paraId="6F5191DB" w14:textId="77777777" w:rsidR="00B978F2" w:rsidRDefault="00B978F2" w:rsidP="00B978F2"/>
    <w:p w14:paraId="161DAE51" w14:textId="68B88AEE" w:rsidR="00B978F2" w:rsidRPr="00305592" w:rsidRDefault="00B978F2" w:rsidP="00B978F2">
      <w:pPr>
        <w:tabs>
          <w:tab w:val="left" w:pos="5812"/>
        </w:tabs>
        <w:rPr>
          <w:bCs/>
        </w:rPr>
      </w:pPr>
      <w:r>
        <w:tab/>
        <w:t xml:space="preserve">         </w:t>
      </w:r>
      <w:r w:rsidRPr="00305592">
        <w:rPr>
          <w:bCs/>
        </w:rPr>
        <w:t>PREDSJEDNIK</w:t>
      </w:r>
      <w:r w:rsidR="00305592" w:rsidRPr="00305592">
        <w:rPr>
          <w:bCs/>
        </w:rPr>
        <w:t>:</w:t>
      </w:r>
    </w:p>
    <w:p w14:paraId="0BB51320" w14:textId="4B6FED62" w:rsidR="00B978F2" w:rsidRPr="00305592" w:rsidRDefault="00B978F2" w:rsidP="00B978F2">
      <w:pPr>
        <w:tabs>
          <w:tab w:val="left" w:pos="6195"/>
        </w:tabs>
        <w:rPr>
          <w:bCs/>
        </w:rPr>
      </w:pPr>
      <w:r w:rsidRPr="00305592">
        <w:rPr>
          <w:bCs/>
        </w:rPr>
        <w:tab/>
        <w:t xml:space="preserve"> Damir Felak, </w:t>
      </w:r>
      <w:proofErr w:type="spellStart"/>
      <w:r w:rsidRPr="00305592">
        <w:rPr>
          <w:bCs/>
        </w:rPr>
        <w:t>dipl.ing</w:t>
      </w:r>
      <w:proofErr w:type="spellEnd"/>
      <w:r w:rsidRPr="00305592">
        <w:rPr>
          <w:bCs/>
        </w:rPr>
        <w:t>.</w:t>
      </w:r>
    </w:p>
    <w:p w14:paraId="1FF2A42B" w14:textId="3A90B7C0" w:rsidR="00576F49" w:rsidRDefault="00576F49" w:rsidP="00B978F2">
      <w:pPr>
        <w:tabs>
          <w:tab w:val="left" w:pos="6195"/>
        </w:tabs>
      </w:pPr>
    </w:p>
    <w:p w14:paraId="5CE60815" w14:textId="7FD0E478" w:rsidR="00576F49" w:rsidRDefault="00576F49" w:rsidP="00B978F2">
      <w:pPr>
        <w:tabs>
          <w:tab w:val="left" w:pos="6195"/>
        </w:tabs>
      </w:pPr>
    </w:p>
    <w:p w14:paraId="0BD9BD71" w14:textId="3B45569E" w:rsidR="00576F49" w:rsidRDefault="00576F49" w:rsidP="00B978F2">
      <w:pPr>
        <w:tabs>
          <w:tab w:val="left" w:pos="6195"/>
        </w:tabs>
      </w:pPr>
    </w:p>
    <w:p w14:paraId="6E18B892" w14:textId="456DBCB0" w:rsidR="00576F49" w:rsidRDefault="00576F49" w:rsidP="00B978F2">
      <w:pPr>
        <w:tabs>
          <w:tab w:val="left" w:pos="6195"/>
        </w:tabs>
      </w:pPr>
    </w:p>
    <w:p w14:paraId="1DEC8B53" w14:textId="16A9AB66" w:rsidR="00576F49" w:rsidRDefault="00576F49" w:rsidP="00B978F2">
      <w:pPr>
        <w:tabs>
          <w:tab w:val="left" w:pos="6195"/>
        </w:tabs>
      </w:pPr>
    </w:p>
    <w:p w14:paraId="06211D08" w14:textId="3F637F7E" w:rsidR="00576F49" w:rsidRDefault="00576F49" w:rsidP="00B978F2">
      <w:pPr>
        <w:tabs>
          <w:tab w:val="left" w:pos="6195"/>
        </w:tabs>
      </w:pPr>
    </w:p>
    <w:p w14:paraId="671ED877" w14:textId="25634950" w:rsidR="00576F49" w:rsidRDefault="00576F49" w:rsidP="00B978F2">
      <w:pPr>
        <w:tabs>
          <w:tab w:val="left" w:pos="6195"/>
        </w:tabs>
      </w:pPr>
    </w:p>
    <w:p w14:paraId="6D00541B" w14:textId="40A78C0A" w:rsidR="00576F49" w:rsidRDefault="00576F49" w:rsidP="00B978F2">
      <w:pPr>
        <w:tabs>
          <w:tab w:val="left" w:pos="6195"/>
        </w:tabs>
      </w:pPr>
    </w:p>
    <w:p w14:paraId="76B43BC3" w14:textId="7B65A9C3" w:rsidR="00576F49" w:rsidRDefault="00576F49" w:rsidP="00B978F2">
      <w:pPr>
        <w:tabs>
          <w:tab w:val="left" w:pos="6195"/>
        </w:tabs>
      </w:pPr>
    </w:p>
    <w:p w14:paraId="062E9CD9" w14:textId="4543DFD0" w:rsidR="00576F49" w:rsidRDefault="00576F49" w:rsidP="00B978F2">
      <w:pPr>
        <w:tabs>
          <w:tab w:val="left" w:pos="6195"/>
        </w:tabs>
      </w:pPr>
    </w:p>
    <w:p w14:paraId="57EE0421" w14:textId="61215076" w:rsidR="00576F49" w:rsidRDefault="00576F49" w:rsidP="00B978F2">
      <w:pPr>
        <w:tabs>
          <w:tab w:val="left" w:pos="6195"/>
        </w:tabs>
      </w:pPr>
    </w:p>
    <w:p w14:paraId="56189CFA" w14:textId="094B020F" w:rsidR="00576F49" w:rsidRDefault="00576F49" w:rsidP="00B978F2">
      <w:pPr>
        <w:tabs>
          <w:tab w:val="left" w:pos="6195"/>
        </w:tabs>
      </w:pPr>
    </w:p>
    <w:p w14:paraId="1D9AA7C2" w14:textId="51227AB1" w:rsidR="00576F49" w:rsidRDefault="00576F49" w:rsidP="00B978F2">
      <w:pPr>
        <w:tabs>
          <w:tab w:val="left" w:pos="6195"/>
        </w:tabs>
      </w:pPr>
    </w:p>
    <w:p w14:paraId="32C9C180" w14:textId="0111263E" w:rsidR="00576F49" w:rsidRDefault="00576F49" w:rsidP="00B978F2">
      <w:pPr>
        <w:tabs>
          <w:tab w:val="left" w:pos="6195"/>
        </w:tabs>
      </w:pPr>
    </w:p>
    <w:p w14:paraId="09F4CABB" w14:textId="0F120FE0" w:rsidR="00576F49" w:rsidRDefault="00576F49" w:rsidP="00B978F2">
      <w:pPr>
        <w:tabs>
          <w:tab w:val="left" w:pos="6195"/>
        </w:tabs>
      </w:pPr>
    </w:p>
    <w:p w14:paraId="42F7BC3C" w14:textId="34FD204D" w:rsidR="00576F49" w:rsidRDefault="00576F49" w:rsidP="00B978F2">
      <w:pPr>
        <w:tabs>
          <w:tab w:val="left" w:pos="6195"/>
        </w:tabs>
      </w:pPr>
    </w:p>
    <w:p w14:paraId="6DCD0BAD" w14:textId="6E45E6A7" w:rsidR="00576F49" w:rsidRDefault="00576F49" w:rsidP="00B978F2">
      <w:pPr>
        <w:tabs>
          <w:tab w:val="left" w:pos="6195"/>
        </w:tabs>
      </w:pPr>
    </w:p>
    <w:p w14:paraId="0AAE89C9" w14:textId="64E893E6" w:rsidR="00576F49" w:rsidRDefault="00576F49" w:rsidP="00B978F2">
      <w:pPr>
        <w:tabs>
          <w:tab w:val="left" w:pos="6195"/>
        </w:tabs>
      </w:pPr>
    </w:p>
    <w:p w14:paraId="497EBB04" w14:textId="1DD967D7" w:rsidR="00576F49" w:rsidRDefault="00576F49" w:rsidP="00B978F2">
      <w:pPr>
        <w:tabs>
          <w:tab w:val="left" w:pos="6195"/>
        </w:tabs>
      </w:pPr>
    </w:p>
    <w:p w14:paraId="38715F59" w14:textId="7063B4AB" w:rsidR="00576F49" w:rsidRDefault="00576F49" w:rsidP="00B978F2">
      <w:pPr>
        <w:tabs>
          <w:tab w:val="left" w:pos="6195"/>
        </w:tabs>
      </w:pPr>
    </w:p>
    <w:p w14:paraId="3C16EE12" w14:textId="56B7FC62" w:rsidR="00576F49" w:rsidRDefault="00576F49" w:rsidP="00B978F2">
      <w:pPr>
        <w:tabs>
          <w:tab w:val="left" w:pos="6195"/>
        </w:tabs>
      </w:pPr>
    </w:p>
    <w:sectPr w:rsidR="00576F49" w:rsidSect="001F4450">
      <w:pgSz w:w="11906" w:h="16838"/>
      <w:pgMar w:top="1276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01C49"/>
    <w:multiLevelType w:val="hybridMultilevel"/>
    <w:tmpl w:val="1786F60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978F2"/>
    <w:rsid w:val="000019EE"/>
    <w:rsid w:val="00093FCF"/>
    <w:rsid w:val="000D01A5"/>
    <w:rsid w:val="00135587"/>
    <w:rsid w:val="00162665"/>
    <w:rsid w:val="00191E29"/>
    <w:rsid w:val="002946F9"/>
    <w:rsid w:val="002B7041"/>
    <w:rsid w:val="002C2F1F"/>
    <w:rsid w:val="002C33FC"/>
    <w:rsid w:val="002D3435"/>
    <w:rsid w:val="002F4C0F"/>
    <w:rsid w:val="00305592"/>
    <w:rsid w:val="0034666F"/>
    <w:rsid w:val="0037681A"/>
    <w:rsid w:val="0038199C"/>
    <w:rsid w:val="00386AC0"/>
    <w:rsid w:val="003C6553"/>
    <w:rsid w:val="0042135D"/>
    <w:rsid w:val="004B48EB"/>
    <w:rsid w:val="004F5816"/>
    <w:rsid w:val="005208F4"/>
    <w:rsid w:val="00531328"/>
    <w:rsid w:val="00576F49"/>
    <w:rsid w:val="005D22FA"/>
    <w:rsid w:val="005F5365"/>
    <w:rsid w:val="00604E61"/>
    <w:rsid w:val="00636164"/>
    <w:rsid w:val="00642B9F"/>
    <w:rsid w:val="00692EFC"/>
    <w:rsid w:val="006A0D09"/>
    <w:rsid w:val="006A51DD"/>
    <w:rsid w:val="006B513C"/>
    <w:rsid w:val="00727394"/>
    <w:rsid w:val="007B3E88"/>
    <w:rsid w:val="008273C0"/>
    <w:rsid w:val="00895252"/>
    <w:rsid w:val="008B0C16"/>
    <w:rsid w:val="008B2D3C"/>
    <w:rsid w:val="008B350E"/>
    <w:rsid w:val="008D0BA6"/>
    <w:rsid w:val="0092020F"/>
    <w:rsid w:val="00926413"/>
    <w:rsid w:val="00961289"/>
    <w:rsid w:val="009858A1"/>
    <w:rsid w:val="009B6A01"/>
    <w:rsid w:val="009D5B6D"/>
    <w:rsid w:val="009F074B"/>
    <w:rsid w:val="00A20F17"/>
    <w:rsid w:val="00A712EE"/>
    <w:rsid w:val="00A75F19"/>
    <w:rsid w:val="00AA071F"/>
    <w:rsid w:val="00AA4186"/>
    <w:rsid w:val="00AB4593"/>
    <w:rsid w:val="00B751FE"/>
    <w:rsid w:val="00B7782E"/>
    <w:rsid w:val="00B978F2"/>
    <w:rsid w:val="00BC2E5A"/>
    <w:rsid w:val="00BC5A0D"/>
    <w:rsid w:val="00C40D03"/>
    <w:rsid w:val="00C55968"/>
    <w:rsid w:val="00CA0814"/>
    <w:rsid w:val="00CB1497"/>
    <w:rsid w:val="00E111C7"/>
    <w:rsid w:val="00E93D49"/>
    <w:rsid w:val="00E97D59"/>
    <w:rsid w:val="00EB0189"/>
    <w:rsid w:val="00EB6718"/>
    <w:rsid w:val="00ED1FD6"/>
    <w:rsid w:val="00F02315"/>
    <w:rsid w:val="00F33EE7"/>
    <w:rsid w:val="00F605B7"/>
    <w:rsid w:val="00F741AD"/>
    <w:rsid w:val="00FA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61AC"/>
  <w15:chartTrackingRefBased/>
  <w15:docId w15:val="{4C96B47D-B9D2-499D-BEEA-99464EBB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8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978F2"/>
    <w:pPr>
      <w:jc w:val="both"/>
    </w:pPr>
    <w:rPr>
      <w:sz w:val="22"/>
      <w:szCs w:val="22"/>
    </w:rPr>
  </w:style>
  <w:style w:type="character" w:customStyle="1" w:styleId="TijelotekstaChar">
    <w:name w:val="Tijelo teksta Char"/>
    <w:basedOn w:val="Zadanifontodlomka"/>
    <w:link w:val="Tijeloteksta"/>
    <w:rsid w:val="00B978F2"/>
    <w:rPr>
      <w:rFonts w:ascii="Times New Roman" w:eastAsia="Times New Roman" w:hAnsi="Times New Roman" w:cs="Times New Roman"/>
      <w:lang w:eastAsia="hr-HR"/>
    </w:rPr>
  </w:style>
  <w:style w:type="paragraph" w:styleId="Obinitekst">
    <w:name w:val="Plain Text"/>
    <w:basedOn w:val="Normal"/>
    <w:link w:val="ObinitekstChar"/>
    <w:rsid w:val="00B978F2"/>
    <w:rPr>
      <w:rFonts w:ascii="Courier New" w:hAnsi="Courier New"/>
      <w:sz w:val="20"/>
      <w:lang w:val="en-US"/>
    </w:rPr>
  </w:style>
  <w:style w:type="character" w:customStyle="1" w:styleId="ObinitekstChar">
    <w:name w:val="Obični tekst Char"/>
    <w:basedOn w:val="Zadanifontodlomka"/>
    <w:link w:val="Obinitekst"/>
    <w:rsid w:val="00B978F2"/>
    <w:rPr>
      <w:rFonts w:ascii="Courier New" w:eastAsia="Times New Roman" w:hAnsi="Courier New" w:cs="Times New Roman"/>
      <w:sz w:val="20"/>
      <w:szCs w:val="20"/>
      <w:lang w:val="en-US" w:eastAsia="hr-HR"/>
    </w:rPr>
  </w:style>
  <w:style w:type="paragraph" w:styleId="Tijeloteksta-uvlaka2">
    <w:name w:val="Body Text Indent 2"/>
    <w:basedOn w:val="Normal"/>
    <w:link w:val="Tijeloteksta-uvlaka2Char"/>
    <w:rsid w:val="00B978F2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rsid w:val="00B978F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B978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1A657-370D-46DE-8ACC-F9851B11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Bušljeta</dc:creator>
  <cp:keywords/>
  <dc:description/>
  <cp:lastModifiedBy>Helena Matica</cp:lastModifiedBy>
  <cp:revision>72</cp:revision>
  <cp:lastPrinted>2022-02-03T08:37:00Z</cp:lastPrinted>
  <dcterms:created xsi:type="dcterms:W3CDTF">2022-02-01T10:37:00Z</dcterms:created>
  <dcterms:modified xsi:type="dcterms:W3CDTF">2022-02-04T11:03:00Z</dcterms:modified>
</cp:coreProperties>
</file>