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Look w:val="04A0" w:firstRow="1" w:lastRow="0" w:firstColumn="1" w:lastColumn="0" w:noHBand="0" w:noVBand="1"/>
      </w:tblPr>
      <w:tblGrid>
        <w:gridCol w:w="4644"/>
        <w:gridCol w:w="4644"/>
      </w:tblGrid>
      <w:tr w:rsidR="00B864AC" w:rsidRPr="00F36218" w14:paraId="587A40FF" w14:textId="77777777" w:rsidTr="00B864AC">
        <w:trPr>
          <w:trHeight w:val="567"/>
        </w:trPr>
        <w:tc>
          <w:tcPr>
            <w:tcW w:w="9288" w:type="dxa"/>
            <w:gridSpan w:val="2"/>
          </w:tcPr>
          <w:p w14:paraId="023F7BBA" w14:textId="77777777" w:rsidR="00B864AC" w:rsidRPr="00F36218" w:rsidRDefault="00B864AC" w:rsidP="00B864AC">
            <w:pPr>
              <w:jc w:val="center"/>
              <w:rPr>
                <w:rFonts w:ascii="Times New Roman" w:hAnsi="Times New Roman" w:cs="Times New Roman"/>
                <w:b/>
                <w:sz w:val="24"/>
                <w:szCs w:val="24"/>
              </w:rPr>
            </w:pPr>
            <w:r w:rsidRPr="00F36218">
              <w:rPr>
                <w:rFonts w:ascii="Times New Roman" w:hAnsi="Times New Roman" w:cs="Times New Roman"/>
                <w:b/>
                <w:sz w:val="24"/>
                <w:szCs w:val="24"/>
              </w:rPr>
              <w:t>DOKUMENT ZA INTERNETSKO SAVJETOVANJE O NACRTU OPĆEG AKTA</w:t>
            </w:r>
          </w:p>
        </w:tc>
      </w:tr>
      <w:tr w:rsidR="00B864AC" w:rsidRPr="00F36218" w14:paraId="55DC43C3" w14:textId="77777777" w:rsidTr="00B864AC">
        <w:trPr>
          <w:trHeight w:val="547"/>
        </w:trPr>
        <w:tc>
          <w:tcPr>
            <w:tcW w:w="9288" w:type="dxa"/>
            <w:gridSpan w:val="2"/>
          </w:tcPr>
          <w:p w14:paraId="651C59D8" w14:textId="77777777" w:rsidR="00B864AC" w:rsidRPr="00F36218" w:rsidRDefault="00B864AC" w:rsidP="00B864AC">
            <w:pPr>
              <w:jc w:val="center"/>
              <w:rPr>
                <w:rFonts w:ascii="Times New Roman" w:hAnsi="Times New Roman" w:cs="Times New Roman"/>
                <w:b/>
                <w:sz w:val="24"/>
                <w:szCs w:val="24"/>
              </w:rPr>
            </w:pPr>
            <w:r w:rsidRPr="00F36218">
              <w:rPr>
                <w:rFonts w:ascii="Times New Roman" w:hAnsi="Times New Roman" w:cs="Times New Roman"/>
                <w:b/>
                <w:sz w:val="24"/>
                <w:szCs w:val="24"/>
              </w:rPr>
              <w:t>Nacrt</w:t>
            </w:r>
          </w:p>
          <w:p w14:paraId="0BAF90D5" w14:textId="77777777" w:rsidR="00C937BA" w:rsidRDefault="00C937BA" w:rsidP="002D431B">
            <w:pPr>
              <w:jc w:val="center"/>
              <w:rPr>
                <w:rFonts w:ascii="Times New Roman" w:hAnsi="Times New Roman" w:cs="Times New Roman"/>
                <w:b/>
                <w:sz w:val="24"/>
                <w:szCs w:val="24"/>
              </w:rPr>
            </w:pPr>
            <w:r>
              <w:rPr>
                <w:rFonts w:ascii="Times New Roman" w:hAnsi="Times New Roman" w:cs="Times New Roman"/>
                <w:b/>
                <w:sz w:val="24"/>
                <w:szCs w:val="24"/>
              </w:rPr>
              <w:t xml:space="preserve">Poslovničke odluke o </w:t>
            </w:r>
            <w:r w:rsidR="009B5C1B">
              <w:rPr>
                <w:rFonts w:ascii="Times New Roman" w:hAnsi="Times New Roman" w:cs="Times New Roman"/>
                <w:b/>
                <w:sz w:val="24"/>
                <w:szCs w:val="24"/>
              </w:rPr>
              <w:t>izmjenama i dopunama</w:t>
            </w:r>
          </w:p>
          <w:p w14:paraId="6953FB4A" w14:textId="77777777" w:rsidR="00350452" w:rsidRPr="00F36218" w:rsidRDefault="00C937BA" w:rsidP="00B6555A">
            <w:pPr>
              <w:jc w:val="center"/>
              <w:rPr>
                <w:rFonts w:ascii="Times New Roman" w:hAnsi="Times New Roman" w:cs="Times New Roman"/>
                <w:b/>
                <w:sz w:val="24"/>
                <w:szCs w:val="24"/>
              </w:rPr>
            </w:pPr>
            <w:r>
              <w:rPr>
                <w:rFonts w:ascii="Times New Roman" w:hAnsi="Times New Roman" w:cs="Times New Roman"/>
                <w:b/>
                <w:sz w:val="24"/>
                <w:szCs w:val="24"/>
              </w:rPr>
              <w:t xml:space="preserve">Poslovnika Županijske skupštine Koprivničko-križevačke županije </w:t>
            </w:r>
          </w:p>
        </w:tc>
      </w:tr>
      <w:tr w:rsidR="00B864AC" w:rsidRPr="00F36218" w14:paraId="002013E6" w14:textId="77777777" w:rsidTr="00B864AC">
        <w:trPr>
          <w:trHeight w:val="555"/>
        </w:trPr>
        <w:tc>
          <w:tcPr>
            <w:tcW w:w="9288" w:type="dxa"/>
            <w:gridSpan w:val="2"/>
            <w:tcBorders>
              <w:bottom w:val="single" w:sz="4" w:space="0" w:color="000000" w:themeColor="text1"/>
            </w:tcBorders>
          </w:tcPr>
          <w:p w14:paraId="7E206FAB" w14:textId="77777777" w:rsidR="00B864AC" w:rsidRPr="00F36218" w:rsidRDefault="00B864AC" w:rsidP="00B864AC">
            <w:pPr>
              <w:jc w:val="center"/>
              <w:rPr>
                <w:rFonts w:ascii="Times New Roman" w:hAnsi="Times New Roman" w:cs="Times New Roman"/>
                <w:b/>
                <w:sz w:val="24"/>
                <w:szCs w:val="24"/>
              </w:rPr>
            </w:pPr>
          </w:p>
          <w:p w14:paraId="3D68FF8A" w14:textId="77777777" w:rsidR="00B864AC" w:rsidRPr="00F36218" w:rsidRDefault="00B864AC" w:rsidP="002D431B">
            <w:pPr>
              <w:jc w:val="center"/>
              <w:rPr>
                <w:rFonts w:ascii="Times New Roman" w:hAnsi="Times New Roman" w:cs="Times New Roman"/>
                <w:b/>
                <w:sz w:val="24"/>
                <w:szCs w:val="24"/>
              </w:rPr>
            </w:pPr>
            <w:r w:rsidRPr="00F36218">
              <w:rPr>
                <w:rFonts w:ascii="Times New Roman" w:hAnsi="Times New Roman" w:cs="Times New Roman"/>
                <w:b/>
                <w:sz w:val="24"/>
                <w:szCs w:val="24"/>
              </w:rPr>
              <w:t>KOPRIVNIČKO-KRIŽEVAČKA ŽUPANIJA</w:t>
            </w:r>
          </w:p>
        </w:tc>
      </w:tr>
      <w:tr w:rsidR="00B864AC" w:rsidRPr="00F36218" w14:paraId="22B7855A" w14:textId="77777777" w:rsidTr="009F07ED">
        <w:trPr>
          <w:trHeight w:val="703"/>
        </w:trPr>
        <w:tc>
          <w:tcPr>
            <w:tcW w:w="4644" w:type="dxa"/>
          </w:tcPr>
          <w:p w14:paraId="69A80BF6" w14:textId="77777777" w:rsidR="00B864AC" w:rsidRPr="00F36218" w:rsidRDefault="00B864AC" w:rsidP="00B864AC">
            <w:pPr>
              <w:jc w:val="center"/>
              <w:rPr>
                <w:rFonts w:ascii="Times New Roman" w:hAnsi="Times New Roman" w:cs="Times New Roman"/>
                <w:b/>
                <w:sz w:val="24"/>
                <w:szCs w:val="24"/>
              </w:rPr>
            </w:pPr>
            <w:r w:rsidRPr="00F36218">
              <w:rPr>
                <w:rFonts w:ascii="Times New Roman" w:hAnsi="Times New Roman" w:cs="Times New Roman"/>
                <w:b/>
                <w:sz w:val="24"/>
                <w:szCs w:val="24"/>
              </w:rPr>
              <w:t>Početak savjetovanja</w:t>
            </w:r>
          </w:p>
          <w:p w14:paraId="6EDFB90D" w14:textId="1125E9E5" w:rsidR="00345631" w:rsidRPr="00F36218" w:rsidRDefault="00E21C53" w:rsidP="00AA1191">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05B2D">
              <w:rPr>
                <w:rFonts w:ascii="Times New Roman" w:hAnsi="Times New Roman" w:cs="Times New Roman"/>
                <w:b/>
                <w:sz w:val="24"/>
                <w:szCs w:val="24"/>
              </w:rPr>
              <w:t>1</w:t>
            </w:r>
            <w:r w:rsidR="009B5C1B">
              <w:rPr>
                <w:rFonts w:ascii="Times New Roman" w:hAnsi="Times New Roman" w:cs="Times New Roman"/>
                <w:b/>
                <w:sz w:val="24"/>
                <w:szCs w:val="24"/>
              </w:rPr>
              <w:t xml:space="preserve">. </w:t>
            </w:r>
            <w:r w:rsidR="00834C2C">
              <w:rPr>
                <w:rFonts w:ascii="Times New Roman" w:hAnsi="Times New Roman" w:cs="Times New Roman"/>
                <w:b/>
                <w:sz w:val="24"/>
                <w:szCs w:val="24"/>
              </w:rPr>
              <w:t>veljače</w:t>
            </w:r>
            <w:r w:rsidR="00AA1191">
              <w:rPr>
                <w:rFonts w:ascii="Times New Roman" w:hAnsi="Times New Roman" w:cs="Times New Roman"/>
                <w:b/>
                <w:sz w:val="24"/>
                <w:szCs w:val="24"/>
              </w:rPr>
              <w:t xml:space="preserve"> </w:t>
            </w:r>
            <w:r w:rsidR="009B5C1B">
              <w:rPr>
                <w:rFonts w:ascii="Times New Roman" w:hAnsi="Times New Roman" w:cs="Times New Roman"/>
                <w:b/>
                <w:sz w:val="24"/>
                <w:szCs w:val="24"/>
              </w:rPr>
              <w:t>202</w:t>
            </w:r>
            <w:r w:rsidR="00A63F6E">
              <w:rPr>
                <w:rFonts w:ascii="Times New Roman" w:hAnsi="Times New Roman" w:cs="Times New Roman"/>
                <w:b/>
                <w:sz w:val="24"/>
                <w:szCs w:val="24"/>
              </w:rPr>
              <w:t>2</w:t>
            </w:r>
            <w:r w:rsidR="00345631" w:rsidRPr="00F36218">
              <w:rPr>
                <w:rFonts w:ascii="Times New Roman" w:hAnsi="Times New Roman" w:cs="Times New Roman"/>
                <w:b/>
                <w:sz w:val="24"/>
                <w:szCs w:val="24"/>
              </w:rPr>
              <w:t>.</w:t>
            </w:r>
          </w:p>
        </w:tc>
        <w:tc>
          <w:tcPr>
            <w:tcW w:w="4644" w:type="dxa"/>
          </w:tcPr>
          <w:p w14:paraId="17CB2A66" w14:textId="77777777" w:rsidR="00B864AC" w:rsidRPr="00F36218" w:rsidRDefault="00B864AC" w:rsidP="00B864AC">
            <w:pPr>
              <w:jc w:val="center"/>
              <w:rPr>
                <w:rFonts w:ascii="Times New Roman" w:hAnsi="Times New Roman" w:cs="Times New Roman"/>
                <w:b/>
                <w:sz w:val="24"/>
                <w:szCs w:val="24"/>
              </w:rPr>
            </w:pPr>
            <w:r w:rsidRPr="00F36218">
              <w:rPr>
                <w:rFonts w:ascii="Times New Roman" w:hAnsi="Times New Roman" w:cs="Times New Roman"/>
                <w:b/>
                <w:sz w:val="24"/>
                <w:szCs w:val="24"/>
              </w:rPr>
              <w:t>Završetak savjetovanja</w:t>
            </w:r>
          </w:p>
          <w:p w14:paraId="68265C80" w14:textId="17E86786" w:rsidR="00345631" w:rsidRPr="00F36218" w:rsidRDefault="00E05B2D" w:rsidP="005D19D8">
            <w:pPr>
              <w:jc w:val="center"/>
              <w:rPr>
                <w:rFonts w:ascii="Times New Roman" w:hAnsi="Times New Roman" w:cs="Times New Roman"/>
                <w:b/>
                <w:sz w:val="24"/>
                <w:szCs w:val="24"/>
              </w:rPr>
            </w:pPr>
            <w:r>
              <w:rPr>
                <w:rFonts w:ascii="Times New Roman" w:hAnsi="Times New Roman" w:cs="Times New Roman"/>
                <w:b/>
                <w:sz w:val="24"/>
                <w:szCs w:val="24"/>
              </w:rPr>
              <w:t xml:space="preserve">11. </w:t>
            </w:r>
            <w:r w:rsidR="00A63F6E">
              <w:rPr>
                <w:rFonts w:ascii="Times New Roman" w:hAnsi="Times New Roman" w:cs="Times New Roman"/>
                <w:b/>
                <w:sz w:val="24"/>
                <w:szCs w:val="24"/>
              </w:rPr>
              <w:t>veljače</w:t>
            </w:r>
            <w:r w:rsidR="00AA1191">
              <w:rPr>
                <w:rFonts w:ascii="Times New Roman" w:hAnsi="Times New Roman" w:cs="Times New Roman"/>
                <w:b/>
                <w:sz w:val="24"/>
                <w:szCs w:val="24"/>
              </w:rPr>
              <w:t xml:space="preserve"> </w:t>
            </w:r>
            <w:r w:rsidR="009B5C1B">
              <w:rPr>
                <w:rFonts w:ascii="Times New Roman" w:hAnsi="Times New Roman" w:cs="Times New Roman"/>
                <w:b/>
                <w:sz w:val="24"/>
                <w:szCs w:val="24"/>
              </w:rPr>
              <w:t>202</w:t>
            </w:r>
            <w:r w:rsidR="00A63F6E">
              <w:rPr>
                <w:rFonts w:ascii="Times New Roman" w:hAnsi="Times New Roman" w:cs="Times New Roman"/>
                <w:b/>
                <w:sz w:val="24"/>
                <w:szCs w:val="24"/>
              </w:rPr>
              <w:t>2</w:t>
            </w:r>
            <w:r w:rsidR="00345631" w:rsidRPr="00F36218">
              <w:rPr>
                <w:rFonts w:ascii="Times New Roman" w:hAnsi="Times New Roman" w:cs="Times New Roman"/>
                <w:b/>
                <w:sz w:val="24"/>
                <w:szCs w:val="24"/>
              </w:rPr>
              <w:t>.</w:t>
            </w:r>
          </w:p>
        </w:tc>
      </w:tr>
    </w:tbl>
    <w:p w14:paraId="758381EB" w14:textId="77777777" w:rsidR="005E4A45" w:rsidRPr="00F36218" w:rsidRDefault="005E4A45">
      <w:pPr>
        <w:rPr>
          <w:rFonts w:ascii="Times New Roman" w:hAnsi="Times New Roman" w:cs="Times New Roman"/>
          <w:sz w:val="24"/>
          <w:szCs w:val="24"/>
        </w:rPr>
      </w:pPr>
    </w:p>
    <w:p w14:paraId="511C055D" w14:textId="77777777" w:rsidR="006A5796" w:rsidRPr="00F36218" w:rsidRDefault="005E4A45" w:rsidP="00B864AC">
      <w:pPr>
        <w:rPr>
          <w:rFonts w:ascii="Times New Roman" w:hAnsi="Times New Roman" w:cs="Times New Roman"/>
          <w:sz w:val="24"/>
          <w:szCs w:val="24"/>
        </w:rPr>
      </w:pPr>
      <w:r w:rsidRPr="00F36218">
        <w:rPr>
          <w:rFonts w:ascii="Times New Roman" w:hAnsi="Times New Roman" w:cs="Times New Roman"/>
          <w:sz w:val="24"/>
          <w:szCs w:val="24"/>
        </w:rPr>
        <w:t xml:space="preserve">RAZLOG DONOŠENJA </w:t>
      </w:r>
    </w:p>
    <w:tbl>
      <w:tblPr>
        <w:tblStyle w:val="Reetkatablice"/>
        <w:tblW w:w="0" w:type="auto"/>
        <w:tblLook w:val="04A0" w:firstRow="1" w:lastRow="0" w:firstColumn="1" w:lastColumn="0" w:noHBand="0" w:noVBand="1"/>
      </w:tblPr>
      <w:tblGrid>
        <w:gridCol w:w="9288"/>
      </w:tblGrid>
      <w:tr w:rsidR="005E4A45" w:rsidRPr="00F36218" w14:paraId="777C867D" w14:textId="77777777" w:rsidTr="005E4A45">
        <w:tc>
          <w:tcPr>
            <w:tcW w:w="9288" w:type="dxa"/>
          </w:tcPr>
          <w:p w14:paraId="3B069754" w14:textId="77777777" w:rsidR="00FB4395" w:rsidRPr="0099302B" w:rsidRDefault="00FB4395" w:rsidP="00D81125">
            <w:pPr>
              <w:rPr>
                <w:rFonts w:ascii="Times New Roman" w:hAnsi="Times New Roman"/>
                <w:sz w:val="24"/>
                <w:szCs w:val="24"/>
              </w:rPr>
            </w:pPr>
          </w:p>
          <w:p w14:paraId="5EA82E0A" w14:textId="77777777" w:rsidR="00A41B18" w:rsidRDefault="00FB4395" w:rsidP="00A41B18">
            <w:pPr>
              <w:ind w:firstLine="708"/>
              <w:jc w:val="both"/>
              <w:rPr>
                <w:rFonts w:ascii="Times New Roman" w:eastAsiaTheme="minorHAnsi" w:hAnsi="Times New Roman"/>
                <w:sz w:val="24"/>
                <w:szCs w:val="24"/>
                <w:lang w:eastAsia="en-US"/>
              </w:rPr>
            </w:pPr>
            <w:r>
              <w:rPr>
                <w:rFonts w:ascii="Times New Roman" w:hAnsi="Times New Roman"/>
                <w:sz w:val="24"/>
                <w:szCs w:val="24"/>
              </w:rPr>
              <w:t xml:space="preserve">Razlog </w:t>
            </w:r>
            <w:r w:rsidRPr="0099302B">
              <w:rPr>
                <w:rFonts w:ascii="Times New Roman" w:hAnsi="Times New Roman"/>
                <w:sz w:val="24"/>
                <w:szCs w:val="24"/>
              </w:rPr>
              <w:t>p</w:t>
            </w:r>
            <w:r>
              <w:rPr>
                <w:rFonts w:ascii="Times New Roman" w:hAnsi="Times New Roman"/>
                <w:sz w:val="24"/>
                <w:szCs w:val="24"/>
              </w:rPr>
              <w:t>ristupanja</w:t>
            </w:r>
            <w:r w:rsidRPr="0099302B">
              <w:rPr>
                <w:rFonts w:ascii="Times New Roman" w:hAnsi="Times New Roman"/>
                <w:sz w:val="24"/>
                <w:szCs w:val="24"/>
              </w:rPr>
              <w:t xml:space="preserve"> </w:t>
            </w:r>
            <w:r>
              <w:rPr>
                <w:rFonts w:ascii="Times New Roman" w:hAnsi="Times New Roman"/>
                <w:sz w:val="24"/>
                <w:szCs w:val="24"/>
              </w:rPr>
              <w:t>izradi izmjena i dopuna</w:t>
            </w:r>
            <w:r w:rsidRPr="0099302B">
              <w:rPr>
                <w:rFonts w:ascii="Times New Roman" w:hAnsi="Times New Roman"/>
                <w:sz w:val="24"/>
                <w:szCs w:val="24"/>
              </w:rPr>
              <w:t xml:space="preserve"> Poslovnika Županijske skupštine</w:t>
            </w:r>
            <w:r w:rsidR="00C654C5">
              <w:rPr>
                <w:rFonts w:ascii="Times New Roman" w:hAnsi="Times New Roman"/>
                <w:sz w:val="24"/>
                <w:szCs w:val="24"/>
              </w:rPr>
              <w:t xml:space="preserve"> Koprivničko-križevačke županije</w:t>
            </w:r>
            <w:r w:rsidRPr="0099302B">
              <w:rPr>
                <w:rFonts w:ascii="Times New Roman" w:hAnsi="Times New Roman"/>
                <w:sz w:val="24"/>
                <w:szCs w:val="24"/>
              </w:rPr>
              <w:t xml:space="preserve"> („Službeni glasnik Koprivničko-križevačke županije“, broj 12/13., 8/14., 9/15., 11/15.-pročišćeni tekst,  15/17., 2/18., 3/18.-p</w:t>
            </w:r>
            <w:r w:rsidR="00C654C5">
              <w:rPr>
                <w:rFonts w:ascii="Times New Roman" w:hAnsi="Times New Roman"/>
                <w:sz w:val="24"/>
                <w:szCs w:val="24"/>
              </w:rPr>
              <w:t>ročišćeni tekst, 4/20. i 23/20.</w:t>
            </w:r>
            <w:r w:rsidR="00A63F6E">
              <w:rPr>
                <w:rFonts w:ascii="Times New Roman" w:hAnsi="Times New Roman"/>
                <w:sz w:val="24"/>
                <w:szCs w:val="24"/>
              </w:rPr>
              <w:t>, 3/21. i 4/21.-pročišćeni tekst</w:t>
            </w:r>
            <w:r w:rsidRPr="0099302B">
              <w:rPr>
                <w:rFonts w:ascii="Times New Roman" w:hAnsi="Times New Roman"/>
                <w:sz w:val="24"/>
                <w:szCs w:val="24"/>
              </w:rPr>
              <w:t xml:space="preserve"> u daljnjem tekstu</w:t>
            </w:r>
            <w:r w:rsidR="00C654C5">
              <w:rPr>
                <w:rFonts w:ascii="Times New Roman" w:hAnsi="Times New Roman"/>
                <w:sz w:val="24"/>
                <w:szCs w:val="24"/>
              </w:rPr>
              <w:t>:</w:t>
            </w:r>
            <w:r w:rsidRPr="0099302B">
              <w:rPr>
                <w:rFonts w:ascii="Times New Roman" w:hAnsi="Times New Roman"/>
                <w:sz w:val="24"/>
                <w:szCs w:val="24"/>
              </w:rPr>
              <w:t xml:space="preserve"> Posl</w:t>
            </w:r>
            <w:r>
              <w:rPr>
                <w:rFonts w:ascii="Times New Roman" w:hAnsi="Times New Roman"/>
                <w:sz w:val="24"/>
                <w:szCs w:val="24"/>
              </w:rPr>
              <w:t xml:space="preserve">ovnik Županijske skupštine) </w:t>
            </w:r>
            <w:r w:rsidR="00C654C5">
              <w:rPr>
                <w:rFonts w:ascii="Times New Roman" w:hAnsi="Times New Roman"/>
                <w:sz w:val="24"/>
                <w:szCs w:val="24"/>
              </w:rPr>
              <w:t>sadržan je u</w:t>
            </w:r>
            <w:r w:rsidR="00A41B18">
              <w:rPr>
                <w:rFonts w:ascii="Times New Roman" w:hAnsi="Times New Roman"/>
                <w:sz w:val="24"/>
                <w:szCs w:val="24"/>
              </w:rPr>
              <w:t xml:space="preserve"> potrebi </w:t>
            </w:r>
            <w:r w:rsidR="00A41B18">
              <w:rPr>
                <w:rFonts w:ascii="Times New Roman" w:hAnsi="Times New Roman" w:cs="Times New Roman"/>
                <w:sz w:val="24"/>
                <w:szCs w:val="24"/>
              </w:rPr>
              <w:t xml:space="preserve">preciznijeg uređenja određenih pitanja koja se pojavljuju u radu predstavničkog tijela, a s ciljem </w:t>
            </w:r>
            <w:r w:rsidR="00A41B18">
              <w:rPr>
                <w:rFonts w:ascii="Times New Roman" w:hAnsi="Times New Roman"/>
                <w:sz w:val="24"/>
                <w:szCs w:val="24"/>
              </w:rPr>
              <w:t xml:space="preserve">unapređenja, poboljšanja, odnosno razrade važećih poslovničkih odredaba. </w:t>
            </w:r>
          </w:p>
          <w:p w14:paraId="06E8437E" w14:textId="74FB110B" w:rsidR="00A63F6E" w:rsidRPr="0099302B" w:rsidRDefault="00C654C5" w:rsidP="00A63F6E">
            <w:pPr>
              <w:ind w:firstLine="708"/>
              <w:jc w:val="both"/>
              <w:rPr>
                <w:rFonts w:ascii="Times New Roman" w:hAnsi="Times New Roman"/>
                <w:sz w:val="24"/>
                <w:szCs w:val="24"/>
              </w:rPr>
            </w:pPr>
            <w:r>
              <w:rPr>
                <w:rFonts w:ascii="Times New Roman" w:hAnsi="Times New Roman"/>
                <w:sz w:val="24"/>
                <w:szCs w:val="24"/>
              </w:rPr>
              <w:t xml:space="preserve"> </w:t>
            </w:r>
          </w:p>
          <w:p w14:paraId="1340AD45" w14:textId="5EC9C3E9" w:rsidR="00A41B18" w:rsidRPr="00A41B18" w:rsidRDefault="00A41B18" w:rsidP="00A41B18">
            <w:pPr>
              <w:ind w:firstLine="708"/>
              <w:jc w:val="both"/>
              <w:rPr>
                <w:rFonts w:ascii="Times New Roman" w:hAnsi="Times New Roman"/>
                <w:sz w:val="24"/>
                <w:szCs w:val="24"/>
              </w:rPr>
            </w:pPr>
            <w:r>
              <w:rPr>
                <w:rFonts w:ascii="Times New Roman" w:hAnsi="Times New Roman"/>
                <w:sz w:val="24"/>
                <w:szCs w:val="24"/>
              </w:rPr>
              <w:t xml:space="preserve">Način rada Županijske skupštine Koprivničko-križevačke županije uređuje se njenim  Poslovnikom, a u skladu sa Zakonom o lokalnoj i područnoj (regionalnoj) samoupravi („Narodne novine“ broj 33/01., 60/01.-vjerodostojno tumačenje, 129/05., 109/07., 125/08., 36/09., 150/11., 144/12. 19/13.- pročišćeni tekst, 137/15., 123/17., 98/19. i 144/20.) i Statutom Koprivničko-križevačke županije („Službeni glasnik Koprivničko-križevačke županije“ broj 7/13., 14/13., 9/15. i 11/15.- pročišćeni tekst, 2/18., 3/18.-pročišćeni tekst, 4/20., 25/20., 3/21. i 4/21.-pročišćeni tekst).  </w:t>
            </w:r>
          </w:p>
          <w:p w14:paraId="521213EA" w14:textId="77777777" w:rsidR="00A41B18" w:rsidRDefault="00A41B18" w:rsidP="00A41B18">
            <w:pPr>
              <w:jc w:val="both"/>
              <w:rPr>
                <w:rFonts w:ascii="Times New Roman" w:eastAsia="Times New Roman" w:hAnsi="Times New Roman" w:cs="Times New Roman"/>
                <w:sz w:val="24"/>
                <w:szCs w:val="24"/>
              </w:rPr>
            </w:pPr>
          </w:p>
          <w:p w14:paraId="1A92C722" w14:textId="3A19B114"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Člancima 1. do 7. predložene Poslovničke odluke se na detaljan i pregledan način propisuje redoslijed odvijanja radnji na konstituirajućoj sjednici Županijske skupštine, a u skladu s zakonskim odredbama i uputama Ministarstva pravosuđa i uprave. Zakonom o lokalnim izborima („Narodne novine“ 144/12., 121/16., 98/19., 42/20., 144/20. i 37/21.) decidirano je utvrđeno tko je ovlašten, odnosno obvezan sazvati konstituirajuću sjednicu predstavničkog tijela. Predloženim izmjenama Poslovnika, na jasan i nedvojben način propisuje se kako ovlast za sazivanje konstituirajućom sjednicom podrazumijeva i ovlast predsjedanja i rukovođenja sjednicom do verifikacije mandata, a u sklopu toga i određivanja osobe koja će sukladno zakonu preuzeti daljnje predsjedanje konstituirajućom sjednicom.  </w:t>
            </w:r>
          </w:p>
          <w:p w14:paraId="0BEE3600" w14:textId="77777777" w:rsidR="00A41B18" w:rsidRDefault="00A41B18" w:rsidP="00A41B18">
            <w:pPr>
              <w:jc w:val="both"/>
              <w:rPr>
                <w:rFonts w:ascii="Times New Roman" w:hAnsi="Times New Roman" w:cs="Times New Roman"/>
                <w:sz w:val="24"/>
                <w:szCs w:val="24"/>
              </w:rPr>
            </w:pPr>
          </w:p>
          <w:p w14:paraId="4C9A5EE3"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 briše se posebna odredba o utvrđivanju predsjedavajućeg u pozivu za konstituirajuću sjednicu. Naime iz ovlasti sazivanja konstituirajuće sjednice izvodi se i pravo na otvaranje i vođenje uvodnog dijela konstituirajuće sjednice sve do podnošenja izvješća Mandatnog povjerenstva. Odredbama Poslovnika precizno je utvrđeno tko u kojem dijelu upravlja sjednicom te je odredba o utvrđivanju predsjedavajućeg u pozivu za konstituirajuću sjednicu nepotrebna.  </w:t>
            </w:r>
          </w:p>
          <w:p w14:paraId="59370FD7" w14:textId="77777777" w:rsidR="00A41B18" w:rsidRDefault="00A41B18" w:rsidP="00A41B18">
            <w:pPr>
              <w:ind w:firstLine="708"/>
              <w:jc w:val="both"/>
              <w:rPr>
                <w:rFonts w:ascii="Times New Roman" w:hAnsi="Times New Roman" w:cs="Times New Roman"/>
                <w:sz w:val="24"/>
                <w:szCs w:val="24"/>
              </w:rPr>
            </w:pPr>
          </w:p>
          <w:p w14:paraId="3067A218"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2. definira se tko je ovlašteni predsjedavatelj do trenutka nakon podnošenja izvješća Mandatnog povjerenstva. Kao što je gore opisano iz ovlasti sazivanja konstituirajuće sjednice izvodi se i pravo na otvaranje i vođenje uvodnog dijela konstituirajuće sjednice, a </w:t>
            </w:r>
            <w:r>
              <w:rPr>
                <w:rFonts w:ascii="Times New Roman" w:hAnsi="Times New Roman" w:cs="Times New Roman"/>
                <w:sz w:val="24"/>
                <w:szCs w:val="24"/>
              </w:rPr>
              <w:lastRenderedPageBreak/>
              <w:t>zakon je utvrdio kako ovlast sazivanja sjednica u redovitom postupku ima pročelnik nadležan za poslove Županijske skupštine.</w:t>
            </w:r>
          </w:p>
          <w:p w14:paraId="12C23748"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Dodatno člankom 2. utvrđena su prava i obveze predsjedavajućeg u uvodnom dijelu sjednice.</w:t>
            </w:r>
          </w:p>
          <w:p w14:paraId="3FCF805A" w14:textId="77777777" w:rsidR="00A41B18" w:rsidRDefault="00A41B18" w:rsidP="00A41B18">
            <w:pPr>
              <w:rPr>
                <w:rFonts w:ascii="Times New Roman" w:hAnsi="Times New Roman" w:cs="Times New Roman"/>
                <w:sz w:val="24"/>
                <w:szCs w:val="24"/>
              </w:rPr>
            </w:pPr>
          </w:p>
          <w:p w14:paraId="167BC335"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Članak 3. je povezan s člankom 6. kojim se mijenja vrijeme određeno za izvođenje himne Republike Hrvatske. Predstavničko tijelo se smatra konstituiranim izborom predsjednika Županijske skupštine pa je trenutak njegova izbora radnja kojim započinje mandat izabranim članovima Županijske skupštine, a ujedno i trenutak primjeren za izvođenje hrvatske himne, koji konstituirajućoj sjednici pridaje svečanu notu. Stoga se predlaže izvođenje himne nakon izbora predsjednika, a ne više na samom početku sjednice po utvrđivanju nazočnosti dovoljnog broja članova za njen nastavak.</w:t>
            </w:r>
          </w:p>
          <w:p w14:paraId="24FC78CF" w14:textId="77777777" w:rsidR="00A41B18" w:rsidRDefault="00A41B18" w:rsidP="00A41B18">
            <w:pPr>
              <w:jc w:val="both"/>
              <w:rPr>
                <w:rFonts w:ascii="Times New Roman" w:hAnsi="Times New Roman" w:cs="Times New Roman"/>
                <w:sz w:val="24"/>
                <w:szCs w:val="24"/>
              </w:rPr>
            </w:pPr>
          </w:p>
          <w:p w14:paraId="04B36BA7"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Člankom 4. se dopunjuje sadržaj izvješća Mandatnog povjerenstva na način da sadržaj istog treba obuhvatiti i podatke o osobi nadležnoj za vođenje sjednice od trenutka verifikacije mandata pa do izbora predsjednika Županijske skupštine.</w:t>
            </w:r>
          </w:p>
          <w:p w14:paraId="72359FF6" w14:textId="77777777" w:rsidR="00A41B18" w:rsidRDefault="00A41B18" w:rsidP="00A41B18">
            <w:pPr>
              <w:jc w:val="both"/>
              <w:rPr>
                <w:rFonts w:ascii="Times New Roman" w:hAnsi="Times New Roman" w:cs="Times New Roman"/>
                <w:sz w:val="24"/>
                <w:szCs w:val="24"/>
              </w:rPr>
            </w:pPr>
          </w:p>
          <w:p w14:paraId="0E468659"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Člankom 5. se utvrđuje zakonski ovlaštena osoba na vođenje sjednice od podnošenja izvješća Mandatnog povjerenstva pa do izbora predsjednika Županijske skupštine .</w:t>
            </w:r>
          </w:p>
          <w:p w14:paraId="429CC00D" w14:textId="77777777" w:rsidR="00A41B18" w:rsidRDefault="00A41B18" w:rsidP="00A41B18">
            <w:pPr>
              <w:jc w:val="both"/>
              <w:rPr>
                <w:rFonts w:ascii="Times New Roman" w:hAnsi="Times New Roman" w:cs="Times New Roman"/>
                <w:sz w:val="24"/>
                <w:szCs w:val="24"/>
              </w:rPr>
            </w:pPr>
          </w:p>
          <w:p w14:paraId="128083A6"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6. se propisuje da članovi Županijske skupštine svojim glasom mogu podržati jednog od predloženih kandidata na pojedinu dužnost. </w:t>
            </w:r>
          </w:p>
          <w:p w14:paraId="6747315F"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 xml:space="preserve">Nadalje njegovo donošenje je povezano s obrazloženjem opisanim uz članak 3. jer se utvrđuje trenutak izvođenja himne nakon izbora predsjednika Županijske skupštine. </w:t>
            </w:r>
          </w:p>
          <w:p w14:paraId="313E00F3"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 xml:space="preserve">Dodatno se detaljnije razrađuje postupak  izbora predsjednika i potpredsjednika Županijske skupštine na način da ukoliko jedan od podnesenih prijedloga dobije potrebnu većinu ne provodi se glasovanje o ostalim prijedlozima na istu dužnost. </w:t>
            </w:r>
          </w:p>
          <w:p w14:paraId="32B73249" w14:textId="77777777" w:rsidR="00A41B18" w:rsidRDefault="00A41B18" w:rsidP="00A41B18">
            <w:pPr>
              <w:ind w:firstLine="708"/>
              <w:jc w:val="both"/>
              <w:rPr>
                <w:rFonts w:ascii="Times New Roman" w:hAnsi="Times New Roman" w:cs="Times New Roman"/>
                <w:sz w:val="24"/>
                <w:szCs w:val="24"/>
              </w:rPr>
            </w:pPr>
          </w:p>
          <w:p w14:paraId="3910E35A"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Člankom 7. propisuje se daljnji postupak donošenja točaka dnevnog reda na samoj konstituirajućoj sjednici za slučaj da se ne izaberu potpredsjednici Županijske skupštine, nakon čega se pristupa izboru Odbora za statut i poslovnik i Odbora za financije i proračun.</w:t>
            </w:r>
          </w:p>
          <w:p w14:paraId="57EEBC73" w14:textId="77777777" w:rsidR="00A41B18" w:rsidRDefault="00A41B18" w:rsidP="00A41B18">
            <w:pPr>
              <w:jc w:val="both"/>
              <w:rPr>
                <w:rFonts w:ascii="Times New Roman" w:hAnsi="Times New Roman" w:cs="Times New Roman"/>
                <w:sz w:val="24"/>
                <w:szCs w:val="24"/>
              </w:rPr>
            </w:pPr>
          </w:p>
          <w:p w14:paraId="7CC06FED" w14:textId="77777777" w:rsidR="00A41B18" w:rsidRDefault="00A41B18" w:rsidP="00A41B18">
            <w:pPr>
              <w:spacing w:after="240"/>
              <w:ind w:firstLine="708"/>
              <w:jc w:val="both"/>
              <w:rPr>
                <w:rFonts w:ascii="Times New Roman" w:hAnsi="Times New Roman" w:cs="Times New Roman"/>
                <w:sz w:val="24"/>
                <w:szCs w:val="24"/>
              </w:rPr>
            </w:pPr>
            <w:r>
              <w:rPr>
                <w:rFonts w:ascii="Times New Roman" w:hAnsi="Times New Roman" w:cs="Times New Roman"/>
                <w:sz w:val="24"/>
                <w:szCs w:val="24"/>
              </w:rPr>
              <w:t>Člankom 8. definira se pravilo prema kojem članovi Županijske skupštine mogu biti imenovani u najviše tri radna tijela Županijske skupštine osnovana Poslovnikom.</w:t>
            </w:r>
          </w:p>
          <w:p w14:paraId="7D92C35E" w14:textId="77777777" w:rsidR="00A41B18" w:rsidRDefault="00A41B18" w:rsidP="00A41B18">
            <w:pPr>
              <w:spacing w:after="24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9.uvrštava se među prava predsjednika i pravo na određivanje kratke stanke od rada zbog epidemioloških mjera ili nekih drugih opravdanih razloga.  </w:t>
            </w:r>
          </w:p>
          <w:p w14:paraId="025DD920" w14:textId="77777777" w:rsidR="00A41B18" w:rsidRDefault="00A41B18" w:rsidP="00A41B18">
            <w:pPr>
              <w:spacing w:after="240"/>
              <w:ind w:firstLine="708"/>
              <w:jc w:val="both"/>
              <w:rPr>
                <w:rFonts w:ascii="Times New Roman" w:hAnsi="Times New Roman" w:cs="Times New Roman"/>
                <w:sz w:val="24"/>
                <w:szCs w:val="24"/>
              </w:rPr>
            </w:pPr>
            <w:r>
              <w:rPr>
                <w:rFonts w:ascii="Times New Roman" w:hAnsi="Times New Roman" w:cs="Times New Roman"/>
                <w:sz w:val="24"/>
                <w:szCs w:val="24"/>
              </w:rPr>
              <w:t>Člankom 10. utvrđuje se mogućnost da sjednici Koordinacije umjesto predsjednika Kluba, a u slučaju njegove spriječenosti, prisustvuje zamjenik predsjednika ili drugi član kluba ovlašten od predsjednika.</w:t>
            </w:r>
          </w:p>
          <w:p w14:paraId="655F4A5C" w14:textId="77777777" w:rsidR="00A41B18" w:rsidRDefault="00A41B18" w:rsidP="00A41B18">
            <w:pPr>
              <w:spacing w:after="24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11.  preciznije se utvrđuje sastav radnih tijela Županijske skupštine osnovanih Poslovnikom. Nadalje proširuje se broj osoba koje mogu biti imenovani u radna tijela osnovana Poslovnikom izvan reda članova Županijske skupštine na način da u odborima u koji se bira 5 članova mogu biti 2 takva člana, a u odborima koji broje više od 5 članova mogu biti 3 takva člana.  </w:t>
            </w:r>
          </w:p>
          <w:p w14:paraId="13B48BEF"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Člankom 12. utvrđene su situacije u kojima predlagatelj, od njega određeni izvjestitelj kao i župan mogu sudjelovati u raspravi tijekom sjednice.</w:t>
            </w:r>
          </w:p>
          <w:p w14:paraId="10691882" w14:textId="77777777" w:rsidR="00A41B18" w:rsidRDefault="00A41B18" w:rsidP="00A41B18">
            <w:pPr>
              <w:jc w:val="both"/>
              <w:rPr>
                <w:rFonts w:ascii="Times New Roman" w:hAnsi="Times New Roman" w:cs="Times New Roman"/>
                <w:sz w:val="24"/>
                <w:szCs w:val="24"/>
              </w:rPr>
            </w:pPr>
            <w:r>
              <w:rPr>
                <w:rFonts w:ascii="Times New Roman" w:hAnsi="Times New Roman" w:cs="Times New Roman"/>
                <w:sz w:val="24"/>
                <w:szCs w:val="24"/>
              </w:rPr>
              <w:tab/>
            </w:r>
          </w:p>
          <w:p w14:paraId="2ADDEE0C" w14:textId="77777777" w:rsidR="00A41B18" w:rsidRDefault="00A41B18" w:rsidP="00A41B18">
            <w:pPr>
              <w:jc w:val="both"/>
              <w:rPr>
                <w:rFonts w:ascii="Times New Roman" w:hAnsi="Times New Roman" w:cs="Times New Roman"/>
                <w:sz w:val="24"/>
                <w:szCs w:val="24"/>
              </w:rPr>
            </w:pPr>
            <w:r>
              <w:rPr>
                <w:rFonts w:ascii="Times New Roman" w:hAnsi="Times New Roman" w:cs="Times New Roman"/>
                <w:sz w:val="24"/>
                <w:szCs w:val="24"/>
              </w:rPr>
              <w:lastRenderedPageBreak/>
              <w:tab/>
              <w:t>Člankom 13. naglašava se potreba forme amandmana u pisanom obliku i u situacijama kada se on podnosi iznimno u tijeku rasprave na samoj sjednici Županijske skupštine</w:t>
            </w:r>
          </w:p>
          <w:p w14:paraId="1F020C64" w14:textId="77777777" w:rsidR="00A41B18" w:rsidRDefault="00A41B18" w:rsidP="00A41B18">
            <w:pPr>
              <w:rPr>
                <w:rFonts w:ascii="Times New Roman" w:hAnsi="Times New Roman" w:cs="Times New Roman"/>
                <w:sz w:val="24"/>
                <w:szCs w:val="24"/>
              </w:rPr>
            </w:pPr>
          </w:p>
          <w:p w14:paraId="2CA21D7D"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14. definira se način dostave radnih materijala i to u pravilu elektroničkim putem. Temeljem trenutno važeće odredbe, dostava materijala u elektroničkom obliku predviđena je kao mogućnost dok se u praksi poziv i materijali za sjednicu dostavljaju gotovo isključivo na opisani način stoga se norma usklađuje s praksom. </w:t>
            </w:r>
          </w:p>
          <w:p w14:paraId="625210FC" w14:textId="77777777" w:rsidR="00A41B18" w:rsidRDefault="00A41B18" w:rsidP="00A41B18">
            <w:pPr>
              <w:ind w:firstLine="708"/>
              <w:jc w:val="both"/>
              <w:rPr>
                <w:rFonts w:ascii="Times New Roman" w:hAnsi="Times New Roman" w:cs="Times New Roman"/>
                <w:sz w:val="24"/>
                <w:szCs w:val="24"/>
              </w:rPr>
            </w:pPr>
          </w:p>
          <w:p w14:paraId="016285D1"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15. točno se pored dana slanja materijala precizira i sam trenutak u kojem se smatra da je izvršena dostava radnih materijala članovima Županijske skupštine. </w:t>
            </w:r>
          </w:p>
          <w:p w14:paraId="3BB4567A" w14:textId="77777777" w:rsidR="00A41B18" w:rsidRDefault="00A41B18" w:rsidP="00A41B18">
            <w:pPr>
              <w:rPr>
                <w:rFonts w:ascii="Times New Roman" w:hAnsi="Times New Roman" w:cs="Times New Roman"/>
                <w:sz w:val="24"/>
                <w:szCs w:val="24"/>
              </w:rPr>
            </w:pPr>
            <w:r>
              <w:rPr>
                <w:rFonts w:ascii="Times New Roman" w:hAnsi="Times New Roman" w:cs="Times New Roman"/>
                <w:sz w:val="24"/>
                <w:szCs w:val="24"/>
              </w:rPr>
              <w:t xml:space="preserve">  </w:t>
            </w:r>
          </w:p>
          <w:p w14:paraId="10665EF7"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16. izraz „Predsjedništvo“  se zamjenjuje s izrazom „Koordinacija“ jer navedeni izričaj nije definiran odredbama Poslovnika. </w:t>
            </w:r>
          </w:p>
          <w:p w14:paraId="4255E41A" w14:textId="77777777" w:rsidR="00A41B18" w:rsidRDefault="00A41B18" w:rsidP="00A41B18">
            <w:pPr>
              <w:rPr>
                <w:rFonts w:ascii="Times New Roman" w:hAnsi="Times New Roman" w:cs="Times New Roman"/>
                <w:sz w:val="24"/>
                <w:szCs w:val="24"/>
              </w:rPr>
            </w:pPr>
          </w:p>
          <w:p w14:paraId="741C8006"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17. utvrđuje se način odlučivanja o izmjenama dnevnog reda prema redoslijedu točaka dnevnog reda za slučaj da se na istoj sjednici kumulativno predlažu i skidanje točaka s dnevnog reda, dopune dnevnog reda kao i zamjene točaka dnevnog reda. </w:t>
            </w:r>
          </w:p>
          <w:p w14:paraId="04686A6F" w14:textId="77777777" w:rsidR="00A41B18" w:rsidRDefault="00A41B18" w:rsidP="00A41B18">
            <w:pPr>
              <w:ind w:firstLine="708"/>
              <w:jc w:val="both"/>
              <w:rPr>
                <w:rFonts w:ascii="Times New Roman" w:hAnsi="Times New Roman" w:cs="Times New Roman"/>
                <w:sz w:val="24"/>
                <w:szCs w:val="24"/>
              </w:rPr>
            </w:pPr>
          </w:p>
          <w:p w14:paraId="34C7C85E"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Člankom 18. iznimno se u točno opisanim situacijama uvodi mogućnost izmjene dnevnog reda u tijeku same sjednice, a o čemu odluku donosi Županijska skupština većinom glasova nazočnih članova.</w:t>
            </w:r>
          </w:p>
          <w:p w14:paraId="6F5E7FC8" w14:textId="77777777" w:rsidR="00A41B18" w:rsidRDefault="00A41B18" w:rsidP="00A41B18">
            <w:pPr>
              <w:jc w:val="both"/>
              <w:rPr>
                <w:rFonts w:ascii="Times New Roman" w:hAnsi="Times New Roman" w:cs="Times New Roman"/>
                <w:sz w:val="24"/>
                <w:szCs w:val="24"/>
              </w:rPr>
            </w:pPr>
          </w:p>
          <w:p w14:paraId="1759205B"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19. dodatno se pojašnjava značenje povrede Poslovnika.   </w:t>
            </w:r>
          </w:p>
          <w:p w14:paraId="513B10E9"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Nadalje se izraz „prekid“ zamjenjuju s riječju: „stanka“ iz razloga jer se na više mjesta o prekidu sjednice govori u situacijama kada se sjednica predstavničkog tijela prekida i odgađa za neki drugi dan. Izmjenama i dopunama Poslovnika predlaže se izraz „stanka“ da bi se označila kratka pauza od rada na sjednici koja se i dalje odvija.</w:t>
            </w:r>
          </w:p>
          <w:p w14:paraId="620489EB" w14:textId="77777777" w:rsidR="00A41B18" w:rsidRDefault="00A41B18" w:rsidP="00A41B18">
            <w:pPr>
              <w:jc w:val="both"/>
              <w:rPr>
                <w:rFonts w:ascii="Times New Roman" w:hAnsi="Times New Roman" w:cs="Times New Roman"/>
                <w:sz w:val="24"/>
                <w:szCs w:val="24"/>
              </w:rPr>
            </w:pPr>
          </w:p>
          <w:p w14:paraId="632BDCF4"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Člancima 20. do 24. namjera je konciznim odredbama urediti što kvalitetniju dinamiku rasprave na sjednicama predstavničkog tijela.</w:t>
            </w:r>
          </w:p>
          <w:p w14:paraId="24C85BA7" w14:textId="77777777" w:rsidR="00A41B18" w:rsidRDefault="00A41B18" w:rsidP="00A41B18">
            <w:pPr>
              <w:jc w:val="both"/>
              <w:rPr>
                <w:rFonts w:ascii="Times New Roman" w:hAnsi="Times New Roman" w:cs="Times New Roman"/>
                <w:sz w:val="24"/>
                <w:szCs w:val="24"/>
              </w:rPr>
            </w:pPr>
          </w:p>
          <w:p w14:paraId="3570D56F"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Člankom 20. smislenije se utvrđuje tko  je ovlašten na početku rasprave dati uvodno izlaganje, odnosno dopunsko usmeno obrazloženje.</w:t>
            </w:r>
          </w:p>
          <w:p w14:paraId="44B8CCE7" w14:textId="77777777" w:rsidR="00A41B18" w:rsidRDefault="00A41B18" w:rsidP="00A41B18">
            <w:pPr>
              <w:jc w:val="both"/>
              <w:rPr>
                <w:rFonts w:ascii="Times New Roman" w:hAnsi="Times New Roman" w:cs="Times New Roman"/>
                <w:sz w:val="24"/>
                <w:szCs w:val="24"/>
              </w:rPr>
            </w:pPr>
          </w:p>
          <w:p w14:paraId="0099A1FF"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21. se dodatno utvrđuju situacije u kojima članovi Županijske skupštine mogu govoriti, odnosno opisuju se situacije u kojima imaju pravo na riječ, pored prava na riječ u redovitoj proceduri rasprave prema redoslijedu prijave. </w:t>
            </w:r>
          </w:p>
          <w:p w14:paraId="20E87294" w14:textId="77777777" w:rsidR="00A41B18" w:rsidRDefault="00A41B18" w:rsidP="00A41B18">
            <w:pPr>
              <w:jc w:val="both"/>
              <w:rPr>
                <w:rFonts w:ascii="Times New Roman" w:hAnsi="Times New Roman" w:cs="Times New Roman"/>
                <w:sz w:val="24"/>
                <w:szCs w:val="24"/>
              </w:rPr>
            </w:pPr>
          </w:p>
          <w:p w14:paraId="1080616D"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22. se definira pravo na govor pojedinih članova Županijske skupštine u okviru redovite rasprave.   </w:t>
            </w:r>
          </w:p>
          <w:p w14:paraId="2826406B" w14:textId="77777777" w:rsidR="00A41B18" w:rsidRDefault="00A41B18" w:rsidP="00A41B18">
            <w:pPr>
              <w:jc w:val="both"/>
              <w:rPr>
                <w:rFonts w:ascii="Times New Roman" w:hAnsi="Times New Roman" w:cs="Times New Roman"/>
                <w:sz w:val="24"/>
                <w:szCs w:val="24"/>
              </w:rPr>
            </w:pPr>
          </w:p>
          <w:p w14:paraId="5E821256"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Člankom 23. se uređuje institut replike, odnosno opisuje se po kojim pravilima članovi Županijske skupštine mogu replicirati kada žele ispraviti izlaganje za koje smatraju da je netočno izloženo, odnosno koje je povod nesporazuma ili za koje smatraju da je potrebno dodatno objašnjenje.</w:t>
            </w:r>
          </w:p>
          <w:p w14:paraId="3F065E0C" w14:textId="77777777" w:rsidR="00A41B18" w:rsidRDefault="00A41B18" w:rsidP="00A41B18">
            <w:pPr>
              <w:jc w:val="both"/>
              <w:rPr>
                <w:rFonts w:ascii="Times New Roman" w:hAnsi="Times New Roman" w:cs="Times New Roman"/>
                <w:sz w:val="24"/>
                <w:szCs w:val="24"/>
              </w:rPr>
            </w:pPr>
          </w:p>
          <w:p w14:paraId="7252CA9F"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Člankom 24. briše se odredba koja je istovjetna sa stavkom 1. članka 154. kojom je utvrđeno da se o pojedinom materijalu raspravlja sve dok ima prijavljenih govornika, stoga se predlaže njeno brisanje zbog nepotrebnog ponavljanja.</w:t>
            </w:r>
          </w:p>
          <w:p w14:paraId="6D3434EA" w14:textId="77777777" w:rsidR="00A41B18" w:rsidRDefault="00A41B18" w:rsidP="00A41B18">
            <w:pPr>
              <w:jc w:val="both"/>
              <w:rPr>
                <w:rFonts w:ascii="Times New Roman" w:hAnsi="Times New Roman" w:cs="Times New Roman"/>
                <w:sz w:val="24"/>
                <w:szCs w:val="24"/>
              </w:rPr>
            </w:pPr>
          </w:p>
          <w:p w14:paraId="06DED84B"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Člankom 25. mijenja se način glasovanja na sjednici predstavničkog tijela. Postojeći normativni okvir propisuje elektroničko glasovanje kao opciju. Digitalizacijom rada predstavničkog tijela ostvarene su pretpostavke za provođenje elektroničkog glasovanja te se ovim izmjenama i dopunama Poslovnika, predloženi način propisuje kao pravilo, dok se glasovanje dizanjem ruku ili poimenično predviđa za one situacije u kojima ne bi bilo moguće provoditi glasovanje u elektroničkom obliku. </w:t>
            </w:r>
          </w:p>
          <w:p w14:paraId="2E1C5C49"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 xml:space="preserve">Nadalje, predloženim člankom ubrzava se dinamika rada predstavničkog tijela, prilikom glasovanja o izmjenama dnevnog reda kao i o amandmanima za slučaj da se o istima glasuje dizanjem ruku.   </w:t>
            </w:r>
          </w:p>
          <w:p w14:paraId="110D285A" w14:textId="77777777" w:rsidR="00A41B18" w:rsidRDefault="00A41B18" w:rsidP="00A41B18">
            <w:pPr>
              <w:jc w:val="both"/>
              <w:rPr>
                <w:rFonts w:ascii="Times New Roman" w:hAnsi="Times New Roman" w:cs="Times New Roman"/>
                <w:sz w:val="24"/>
                <w:szCs w:val="24"/>
              </w:rPr>
            </w:pPr>
          </w:p>
          <w:p w14:paraId="40D1B147" w14:textId="77777777" w:rsidR="00A41B18" w:rsidRDefault="00A41B18" w:rsidP="00A41B18">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Članak 26. završna je odredba kojom se propisuje dan stupanja na snagu predmetne Poslovničke odluke.  </w:t>
            </w:r>
          </w:p>
          <w:p w14:paraId="4DBA19CC" w14:textId="77777777" w:rsidR="005E4A45" w:rsidRPr="00212C10" w:rsidRDefault="005E4A45" w:rsidP="00A63F6E">
            <w:pPr>
              <w:ind w:firstLine="708"/>
              <w:jc w:val="both"/>
              <w:rPr>
                <w:rFonts w:ascii="Times New Roman" w:eastAsiaTheme="minorHAnsi" w:hAnsi="Times New Roman" w:cs="Times New Roman"/>
                <w:sz w:val="24"/>
                <w:szCs w:val="24"/>
                <w:lang w:eastAsia="en-US"/>
              </w:rPr>
            </w:pPr>
          </w:p>
        </w:tc>
      </w:tr>
    </w:tbl>
    <w:p w14:paraId="7F407260" w14:textId="77777777" w:rsidR="005E4A45" w:rsidRPr="00F36218" w:rsidRDefault="005E4A45" w:rsidP="00B864AC">
      <w:pPr>
        <w:rPr>
          <w:rFonts w:ascii="Times New Roman" w:hAnsi="Times New Roman" w:cs="Times New Roman"/>
          <w:sz w:val="24"/>
          <w:szCs w:val="24"/>
        </w:rPr>
      </w:pPr>
    </w:p>
    <w:p w14:paraId="0F3C7B44" w14:textId="08E0D2A0" w:rsidR="00023F8A" w:rsidRPr="00A63F6E" w:rsidRDefault="005E4A45" w:rsidP="00A63F6E">
      <w:pPr>
        <w:ind w:firstLine="708"/>
        <w:jc w:val="both"/>
        <w:rPr>
          <w:rFonts w:ascii="Times New Roman" w:hAnsi="Times New Roman" w:cs="Times New Roman"/>
          <w:color w:val="0000FF" w:themeColor="hyperlink"/>
          <w:sz w:val="24"/>
          <w:szCs w:val="24"/>
          <w:u w:val="single"/>
        </w:rPr>
      </w:pPr>
      <w:r w:rsidRPr="00F36218">
        <w:rPr>
          <w:rFonts w:ascii="Times New Roman" w:hAnsi="Times New Roman" w:cs="Times New Roman"/>
          <w:sz w:val="24"/>
          <w:szCs w:val="24"/>
        </w:rPr>
        <w:t>Pozivamo predstavnike javnosti da najkasnije do</w:t>
      </w:r>
      <w:r w:rsidR="00AA1191">
        <w:rPr>
          <w:rFonts w:ascii="Times New Roman" w:hAnsi="Times New Roman" w:cs="Times New Roman"/>
          <w:sz w:val="24"/>
          <w:szCs w:val="24"/>
        </w:rPr>
        <w:t xml:space="preserve"> </w:t>
      </w:r>
      <w:r w:rsidR="00E05B2D">
        <w:rPr>
          <w:rFonts w:ascii="Times New Roman" w:hAnsi="Times New Roman" w:cs="Times New Roman"/>
          <w:sz w:val="24"/>
          <w:szCs w:val="24"/>
        </w:rPr>
        <w:t xml:space="preserve">11. </w:t>
      </w:r>
      <w:r w:rsidR="00A63F6E">
        <w:rPr>
          <w:rFonts w:ascii="Times New Roman" w:hAnsi="Times New Roman" w:cs="Times New Roman"/>
          <w:sz w:val="24"/>
          <w:szCs w:val="24"/>
        </w:rPr>
        <w:t xml:space="preserve">veljače </w:t>
      </w:r>
      <w:r w:rsidR="00790C4B">
        <w:rPr>
          <w:rFonts w:ascii="Times New Roman" w:hAnsi="Times New Roman" w:cs="Times New Roman"/>
          <w:sz w:val="24"/>
          <w:szCs w:val="24"/>
        </w:rPr>
        <w:t>202</w:t>
      </w:r>
      <w:r w:rsidR="00A63F6E">
        <w:rPr>
          <w:rFonts w:ascii="Times New Roman" w:hAnsi="Times New Roman" w:cs="Times New Roman"/>
          <w:sz w:val="24"/>
          <w:szCs w:val="24"/>
        </w:rPr>
        <w:t>2</w:t>
      </w:r>
      <w:r w:rsidR="00345631" w:rsidRPr="00F36218">
        <w:rPr>
          <w:rFonts w:ascii="Times New Roman" w:hAnsi="Times New Roman" w:cs="Times New Roman"/>
          <w:sz w:val="24"/>
          <w:szCs w:val="24"/>
        </w:rPr>
        <w:t xml:space="preserve">. </w:t>
      </w:r>
      <w:r w:rsidRPr="00F36218">
        <w:rPr>
          <w:rFonts w:ascii="Times New Roman" w:hAnsi="Times New Roman" w:cs="Times New Roman"/>
          <w:sz w:val="24"/>
          <w:szCs w:val="24"/>
        </w:rPr>
        <w:t>godine</w:t>
      </w:r>
      <w:r w:rsidRPr="00F50902">
        <w:rPr>
          <w:rFonts w:ascii="Times New Roman" w:hAnsi="Times New Roman" w:cs="Times New Roman"/>
          <w:sz w:val="24"/>
          <w:szCs w:val="24"/>
        </w:rPr>
        <w:t xml:space="preserve"> </w:t>
      </w:r>
      <w:r w:rsidRPr="00F36218">
        <w:rPr>
          <w:rFonts w:ascii="Times New Roman" w:hAnsi="Times New Roman" w:cs="Times New Roman"/>
          <w:sz w:val="24"/>
          <w:szCs w:val="24"/>
        </w:rPr>
        <w:t>dostave svoje komentare na Nacrt</w:t>
      </w:r>
      <w:r w:rsidR="00E75365">
        <w:rPr>
          <w:rFonts w:ascii="Times New Roman" w:hAnsi="Times New Roman" w:cs="Times New Roman"/>
          <w:sz w:val="24"/>
          <w:szCs w:val="24"/>
        </w:rPr>
        <w:t xml:space="preserve"> </w:t>
      </w:r>
      <w:r w:rsidR="00E75365" w:rsidRPr="00E75365">
        <w:rPr>
          <w:rFonts w:ascii="Times New Roman" w:hAnsi="Times New Roman" w:cs="Times New Roman"/>
          <w:sz w:val="24"/>
          <w:szCs w:val="24"/>
        </w:rPr>
        <w:t xml:space="preserve">Poslovničke </w:t>
      </w:r>
      <w:r w:rsidR="003C4E15">
        <w:rPr>
          <w:rFonts w:ascii="Times New Roman" w:hAnsi="Times New Roman" w:cs="Times New Roman"/>
          <w:sz w:val="24"/>
          <w:szCs w:val="24"/>
        </w:rPr>
        <w:t>odluke o</w:t>
      </w:r>
      <w:r w:rsidR="00790C4B">
        <w:rPr>
          <w:rFonts w:ascii="Times New Roman" w:hAnsi="Times New Roman" w:cs="Times New Roman"/>
          <w:sz w:val="24"/>
          <w:szCs w:val="24"/>
        </w:rPr>
        <w:t xml:space="preserve"> izmjenama i</w:t>
      </w:r>
      <w:r w:rsidR="003C4E15">
        <w:rPr>
          <w:rFonts w:ascii="Times New Roman" w:hAnsi="Times New Roman" w:cs="Times New Roman"/>
          <w:sz w:val="24"/>
          <w:szCs w:val="24"/>
        </w:rPr>
        <w:t xml:space="preserve"> </w:t>
      </w:r>
      <w:r w:rsidR="00790C4B">
        <w:rPr>
          <w:rFonts w:ascii="Times New Roman" w:hAnsi="Times New Roman" w:cs="Times New Roman"/>
          <w:sz w:val="24"/>
          <w:szCs w:val="24"/>
        </w:rPr>
        <w:t>dopunama</w:t>
      </w:r>
      <w:r w:rsidR="00AA1191">
        <w:rPr>
          <w:rFonts w:ascii="Times New Roman" w:hAnsi="Times New Roman" w:cs="Times New Roman"/>
          <w:sz w:val="24"/>
          <w:szCs w:val="24"/>
        </w:rPr>
        <w:t xml:space="preserve"> </w:t>
      </w:r>
      <w:r w:rsidR="00E75365" w:rsidRPr="00E75365">
        <w:rPr>
          <w:rFonts w:ascii="Times New Roman" w:hAnsi="Times New Roman" w:cs="Times New Roman"/>
          <w:sz w:val="24"/>
          <w:szCs w:val="24"/>
        </w:rPr>
        <w:t>Poslovnika Županijske skupštine Koprivničko-križevačke županije</w:t>
      </w:r>
      <w:r w:rsidR="00E75365">
        <w:rPr>
          <w:rFonts w:ascii="Times New Roman" w:hAnsi="Times New Roman" w:cs="Times New Roman"/>
          <w:b/>
          <w:sz w:val="24"/>
          <w:szCs w:val="24"/>
        </w:rPr>
        <w:t xml:space="preserve"> </w:t>
      </w:r>
      <w:r w:rsidRPr="00F36218">
        <w:rPr>
          <w:rFonts w:ascii="Times New Roman" w:hAnsi="Times New Roman" w:cs="Times New Roman"/>
          <w:sz w:val="24"/>
          <w:szCs w:val="24"/>
        </w:rPr>
        <w:t xml:space="preserve">putem OBRASCA za savjetovanja </w:t>
      </w:r>
      <w:r w:rsidR="008937D3" w:rsidRPr="00F36218">
        <w:rPr>
          <w:rFonts w:ascii="Times New Roman" w:hAnsi="Times New Roman" w:cs="Times New Roman"/>
          <w:sz w:val="24"/>
          <w:szCs w:val="24"/>
        </w:rPr>
        <w:t xml:space="preserve">na e-mail: </w:t>
      </w:r>
      <w:hyperlink r:id="rId8" w:history="1">
        <w:r w:rsidR="00790C4B" w:rsidRPr="00C37FC9">
          <w:rPr>
            <w:rStyle w:val="Hiperveza"/>
            <w:rFonts w:ascii="Times New Roman" w:hAnsi="Times New Roman" w:cs="Times New Roman"/>
            <w:sz w:val="24"/>
            <w:szCs w:val="24"/>
          </w:rPr>
          <w:t>helena.matica@kckzz.hr</w:t>
        </w:r>
      </w:hyperlink>
    </w:p>
    <w:p w14:paraId="1E518AF0" w14:textId="77777777" w:rsidR="008F19F7" w:rsidRPr="00F36218" w:rsidRDefault="008F19F7" w:rsidP="008937D3">
      <w:pPr>
        <w:ind w:firstLine="708"/>
        <w:jc w:val="both"/>
        <w:rPr>
          <w:rFonts w:ascii="Times New Roman" w:hAnsi="Times New Roman" w:cs="Times New Roman"/>
          <w:sz w:val="24"/>
          <w:szCs w:val="24"/>
        </w:rPr>
      </w:pPr>
      <w:r w:rsidRPr="00F36218">
        <w:rPr>
          <w:rFonts w:ascii="Times New Roman" w:hAnsi="Times New Roman" w:cs="Times New Roman"/>
          <w:sz w:val="24"/>
          <w:szCs w:val="24"/>
        </w:rPr>
        <w:t xml:space="preserve">Po završetku savjetovanja, svi pristigli doprinosi bit će javno dostupni na internetskoj stranici </w:t>
      </w:r>
      <w:r w:rsidR="00970F38" w:rsidRPr="00F36218">
        <w:rPr>
          <w:rFonts w:ascii="Times New Roman" w:hAnsi="Times New Roman" w:cs="Times New Roman"/>
          <w:sz w:val="24"/>
          <w:szCs w:val="24"/>
        </w:rPr>
        <w:t>Koprivničko-križevačke županije te priloženi uz prijedlog akta o kojem će raspravljati Županijska skupština Koprivničko-križevačke županije</w:t>
      </w:r>
      <w:r w:rsidR="00657211">
        <w:rPr>
          <w:rFonts w:ascii="Times New Roman" w:hAnsi="Times New Roman" w:cs="Times New Roman"/>
          <w:sz w:val="24"/>
          <w:szCs w:val="24"/>
        </w:rPr>
        <w:t>.</w:t>
      </w:r>
    </w:p>
    <w:p w14:paraId="394BEB9C" w14:textId="77777777" w:rsidR="008F19F7" w:rsidRPr="00F36218" w:rsidRDefault="008F19F7" w:rsidP="008937D3">
      <w:pPr>
        <w:ind w:firstLine="708"/>
        <w:jc w:val="both"/>
        <w:rPr>
          <w:rFonts w:ascii="Times New Roman" w:hAnsi="Times New Roman" w:cs="Times New Roman"/>
          <w:color w:val="000000" w:themeColor="text1"/>
          <w:sz w:val="24"/>
          <w:szCs w:val="24"/>
        </w:rPr>
      </w:pPr>
      <w:r w:rsidRPr="00F36218">
        <w:rPr>
          <w:rFonts w:ascii="Times New Roman" w:hAnsi="Times New Roman" w:cs="Times New Roman"/>
          <w:color w:val="000000" w:themeColor="text1"/>
          <w:sz w:val="24"/>
          <w:szCs w:val="24"/>
        </w:rPr>
        <w:t>Ukoliko ne želite da Vaš doprinos bude javno objavljen, molimo Vas da to jasno istaknete pri dostavi obrasca.</w:t>
      </w:r>
    </w:p>
    <w:p w14:paraId="309A9205" w14:textId="77777777" w:rsidR="00666DFB" w:rsidRDefault="008F19F7" w:rsidP="00666DFB">
      <w:pPr>
        <w:ind w:firstLine="708"/>
        <w:jc w:val="both"/>
        <w:rPr>
          <w:rFonts w:ascii="Times New Roman" w:hAnsi="Times New Roman" w:cs="Times New Roman"/>
          <w:sz w:val="24"/>
          <w:szCs w:val="24"/>
        </w:rPr>
      </w:pPr>
      <w:r w:rsidRPr="00F36218">
        <w:rPr>
          <w:rFonts w:ascii="Times New Roman" w:hAnsi="Times New Roman" w:cs="Times New Roman"/>
          <w:sz w:val="24"/>
          <w:szCs w:val="24"/>
        </w:rPr>
        <w:t>Zahvaljujemo na doprinosu u izradi što kvalitetnijeg Nacrta</w:t>
      </w:r>
      <w:r w:rsidR="00E75365" w:rsidRPr="00E75365">
        <w:rPr>
          <w:rFonts w:ascii="Times New Roman" w:hAnsi="Times New Roman" w:cs="Times New Roman"/>
          <w:sz w:val="24"/>
          <w:szCs w:val="24"/>
        </w:rPr>
        <w:t xml:space="preserve"> Poslovničke odluke o </w:t>
      </w:r>
      <w:r w:rsidR="00790C4B">
        <w:rPr>
          <w:rFonts w:ascii="Times New Roman" w:hAnsi="Times New Roman" w:cs="Times New Roman"/>
          <w:sz w:val="24"/>
          <w:szCs w:val="24"/>
        </w:rPr>
        <w:t>izmjenama i dopunama</w:t>
      </w:r>
      <w:r w:rsidR="00E75365" w:rsidRPr="00E75365">
        <w:rPr>
          <w:rFonts w:ascii="Times New Roman" w:hAnsi="Times New Roman" w:cs="Times New Roman"/>
          <w:sz w:val="24"/>
          <w:szCs w:val="24"/>
        </w:rPr>
        <w:t xml:space="preserve"> Poslovnika Županijske skupštine Koprivničko-križevačke županije</w:t>
      </w:r>
      <w:r w:rsidR="00E75365">
        <w:rPr>
          <w:rFonts w:ascii="Times New Roman" w:hAnsi="Times New Roman" w:cs="Times New Roman"/>
          <w:sz w:val="24"/>
          <w:szCs w:val="24"/>
        </w:rPr>
        <w:t>.</w:t>
      </w:r>
    </w:p>
    <w:p w14:paraId="34E09532" w14:textId="77777777" w:rsidR="004B25C3" w:rsidRDefault="004B25C3" w:rsidP="00666DFB">
      <w:pPr>
        <w:ind w:firstLine="708"/>
        <w:jc w:val="both"/>
        <w:rPr>
          <w:rFonts w:ascii="Times New Roman" w:hAnsi="Times New Roman" w:cs="Times New Roman"/>
          <w:sz w:val="24"/>
          <w:szCs w:val="24"/>
        </w:rPr>
      </w:pPr>
    </w:p>
    <w:p w14:paraId="26C86EAA" w14:textId="210883C2" w:rsidR="004B25C3" w:rsidRDefault="005D19D8" w:rsidP="004B25C3">
      <w:pPr>
        <w:spacing w:after="0"/>
        <w:jc w:val="both"/>
        <w:rPr>
          <w:rFonts w:ascii="Times New Roman" w:hAnsi="Times New Roman" w:cs="Times New Roman"/>
          <w:sz w:val="24"/>
          <w:szCs w:val="24"/>
        </w:rPr>
      </w:pPr>
      <w:r>
        <w:rPr>
          <w:rFonts w:ascii="Times New Roman" w:hAnsi="Times New Roman" w:cs="Times New Roman"/>
          <w:sz w:val="24"/>
          <w:szCs w:val="24"/>
        </w:rPr>
        <w:t>KLASA: 01</w:t>
      </w:r>
      <w:r w:rsidR="00A63F6E">
        <w:rPr>
          <w:rFonts w:ascii="Times New Roman" w:hAnsi="Times New Roman" w:cs="Times New Roman"/>
          <w:sz w:val="24"/>
          <w:szCs w:val="24"/>
        </w:rPr>
        <w:t>3</w:t>
      </w:r>
      <w:r>
        <w:rPr>
          <w:rFonts w:ascii="Times New Roman" w:hAnsi="Times New Roman" w:cs="Times New Roman"/>
          <w:sz w:val="24"/>
          <w:szCs w:val="24"/>
        </w:rPr>
        <w:t>-04/2</w:t>
      </w:r>
      <w:r w:rsidR="00A63F6E">
        <w:rPr>
          <w:rFonts w:ascii="Times New Roman" w:hAnsi="Times New Roman" w:cs="Times New Roman"/>
          <w:sz w:val="24"/>
          <w:szCs w:val="24"/>
        </w:rPr>
        <w:t>2</w:t>
      </w:r>
      <w:r w:rsidR="00790C4B">
        <w:rPr>
          <w:rFonts w:ascii="Times New Roman" w:hAnsi="Times New Roman" w:cs="Times New Roman"/>
          <w:sz w:val="24"/>
          <w:szCs w:val="24"/>
        </w:rPr>
        <w:t>-01/1</w:t>
      </w:r>
    </w:p>
    <w:p w14:paraId="724A3EE1" w14:textId="09FE2E11" w:rsidR="004B25C3" w:rsidRDefault="005D19D8" w:rsidP="004B25C3">
      <w:pPr>
        <w:spacing w:after="0"/>
        <w:jc w:val="both"/>
        <w:rPr>
          <w:rFonts w:ascii="Times New Roman" w:hAnsi="Times New Roman" w:cs="Times New Roman"/>
          <w:sz w:val="24"/>
          <w:szCs w:val="24"/>
        </w:rPr>
      </w:pPr>
      <w:r>
        <w:rPr>
          <w:rFonts w:ascii="Times New Roman" w:hAnsi="Times New Roman" w:cs="Times New Roman"/>
          <w:sz w:val="24"/>
          <w:szCs w:val="24"/>
        </w:rPr>
        <w:t>URBROJ: 2137-02/03-2</w:t>
      </w:r>
      <w:r w:rsidR="00A63F6E">
        <w:rPr>
          <w:rFonts w:ascii="Times New Roman" w:hAnsi="Times New Roman" w:cs="Times New Roman"/>
          <w:sz w:val="24"/>
          <w:szCs w:val="24"/>
        </w:rPr>
        <w:t>2</w:t>
      </w:r>
      <w:r w:rsidR="004B25C3">
        <w:rPr>
          <w:rFonts w:ascii="Times New Roman" w:hAnsi="Times New Roman" w:cs="Times New Roman"/>
          <w:sz w:val="24"/>
          <w:szCs w:val="24"/>
        </w:rPr>
        <w:t>-1</w:t>
      </w:r>
    </w:p>
    <w:p w14:paraId="255B36C0" w14:textId="2FD32140" w:rsidR="004B25C3" w:rsidRDefault="00AA1191" w:rsidP="004B25C3">
      <w:pPr>
        <w:spacing w:after="0"/>
        <w:jc w:val="both"/>
        <w:rPr>
          <w:rFonts w:ascii="Times New Roman" w:hAnsi="Times New Roman" w:cs="Times New Roman"/>
          <w:sz w:val="24"/>
          <w:szCs w:val="24"/>
        </w:rPr>
      </w:pPr>
      <w:r>
        <w:rPr>
          <w:rFonts w:ascii="Times New Roman" w:hAnsi="Times New Roman" w:cs="Times New Roman"/>
          <w:sz w:val="24"/>
          <w:szCs w:val="24"/>
        </w:rPr>
        <w:t xml:space="preserve">Koprivnica, </w:t>
      </w:r>
      <w:r w:rsidR="00834C2C">
        <w:rPr>
          <w:rFonts w:ascii="Times New Roman" w:hAnsi="Times New Roman" w:cs="Times New Roman"/>
          <w:sz w:val="24"/>
          <w:szCs w:val="24"/>
        </w:rPr>
        <w:t>31</w:t>
      </w:r>
      <w:r w:rsidR="00E05B2D">
        <w:rPr>
          <w:rFonts w:ascii="Times New Roman" w:hAnsi="Times New Roman" w:cs="Times New Roman"/>
          <w:sz w:val="24"/>
          <w:szCs w:val="24"/>
        </w:rPr>
        <w:t xml:space="preserve">. </w:t>
      </w:r>
      <w:r w:rsidR="00A63F6E">
        <w:rPr>
          <w:rFonts w:ascii="Times New Roman" w:hAnsi="Times New Roman" w:cs="Times New Roman"/>
          <w:sz w:val="24"/>
          <w:szCs w:val="24"/>
        </w:rPr>
        <w:t>siječ</w:t>
      </w:r>
      <w:r w:rsidR="00E05B2D">
        <w:rPr>
          <w:rFonts w:ascii="Times New Roman" w:hAnsi="Times New Roman" w:cs="Times New Roman"/>
          <w:sz w:val="24"/>
          <w:szCs w:val="24"/>
        </w:rPr>
        <w:t>nja</w:t>
      </w:r>
      <w:r w:rsidR="00A63F6E">
        <w:rPr>
          <w:rFonts w:ascii="Times New Roman" w:hAnsi="Times New Roman" w:cs="Times New Roman"/>
          <w:sz w:val="24"/>
          <w:szCs w:val="24"/>
        </w:rPr>
        <w:t xml:space="preserve"> </w:t>
      </w:r>
      <w:r w:rsidR="005D19D8">
        <w:rPr>
          <w:rFonts w:ascii="Times New Roman" w:hAnsi="Times New Roman" w:cs="Times New Roman"/>
          <w:sz w:val="24"/>
          <w:szCs w:val="24"/>
        </w:rPr>
        <w:t>202</w:t>
      </w:r>
      <w:r w:rsidR="00A63F6E">
        <w:rPr>
          <w:rFonts w:ascii="Times New Roman" w:hAnsi="Times New Roman" w:cs="Times New Roman"/>
          <w:sz w:val="24"/>
          <w:szCs w:val="24"/>
        </w:rPr>
        <w:t>2</w:t>
      </w:r>
      <w:r w:rsidR="004B25C3">
        <w:rPr>
          <w:rFonts w:ascii="Times New Roman" w:hAnsi="Times New Roman" w:cs="Times New Roman"/>
          <w:sz w:val="24"/>
          <w:szCs w:val="24"/>
        </w:rPr>
        <w:t>.</w:t>
      </w:r>
    </w:p>
    <w:p w14:paraId="375024B7" w14:textId="77777777" w:rsidR="001E7C4A" w:rsidRDefault="001E7C4A" w:rsidP="00666DFB">
      <w:pPr>
        <w:ind w:firstLine="708"/>
        <w:jc w:val="both"/>
        <w:rPr>
          <w:rFonts w:ascii="Times New Roman" w:hAnsi="Times New Roman" w:cs="Times New Roman"/>
          <w:sz w:val="24"/>
          <w:szCs w:val="24"/>
        </w:rPr>
      </w:pPr>
    </w:p>
    <w:p w14:paraId="189D4677" w14:textId="77777777" w:rsidR="004D7537" w:rsidRPr="00F36218" w:rsidRDefault="004D7537" w:rsidP="00666DFB">
      <w:pPr>
        <w:ind w:firstLine="708"/>
        <w:jc w:val="both"/>
        <w:rPr>
          <w:rFonts w:ascii="Times New Roman" w:hAnsi="Times New Roman" w:cs="Times New Roman"/>
          <w:sz w:val="24"/>
          <w:szCs w:val="24"/>
        </w:rPr>
      </w:pPr>
    </w:p>
    <w:sectPr w:rsidR="004D7537" w:rsidRPr="00F36218" w:rsidSect="006A579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93B0" w14:textId="77777777" w:rsidR="00A869FA" w:rsidRDefault="00A869FA" w:rsidP="002342F3">
      <w:pPr>
        <w:spacing w:after="0" w:line="240" w:lineRule="auto"/>
      </w:pPr>
      <w:r>
        <w:separator/>
      </w:r>
    </w:p>
  </w:endnote>
  <w:endnote w:type="continuationSeparator" w:id="0">
    <w:p w14:paraId="3EC731EB" w14:textId="77777777" w:rsidR="00A869FA" w:rsidRDefault="00A869FA" w:rsidP="0023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45522"/>
      <w:docPartObj>
        <w:docPartGallery w:val="Page Numbers (Bottom of Page)"/>
        <w:docPartUnique/>
      </w:docPartObj>
    </w:sdtPr>
    <w:sdtEndPr/>
    <w:sdtContent>
      <w:p w14:paraId="631374BB" w14:textId="77777777" w:rsidR="0028158C" w:rsidRDefault="00F030D9">
        <w:pPr>
          <w:pStyle w:val="Podnoje"/>
          <w:jc w:val="right"/>
        </w:pPr>
        <w:r>
          <w:fldChar w:fldCharType="begin"/>
        </w:r>
        <w:r>
          <w:instrText xml:space="preserve"> PAGE   \* MERGEFORMAT </w:instrText>
        </w:r>
        <w:r>
          <w:fldChar w:fldCharType="separate"/>
        </w:r>
        <w:r w:rsidR="00023F8A">
          <w:rPr>
            <w:noProof/>
          </w:rPr>
          <w:t>3</w:t>
        </w:r>
        <w:r>
          <w:rPr>
            <w:noProof/>
          </w:rPr>
          <w:fldChar w:fldCharType="end"/>
        </w:r>
      </w:p>
    </w:sdtContent>
  </w:sdt>
  <w:p w14:paraId="7C7209D7" w14:textId="77777777" w:rsidR="0028158C" w:rsidRDefault="0028158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D27E" w14:textId="77777777" w:rsidR="00A869FA" w:rsidRDefault="00A869FA" w:rsidP="002342F3">
      <w:pPr>
        <w:spacing w:after="0" w:line="240" w:lineRule="auto"/>
      </w:pPr>
      <w:r>
        <w:separator/>
      </w:r>
    </w:p>
  </w:footnote>
  <w:footnote w:type="continuationSeparator" w:id="0">
    <w:p w14:paraId="77FC96C5" w14:textId="77777777" w:rsidR="00A869FA" w:rsidRDefault="00A869FA" w:rsidP="00234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44967"/>
    <w:multiLevelType w:val="singleLevel"/>
    <w:tmpl w:val="E8269F20"/>
    <w:lvl w:ilvl="0">
      <w:start w:val="7"/>
      <w:numFmt w:val="bullet"/>
      <w:lvlText w:val="-"/>
      <w:lvlJc w:val="left"/>
      <w:pPr>
        <w:tabs>
          <w:tab w:val="num" w:pos="1080"/>
        </w:tabs>
        <w:ind w:left="1080" w:hanging="360"/>
      </w:pPr>
      <w:rPr>
        <w:rFonts w:ascii="Times New Roman" w:hAnsi="Times New Roman" w:cs="Times New Roman" w:hint="default"/>
        <w:b w:val="0"/>
        <w:bCs w:val="0"/>
        <w:i/>
        <w:iCs/>
      </w:rPr>
    </w:lvl>
  </w:abstractNum>
  <w:abstractNum w:abstractNumId="1" w15:restartNumberingAfterBreak="0">
    <w:nsid w:val="67E62208"/>
    <w:multiLevelType w:val="hybridMultilevel"/>
    <w:tmpl w:val="1B9C7084"/>
    <w:lvl w:ilvl="0" w:tplc="77E28E06">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64AC"/>
    <w:rsid w:val="00023F8A"/>
    <w:rsid w:val="000332C1"/>
    <w:rsid w:val="00045ACC"/>
    <w:rsid w:val="00052D13"/>
    <w:rsid w:val="000851C5"/>
    <w:rsid w:val="00093CCD"/>
    <w:rsid w:val="000E5975"/>
    <w:rsid w:val="000F2910"/>
    <w:rsid w:val="00101BA7"/>
    <w:rsid w:val="00111DE9"/>
    <w:rsid w:val="001158F9"/>
    <w:rsid w:val="00127275"/>
    <w:rsid w:val="00161B57"/>
    <w:rsid w:val="00177E80"/>
    <w:rsid w:val="001A0F7B"/>
    <w:rsid w:val="001B3645"/>
    <w:rsid w:val="001D7768"/>
    <w:rsid w:val="001E559A"/>
    <w:rsid w:val="001E7C4A"/>
    <w:rsid w:val="001F7196"/>
    <w:rsid w:val="002033F7"/>
    <w:rsid w:val="00212C10"/>
    <w:rsid w:val="00224CAB"/>
    <w:rsid w:val="00231B49"/>
    <w:rsid w:val="002342F3"/>
    <w:rsid w:val="002375D3"/>
    <w:rsid w:val="00245F94"/>
    <w:rsid w:val="0025366B"/>
    <w:rsid w:val="002804CF"/>
    <w:rsid w:val="0028158C"/>
    <w:rsid w:val="002D1F38"/>
    <w:rsid w:val="002D431B"/>
    <w:rsid w:val="002F6F83"/>
    <w:rsid w:val="003106F3"/>
    <w:rsid w:val="003249A1"/>
    <w:rsid w:val="00342CFE"/>
    <w:rsid w:val="00343B9B"/>
    <w:rsid w:val="00345631"/>
    <w:rsid w:val="00350452"/>
    <w:rsid w:val="00376C68"/>
    <w:rsid w:val="003B4299"/>
    <w:rsid w:val="003B5FC0"/>
    <w:rsid w:val="003C3B5C"/>
    <w:rsid w:val="003C4E15"/>
    <w:rsid w:val="003F2DD4"/>
    <w:rsid w:val="00400A27"/>
    <w:rsid w:val="0042484D"/>
    <w:rsid w:val="00462451"/>
    <w:rsid w:val="00462A74"/>
    <w:rsid w:val="00475D16"/>
    <w:rsid w:val="00481DAA"/>
    <w:rsid w:val="0048394E"/>
    <w:rsid w:val="00493012"/>
    <w:rsid w:val="004B25C3"/>
    <w:rsid w:val="004B4F42"/>
    <w:rsid w:val="004C33BD"/>
    <w:rsid w:val="004D7537"/>
    <w:rsid w:val="00506496"/>
    <w:rsid w:val="00512A01"/>
    <w:rsid w:val="00564C85"/>
    <w:rsid w:val="00571D47"/>
    <w:rsid w:val="005C1A9F"/>
    <w:rsid w:val="005C2961"/>
    <w:rsid w:val="005D19D8"/>
    <w:rsid w:val="005D4776"/>
    <w:rsid w:val="005E4A45"/>
    <w:rsid w:val="0060237D"/>
    <w:rsid w:val="0061186C"/>
    <w:rsid w:val="00615A27"/>
    <w:rsid w:val="00616042"/>
    <w:rsid w:val="00635060"/>
    <w:rsid w:val="006378CE"/>
    <w:rsid w:val="00653BEB"/>
    <w:rsid w:val="00656786"/>
    <w:rsid w:val="00657211"/>
    <w:rsid w:val="00666DFB"/>
    <w:rsid w:val="00686E48"/>
    <w:rsid w:val="00687D54"/>
    <w:rsid w:val="006A5796"/>
    <w:rsid w:val="006D1C98"/>
    <w:rsid w:val="006D23FB"/>
    <w:rsid w:val="006D7A52"/>
    <w:rsid w:val="006E2D19"/>
    <w:rsid w:val="00722810"/>
    <w:rsid w:val="00731B92"/>
    <w:rsid w:val="00752D46"/>
    <w:rsid w:val="00753AD1"/>
    <w:rsid w:val="0075467E"/>
    <w:rsid w:val="00761955"/>
    <w:rsid w:val="00770BF2"/>
    <w:rsid w:val="007836FA"/>
    <w:rsid w:val="00787EA1"/>
    <w:rsid w:val="00790C4B"/>
    <w:rsid w:val="00797B6B"/>
    <w:rsid w:val="007A667D"/>
    <w:rsid w:val="007C31CD"/>
    <w:rsid w:val="007C50D9"/>
    <w:rsid w:val="007E2C70"/>
    <w:rsid w:val="007F16A4"/>
    <w:rsid w:val="0080463F"/>
    <w:rsid w:val="00831A2E"/>
    <w:rsid w:val="00834C2C"/>
    <w:rsid w:val="00866D7E"/>
    <w:rsid w:val="00873BDB"/>
    <w:rsid w:val="008937D3"/>
    <w:rsid w:val="008977C0"/>
    <w:rsid w:val="008A38FC"/>
    <w:rsid w:val="008A5E7B"/>
    <w:rsid w:val="008D0FA1"/>
    <w:rsid w:val="008F05FE"/>
    <w:rsid w:val="008F19F7"/>
    <w:rsid w:val="00922107"/>
    <w:rsid w:val="00933D17"/>
    <w:rsid w:val="009479A2"/>
    <w:rsid w:val="00966F15"/>
    <w:rsid w:val="00970F38"/>
    <w:rsid w:val="009B5C1B"/>
    <w:rsid w:val="009B5DC2"/>
    <w:rsid w:val="009C70FD"/>
    <w:rsid w:val="009E71EF"/>
    <w:rsid w:val="00A10189"/>
    <w:rsid w:val="00A1257A"/>
    <w:rsid w:val="00A22F05"/>
    <w:rsid w:val="00A238A2"/>
    <w:rsid w:val="00A27B5C"/>
    <w:rsid w:val="00A41B18"/>
    <w:rsid w:val="00A54470"/>
    <w:rsid w:val="00A63F6E"/>
    <w:rsid w:val="00A73B51"/>
    <w:rsid w:val="00A869FA"/>
    <w:rsid w:val="00A879B7"/>
    <w:rsid w:val="00A93C3A"/>
    <w:rsid w:val="00AA1191"/>
    <w:rsid w:val="00AC65AF"/>
    <w:rsid w:val="00AD3F24"/>
    <w:rsid w:val="00B157C0"/>
    <w:rsid w:val="00B24BBD"/>
    <w:rsid w:val="00B4007F"/>
    <w:rsid w:val="00B426D2"/>
    <w:rsid w:val="00B46D05"/>
    <w:rsid w:val="00B6555A"/>
    <w:rsid w:val="00B76FE9"/>
    <w:rsid w:val="00B85AA1"/>
    <w:rsid w:val="00B864AC"/>
    <w:rsid w:val="00B9057F"/>
    <w:rsid w:val="00BA2127"/>
    <w:rsid w:val="00BB5636"/>
    <w:rsid w:val="00BF0D75"/>
    <w:rsid w:val="00C06628"/>
    <w:rsid w:val="00C4204F"/>
    <w:rsid w:val="00C654C5"/>
    <w:rsid w:val="00C84484"/>
    <w:rsid w:val="00C86CE8"/>
    <w:rsid w:val="00C937BA"/>
    <w:rsid w:val="00CA0CBF"/>
    <w:rsid w:val="00CA6D51"/>
    <w:rsid w:val="00CB65B5"/>
    <w:rsid w:val="00CC1427"/>
    <w:rsid w:val="00CC145B"/>
    <w:rsid w:val="00CC14D9"/>
    <w:rsid w:val="00CE303C"/>
    <w:rsid w:val="00D1135B"/>
    <w:rsid w:val="00D15435"/>
    <w:rsid w:val="00D2585A"/>
    <w:rsid w:val="00D324A5"/>
    <w:rsid w:val="00D35DF3"/>
    <w:rsid w:val="00D457A8"/>
    <w:rsid w:val="00D55840"/>
    <w:rsid w:val="00D632F9"/>
    <w:rsid w:val="00D7786D"/>
    <w:rsid w:val="00D81125"/>
    <w:rsid w:val="00D8328E"/>
    <w:rsid w:val="00D8613B"/>
    <w:rsid w:val="00DC4A2B"/>
    <w:rsid w:val="00DC5E21"/>
    <w:rsid w:val="00DC7750"/>
    <w:rsid w:val="00DE1593"/>
    <w:rsid w:val="00E00F29"/>
    <w:rsid w:val="00E05B2D"/>
    <w:rsid w:val="00E121EC"/>
    <w:rsid w:val="00E17EE2"/>
    <w:rsid w:val="00E21C53"/>
    <w:rsid w:val="00E3139A"/>
    <w:rsid w:val="00E75365"/>
    <w:rsid w:val="00E90A25"/>
    <w:rsid w:val="00EC40DD"/>
    <w:rsid w:val="00F030D9"/>
    <w:rsid w:val="00F074AE"/>
    <w:rsid w:val="00F36218"/>
    <w:rsid w:val="00F3739A"/>
    <w:rsid w:val="00F50902"/>
    <w:rsid w:val="00F77829"/>
    <w:rsid w:val="00F95448"/>
    <w:rsid w:val="00FA1726"/>
    <w:rsid w:val="00FB4395"/>
    <w:rsid w:val="00FC2A78"/>
    <w:rsid w:val="00FE1DC9"/>
    <w:rsid w:val="00FE4E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9C21"/>
  <w15:docId w15:val="{3ACF2010-838A-43DA-8E7F-258EE1A7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79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864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8F19F7"/>
    <w:rPr>
      <w:color w:val="0000FF" w:themeColor="hyperlink"/>
      <w:u w:val="single"/>
    </w:rPr>
  </w:style>
  <w:style w:type="paragraph" w:styleId="StandardWeb">
    <w:name w:val="Normal (Web)"/>
    <w:basedOn w:val="Normal"/>
    <w:uiPriority w:val="99"/>
    <w:unhideWhenUsed/>
    <w:rsid w:val="00731B92"/>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Naglaeno">
    <w:name w:val="Strong"/>
    <w:basedOn w:val="Zadanifontodlomka"/>
    <w:uiPriority w:val="22"/>
    <w:qFormat/>
    <w:rsid w:val="00731B92"/>
    <w:rPr>
      <w:b/>
      <w:bCs/>
    </w:rPr>
  </w:style>
  <w:style w:type="paragraph" w:styleId="Tijeloteksta">
    <w:name w:val="Body Text"/>
    <w:basedOn w:val="Normal"/>
    <w:link w:val="TijelotekstaChar"/>
    <w:uiPriority w:val="99"/>
    <w:rsid w:val="00E3139A"/>
    <w:pPr>
      <w:spacing w:after="0" w:line="240" w:lineRule="auto"/>
      <w:jc w:val="both"/>
    </w:pPr>
    <w:rPr>
      <w:rFonts w:ascii="Times New Roman" w:eastAsia="Times New Roman" w:hAnsi="Times New Roman" w:cs="Times New Roman"/>
      <w:sz w:val="24"/>
      <w:szCs w:val="24"/>
      <w:lang w:val="en-GB"/>
    </w:rPr>
  </w:style>
  <w:style w:type="character" w:customStyle="1" w:styleId="TijelotekstaChar">
    <w:name w:val="Tijelo teksta Char"/>
    <w:basedOn w:val="Zadanifontodlomka"/>
    <w:link w:val="Tijeloteksta"/>
    <w:uiPriority w:val="99"/>
    <w:rsid w:val="00E3139A"/>
    <w:rPr>
      <w:rFonts w:ascii="Times New Roman" w:eastAsia="Times New Roman" w:hAnsi="Times New Roman" w:cs="Times New Roman"/>
      <w:sz w:val="24"/>
      <w:szCs w:val="24"/>
      <w:lang w:val="en-GB"/>
    </w:rPr>
  </w:style>
  <w:style w:type="paragraph" w:styleId="Zaglavlje">
    <w:name w:val="header"/>
    <w:basedOn w:val="Normal"/>
    <w:link w:val="ZaglavljeChar"/>
    <w:uiPriority w:val="99"/>
    <w:semiHidden/>
    <w:unhideWhenUsed/>
    <w:rsid w:val="002342F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342F3"/>
  </w:style>
  <w:style w:type="paragraph" w:styleId="Podnoje">
    <w:name w:val="footer"/>
    <w:basedOn w:val="Normal"/>
    <w:link w:val="PodnojeChar"/>
    <w:uiPriority w:val="99"/>
    <w:unhideWhenUsed/>
    <w:rsid w:val="002342F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342F3"/>
  </w:style>
  <w:style w:type="paragraph" w:styleId="Tekstkomentara">
    <w:name w:val="annotation text"/>
    <w:basedOn w:val="Normal"/>
    <w:link w:val="TekstkomentaraChar"/>
    <w:semiHidden/>
    <w:rsid w:val="002D431B"/>
    <w:pPr>
      <w:spacing w:after="0" w:line="240" w:lineRule="auto"/>
    </w:pPr>
    <w:rPr>
      <w:rFonts w:ascii="Times New Roman" w:eastAsia="Times New Roman" w:hAnsi="Times New Roman" w:cs="Times New Roman"/>
      <w:noProof/>
      <w:sz w:val="20"/>
      <w:szCs w:val="20"/>
    </w:rPr>
  </w:style>
  <w:style w:type="character" w:customStyle="1" w:styleId="TekstkomentaraChar">
    <w:name w:val="Tekst komentara Char"/>
    <w:basedOn w:val="Zadanifontodlomka"/>
    <w:link w:val="Tekstkomentara"/>
    <w:semiHidden/>
    <w:rsid w:val="002D431B"/>
    <w:rPr>
      <w:rFonts w:ascii="Times New Roman" w:eastAsia="Times New Roman" w:hAnsi="Times New Roman" w:cs="Times New Roman"/>
      <w:noProof/>
      <w:sz w:val="20"/>
      <w:szCs w:val="20"/>
    </w:rPr>
  </w:style>
  <w:style w:type="paragraph" w:styleId="Tekstbalonia">
    <w:name w:val="Balloon Text"/>
    <w:basedOn w:val="Normal"/>
    <w:link w:val="TekstbaloniaChar"/>
    <w:uiPriority w:val="99"/>
    <w:semiHidden/>
    <w:unhideWhenUsed/>
    <w:rsid w:val="00752D4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52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5554">
      <w:bodyDiv w:val="1"/>
      <w:marLeft w:val="0"/>
      <w:marRight w:val="0"/>
      <w:marTop w:val="0"/>
      <w:marBottom w:val="0"/>
      <w:divBdr>
        <w:top w:val="none" w:sz="0" w:space="0" w:color="auto"/>
        <w:left w:val="none" w:sz="0" w:space="0" w:color="auto"/>
        <w:bottom w:val="none" w:sz="0" w:space="0" w:color="auto"/>
        <w:right w:val="none" w:sz="0" w:space="0" w:color="auto"/>
      </w:divBdr>
    </w:div>
    <w:div w:id="21304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matica@kckzz.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4FDDA-8D62-4EFA-8E5F-31C5F5AA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4</Pages>
  <Words>1565</Words>
  <Characters>8922</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Helena Matica</cp:lastModifiedBy>
  <cp:revision>125</cp:revision>
  <cp:lastPrinted>2017-06-01T06:23:00Z</cp:lastPrinted>
  <dcterms:created xsi:type="dcterms:W3CDTF">2015-04-08T09:15:00Z</dcterms:created>
  <dcterms:modified xsi:type="dcterms:W3CDTF">2022-02-01T07:41:00Z</dcterms:modified>
</cp:coreProperties>
</file>