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B1" w:rsidRPr="00301715" w:rsidRDefault="002E266F" w:rsidP="0045630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OBRTNIČKA ŠKOLA KOPRIVNICA</w:t>
      </w:r>
      <w:r w:rsidR="00BE2FB1" w:rsidRPr="0030171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Trg slobode 7</w:t>
      </w:r>
      <w:r w:rsidR="00BE2FB1" w:rsidRPr="00301715">
        <w:rPr>
          <w:rFonts w:ascii="Arial" w:eastAsia="Times New Roman" w:hAnsi="Arial" w:cs="Arial"/>
        </w:rPr>
        <w:t xml:space="preserve">, Koprivnica, OIB: </w:t>
      </w:r>
      <w:r w:rsidRPr="002E266F">
        <w:rPr>
          <w:rFonts w:ascii="Arial" w:eastAsia="Times New Roman" w:hAnsi="Arial" w:cs="Arial"/>
        </w:rPr>
        <w:t>83715150033</w:t>
      </w:r>
      <w:r w:rsidRPr="002E266F">
        <w:rPr>
          <w:rFonts w:eastAsia="Times New Roman"/>
        </w:rPr>
        <w:t>MB</w:t>
      </w:r>
      <w:r w:rsidR="00BE2FB1" w:rsidRPr="00301715">
        <w:rPr>
          <w:rFonts w:ascii="Arial" w:eastAsia="Times New Roman" w:hAnsi="Arial" w:cs="Arial"/>
        </w:rPr>
        <w:t xml:space="preserve">, koju zastupa </w:t>
      </w:r>
      <w:r>
        <w:rPr>
          <w:rFonts w:ascii="Arial" w:eastAsia="Times New Roman" w:hAnsi="Arial" w:cs="Arial"/>
        </w:rPr>
        <w:t>ravnatelj Zlatko Martić</w:t>
      </w:r>
      <w:r w:rsidR="00BE2FB1" w:rsidRPr="00301715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dipl.</w:t>
      </w:r>
      <w:r w:rsidR="00BE2FB1" w:rsidRPr="00301715">
        <w:rPr>
          <w:rFonts w:ascii="Arial" w:eastAsia="Times New Roman" w:hAnsi="Arial" w:cs="Arial"/>
        </w:rPr>
        <w:t xml:space="preserve"> ing. (u daljnjem tekstu: Naručitelj)</w:t>
      </w:r>
    </w:p>
    <w:p w:rsidR="00BE2FB1" w:rsidRPr="00301715" w:rsidRDefault="00BE2FB1" w:rsidP="0045630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BE2FB1" w:rsidRPr="00301715" w:rsidRDefault="00BE2FB1" w:rsidP="00456307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 w:rsidRPr="00301715">
        <w:rPr>
          <w:rFonts w:ascii="Arial" w:eastAsia="Times New Roman" w:hAnsi="Arial" w:cs="Arial"/>
        </w:rPr>
        <w:t>i</w:t>
      </w:r>
    </w:p>
    <w:p w:rsidR="00BE2FB1" w:rsidRPr="00301715" w:rsidRDefault="00BE2FB1" w:rsidP="0045630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BE2FB1" w:rsidRPr="00301715" w:rsidRDefault="00BE2FB1" w:rsidP="0045630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01715">
        <w:rPr>
          <w:rFonts w:ascii="Arial" w:hAnsi="Arial" w:cs="Arial"/>
        </w:rPr>
        <w:t>______________________, ___________________________, __________________, OIB: _________________</w:t>
      </w:r>
      <w:r w:rsidRPr="00301715">
        <w:rPr>
          <w:rFonts w:ascii="Arial" w:eastAsia="Times New Roman" w:hAnsi="Arial" w:cs="Arial"/>
        </w:rPr>
        <w:t xml:space="preserve">, kojeg zastupa ______________________, (u daljnjem tekstu:  </w:t>
      </w:r>
      <w:r w:rsidR="002E266F">
        <w:rPr>
          <w:rFonts w:ascii="Arial" w:eastAsia="Times New Roman" w:hAnsi="Arial" w:cs="Arial"/>
        </w:rPr>
        <w:t>Izvršitelj</w:t>
      </w:r>
      <w:r w:rsidRPr="00301715">
        <w:rPr>
          <w:rFonts w:ascii="Arial" w:eastAsia="Times New Roman" w:hAnsi="Arial" w:cs="Arial"/>
        </w:rPr>
        <w:t xml:space="preserve">) zaključili su </w:t>
      </w:r>
    </w:p>
    <w:p w:rsidR="00203A4B" w:rsidRPr="00301715" w:rsidRDefault="00203A4B" w:rsidP="00456307">
      <w:pPr>
        <w:contextualSpacing/>
        <w:rPr>
          <w:rFonts w:ascii="Arial" w:hAnsi="Arial" w:cs="Arial"/>
        </w:rPr>
      </w:pPr>
    </w:p>
    <w:p w:rsidR="00BE2FB1" w:rsidRPr="00301715" w:rsidRDefault="00BE2FB1" w:rsidP="00456307">
      <w:pPr>
        <w:contextualSpacing/>
        <w:rPr>
          <w:rFonts w:ascii="Arial" w:hAnsi="Arial" w:cs="Arial"/>
        </w:rPr>
      </w:pPr>
    </w:p>
    <w:p w:rsidR="00BE2FB1" w:rsidRPr="00301715" w:rsidRDefault="00BE2FB1" w:rsidP="00456307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</w:rPr>
      </w:pPr>
      <w:r w:rsidRPr="00301715">
        <w:rPr>
          <w:rFonts w:ascii="Arial" w:eastAsia="Times New Roman" w:hAnsi="Arial" w:cs="Arial"/>
          <w:b/>
          <w:bCs/>
        </w:rPr>
        <w:t>U G O V O R</w:t>
      </w:r>
    </w:p>
    <w:p w:rsidR="001E5313" w:rsidRDefault="00BE2FB1" w:rsidP="002E266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301715">
        <w:rPr>
          <w:rFonts w:ascii="Arial" w:eastAsia="Times New Roman" w:hAnsi="Arial" w:cs="Arial"/>
          <w:b/>
          <w:bCs/>
        </w:rPr>
        <w:t xml:space="preserve">o nabavi </w:t>
      </w:r>
      <w:r w:rsidR="002E266F">
        <w:rPr>
          <w:rFonts w:ascii="Arial" w:eastAsia="Times New Roman" w:hAnsi="Arial" w:cs="Arial"/>
          <w:b/>
          <w:bCs/>
        </w:rPr>
        <w:t xml:space="preserve">usluge </w:t>
      </w:r>
      <w:proofErr w:type="spellStart"/>
      <w:r w:rsidR="002E266F">
        <w:rPr>
          <w:rFonts w:ascii="Arial" w:eastAsia="Times New Roman" w:hAnsi="Arial" w:cs="Arial"/>
          <w:b/>
          <w:bCs/>
        </w:rPr>
        <w:t>cateringa</w:t>
      </w:r>
      <w:proofErr w:type="spellEnd"/>
      <w:r w:rsidR="002E266F">
        <w:rPr>
          <w:rFonts w:ascii="Arial" w:eastAsia="Times New Roman" w:hAnsi="Arial" w:cs="Arial"/>
          <w:b/>
          <w:bCs/>
        </w:rPr>
        <w:t xml:space="preserve"> za potrebe projekta</w:t>
      </w:r>
    </w:p>
    <w:p w:rsidR="002E266F" w:rsidRPr="00301715" w:rsidRDefault="002E266F" w:rsidP="002E266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>Razvoj kompetencija kroz učenje temeljeno na radu</w:t>
      </w:r>
    </w:p>
    <w:p w:rsidR="00BE2FB1" w:rsidRDefault="00BE2FB1" w:rsidP="00456307">
      <w:pPr>
        <w:contextualSpacing/>
        <w:rPr>
          <w:rFonts w:ascii="Arial" w:eastAsia="Times New Roman" w:hAnsi="Arial" w:cs="Arial"/>
          <w:b/>
        </w:rPr>
      </w:pPr>
    </w:p>
    <w:p w:rsidR="006C5344" w:rsidRPr="00301715" w:rsidRDefault="006C5344" w:rsidP="00456307">
      <w:pPr>
        <w:contextualSpacing/>
        <w:rPr>
          <w:rFonts w:ascii="Arial" w:hAnsi="Arial" w:cs="Arial"/>
        </w:rPr>
      </w:pPr>
    </w:p>
    <w:p w:rsidR="00BE2FB1" w:rsidRPr="00301715" w:rsidRDefault="00BE2FB1" w:rsidP="00456307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 w:rsidRPr="00301715">
        <w:rPr>
          <w:rFonts w:ascii="Arial" w:eastAsia="Times New Roman" w:hAnsi="Arial" w:cs="Arial"/>
        </w:rPr>
        <w:t xml:space="preserve">Članak 1. </w:t>
      </w:r>
    </w:p>
    <w:p w:rsidR="00BE2FB1" w:rsidRPr="00301715" w:rsidRDefault="00BE2FB1" w:rsidP="00456307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:rsidR="001E5313" w:rsidRDefault="001E5313" w:rsidP="0045630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Predmet ovog ugovora je </w:t>
      </w:r>
      <w:r w:rsidR="002E266F">
        <w:rPr>
          <w:rFonts w:ascii="Arial" w:eastAsia="Times New Roman" w:hAnsi="Arial" w:cs="Arial"/>
        </w:rPr>
        <w:t xml:space="preserve">usluga </w:t>
      </w:r>
      <w:proofErr w:type="spellStart"/>
      <w:r w:rsidR="002E266F">
        <w:rPr>
          <w:rFonts w:ascii="Arial" w:eastAsia="Times New Roman" w:hAnsi="Arial" w:cs="Arial"/>
        </w:rPr>
        <w:t>cateringa</w:t>
      </w:r>
      <w:proofErr w:type="spellEnd"/>
      <w:r>
        <w:rPr>
          <w:rFonts w:ascii="Arial" w:eastAsia="Times New Roman" w:hAnsi="Arial" w:cs="Arial"/>
        </w:rPr>
        <w:t xml:space="preserve"> sukladno Pozivu za dostavu ponuda KLASA: 406-01/</w:t>
      </w:r>
      <w:r w:rsidR="003A4067">
        <w:rPr>
          <w:rFonts w:ascii="Arial" w:eastAsia="Times New Roman" w:hAnsi="Arial" w:cs="Arial"/>
        </w:rPr>
        <w:t>21-</w:t>
      </w:r>
      <w:r w:rsidR="002D10E0">
        <w:rPr>
          <w:rFonts w:ascii="Arial" w:eastAsia="Times New Roman" w:hAnsi="Arial" w:cs="Arial"/>
        </w:rPr>
        <w:t>0</w:t>
      </w:r>
      <w:r w:rsidR="002E266F">
        <w:rPr>
          <w:rFonts w:ascii="Arial" w:eastAsia="Times New Roman" w:hAnsi="Arial" w:cs="Arial"/>
        </w:rPr>
        <w:t>3/</w:t>
      </w:r>
      <w:r w:rsidR="002D10E0">
        <w:rPr>
          <w:rFonts w:ascii="Arial" w:eastAsia="Times New Roman" w:hAnsi="Arial" w:cs="Arial"/>
        </w:rPr>
        <w:t>2</w:t>
      </w:r>
      <w:r w:rsidR="002E266F">
        <w:rPr>
          <w:rFonts w:ascii="Arial" w:eastAsia="Times New Roman" w:hAnsi="Arial" w:cs="Arial"/>
        </w:rPr>
        <w:t>4</w:t>
      </w:r>
      <w:r w:rsidR="002D10E0">
        <w:rPr>
          <w:rFonts w:ascii="Arial" w:eastAsia="Times New Roman" w:hAnsi="Arial" w:cs="Arial"/>
        </w:rPr>
        <w:t>, URBROJ: 2137/1-03/03-21-</w:t>
      </w:r>
      <w:r w:rsidR="002E266F">
        <w:rPr>
          <w:rFonts w:ascii="Arial" w:eastAsia="Times New Roman" w:hAnsi="Arial" w:cs="Arial"/>
        </w:rPr>
        <w:t>2</w:t>
      </w:r>
      <w:r w:rsidR="003A4067">
        <w:rPr>
          <w:rFonts w:ascii="Arial" w:eastAsia="Times New Roman" w:hAnsi="Arial" w:cs="Arial"/>
        </w:rPr>
        <w:t xml:space="preserve"> od </w:t>
      </w:r>
      <w:r w:rsidR="002E266F">
        <w:rPr>
          <w:rFonts w:ascii="Arial" w:eastAsia="Times New Roman" w:hAnsi="Arial" w:cs="Arial"/>
        </w:rPr>
        <w:t>04</w:t>
      </w:r>
      <w:r w:rsidR="003A4067">
        <w:rPr>
          <w:rFonts w:ascii="Arial" w:eastAsia="Times New Roman" w:hAnsi="Arial" w:cs="Arial"/>
        </w:rPr>
        <w:t xml:space="preserve">. </w:t>
      </w:r>
      <w:r w:rsidR="002E266F">
        <w:rPr>
          <w:rFonts w:ascii="Arial" w:eastAsia="Times New Roman" w:hAnsi="Arial" w:cs="Arial"/>
        </w:rPr>
        <w:t>studenoga</w:t>
      </w:r>
      <w:r w:rsidR="00714430">
        <w:rPr>
          <w:rFonts w:ascii="Arial" w:eastAsia="Times New Roman" w:hAnsi="Arial" w:cs="Arial"/>
        </w:rPr>
        <w:t xml:space="preserve"> 2021. </w:t>
      </w:r>
      <w:r>
        <w:rPr>
          <w:rFonts w:ascii="Arial" w:eastAsia="Times New Roman" w:hAnsi="Arial" w:cs="Arial"/>
        </w:rPr>
        <w:t xml:space="preserve">i troškovniku </w:t>
      </w:r>
      <w:r w:rsidR="003A4067">
        <w:rPr>
          <w:rFonts w:ascii="Arial" w:eastAsia="Times New Roman" w:hAnsi="Arial" w:cs="Arial"/>
        </w:rPr>
        <w:t xml:space="preserve">te ponudi </w:t>
      </w:r>
      <w:r w:rsidR="002E266F">
        <w:rPr>
          <w:rFonts w:ascii="Arial" w:eastAsia="Times New Roman" w:hAnsi="Arial" w:cs="Arial"/>
        </w:rPr>
        <w:t>Izvršitelja</w:t>
      </w:r>
      <w:r w:rsidR="003A4067">
        <w:rPr>
          <w:rFonts w:ascii="Arial" w:eastAsia="Times New Roman" w:hAnsi="Arial" w:cs="Arial"/>
        </w:rPr>
        <w:t xml:space="preserve"> </w:t>
      </w:r>
      <w:r w:rsidR="003A4067" w:rsidRPr="00301715">
        <w:rPr>
          <w:rFonts w:ascii="Arial" w:eastAsia="Times New Roman" w:hAnsi="Arial" w:cs="Arial"/>
        </w:rPr>
        <w:t>oznake _________, od ____________</w:t>
      </w:r>
      <w:r w:rsidR="003A4067">
        <w:rPr>
          <w:rFonts w:ascii="Arial" w:eastAsia="Times New Roman" w:hAnsi="Arial" w:cs="Arial"/>
        </w:rPr>
        <w:t xml:space="preserve"> . </w:t>
      </w:r>
      <w:r w:rsidR="00A03624">
        <w:rPr>
          <w:rFonts w:ascii="Arial" w:eastAsia="Times New Roman" w:hAnsi="Arial" w:cs="Arial"/>
        </w:rPr>
        <w:t>T</w:t>
      </w:r>
      <w:r w:rsidR="003A4067">
        <w:rPr>
          <w:rFonts w:ascii="Arial" w:eastAsia="Times New Roman" w:hAnsi="Arial" w:cs="Arial"/>
        </w:rPr>
        <w:t xml:space="preserve">roškovnik i ponuda </w:t>
      </w:r>
      <w:r w:rsidR="003A4067" w:rsidRPr="00301715">
        <w:rPr>
          <w:rFonts w:ascii="Arial" w:eastAsia="Times New Roman" w:hAnsi="Arial" w:cs="Arial"/>
        </w:rPr>
        <w:t xml:space="preserve">sastavni </w:t>
      </w:r>
      <w:r w:rsidR="003A4067">
        <w:rPr>
          <w:rFonts w:ascii="Arial" w:eastAsia="Times New Roman" w:hAnsi="Arial" w:cs="Arial"/>
        </w:rPr>
        <w:t xml:space="preserve">su </w:t>
      </w:r>
      <w:r w:rsidR="003A4067" w:rsidRPr="00301715">
        <w:rPr>
          <w:rFonts w:ascii="Arial" w:eastAsia="Times New Roman" w:hAnsi="Arial" w:cs="Arial"/>
        </w:rPr>
        <w:t>dio ov</w:t>
      </w:r>
      <w:r w:rsidR="003A4067">
        <w:rPr>
          <w:rFonts w:ascii="Arial" w:eastAsia="Times New Roman" w:hAnsi="Arial" w:cs="Arial"/>
        </w:rPr>
        <w:t>og Ugovora i nalaze</w:t>
      </w:r>
      <w:r w:rsidR="003A4067" w:rsidRPr="00301715">
        <w:rPr>
          <w:rFonts w:ascii="Arial" w:eastAsia="Times New Roman" w:hAnsi="Arial" w:cs="Arial"/>
        </w:rPr>
        <w:t xml:space="preserve"> se u prilogu.</w:t>
      </w:r>
    </w:p>
    <w:p w:rsidR="00BE2FB1" w:rsidRPr="00301715" w:rsidRDefault="00BE2FB1" w:rsidP="00456307">
      <w:pPr>
        <w:contextualSpacing/>
        <w:rPr>
          <w:rFonts w:ascii="Arial" w:hAnsi="Arial" w:cs="Arial"/>
        </w:rPr>
      </w:pPr>
    </w:p>
    <w:p w:rsidR="00456307" w:rsidRPr="00301715" w:rsidRDefault="00456307" w:rsidP="0045630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56307" w:rsidRDefault="00456307" w:rsidP="00456307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 w:rsidRPr="00301715">
        <w:rPr>
          <w:rFonts w:ascii="Arial" w:eastAsia="Times New Roman" w:hAnsi="Arial" w:cs="Arial"/>
        </w:rPr>
        <w:t>Članak 2.</w:t>
      </w:r>
    </w:p>
    <w:p w:rsidR="00E8013C" w:rsidRPr="00301715" w:rsidRDefault="00E8013C" w:rsidP="00456307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:rsidR="00456307" w:rsidRDefault="00A03624" w:rsidP="00E801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Usluga iz članka 1. ovog ugovora uključuje:</w:t>
      </w:r>
    </w:p>
    <w:p w:rsidR="00E8013C" w:rsidRDefault="00E8013C" w:rsidP="00E801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</w:p>
    <w:p w:rsidR="00E8013C" w:rsidRPr="00ED00A5" w:rsidRDefault="00E8013C" w:rsidP="00E8013C">
      <w:pPr>
        <w:pStyle w:val="Odlomakpopisa"/>
        <w:numPr>
          <w:ilvl w:val="0"/>
          <w:numId w:val="5"/>
        </w:numPr>
        <w:spacing w:after="160" w:line="259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bookmarkStart w:id="0" w:name="_Hlk75704457"/>
      <w:proofErr w:type="spellStart"/>
      <w:r w:rsidRPr="00ED00A5">
        <w:rPr>
          <w:rFonts w:ascii="Arial" w:hAnsi="Arial" w:cs="Arial"/>
          <w:b/>
          <w:sz w:val="22"/>
          <w:szCs w:val="22"/>
        </w:rPr>
        <w:t>Catering</w:t>
      </w:r>
      <w:proofErr w:type="spellEnd"/>
      <w:r w:rsidRPr="00ED00A5">
        <w:rPr>
          <w:rFonts w:ascii="Arial" w:hAnsi="Arial" w:cs="Arial"/>
          <w:b/>
          <w:sz w:val="22"/>
          <w:szCs w:val="22"/>
        </w:rPr>
        <w:t xml:space="preserve"> za radionice o horizontalnim temama</w:t>
      </w:r>
    </w:p>
    <w:p w:rsidR="00E8013C" w:rsidRPr="00396E8E" w:rsidRDefault="00E8013C" w:rsidP="00E8013C">
      <w:pPr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ED00A5">
        <w:rPr>
          <w:rFonts w:ascii="Arial" w:hAnsi="Arial" w:cs="Arial"/>
        </w:rPr>
        <w:t>atering</w:t>
      </w:r>
      <w:proofErr w:type="spellEnd"/>
      <w:r w:rsidRPr="00ED00A5">
        <w:rPr>
          <w:rFonts w:ascii="Arial" w:hAnsi="Arial" w:cs="Arial"/>
        </w:rPr>
        <w:t xml:space="preserve"> za 4 </w:t>
      </w:r>
      <w:r>
        <w:rPr>
          <w:rFonts w:ascii="Arial" w:hAnsi="Arial" w:cs="Arial"/>
        </w:rPr>
        <w:t>dana radionica</w:t>
      </w:r>
      <w:r w:rsidRPr="00ED00A5">
        <w:rPr>
          <w:rFonts w:ascii="Arial" w:hAnsi="Arial" w:cs="Arial"/>
        </w:rPr>
        <w:t xml:space="preserve"> o horizontalnim temama u periodu </w:t>
      </w:r>
      <w:r w:rsidRPr="00ED00A5">
        <w:rPr>
          <w:rFonts w:ascii="Arial" w:hAnsi="Arial" w:cs="Arial"/>
          <w:b/>
        </w:rPr>
        <w:t>od 1</w:t>
      </w:r>
      <w:r>
        <w:rPr>
          <w:rFonts w:ascii="Arial" w:hAnsi="Arial" w:cs="Arial"/>
          <w:b/>
        </w:rPr>
        <w:t>6</w:t>
      </w:r>
      <w:r w:rsidRPr="00ED00A5">
        <w:rPr>
          <w:rFonts w:ascii="Arial" w:hAnsi="Arial" w:cs="Arial"/>
          <w:b/>
        </w:rPr>
        <w:t>.11.2021. do 23.12.2021.</w:t>
      </w:r>
      <w:r w:rsidRPr="00ED00A5">
        <w:rPr>
          <w:rFonts w:ascii="Arial" w:hAnsi="Arial" w:cs="Arial"/>
        </w:rPr>
        <w:t xml:space="preserve"> 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Broj su</w:t>
      </w:r>
      <w:r>
        <w:rPr>
          <w:rFonts w:ascii="Arial" w:hAnsi="Arial" w:cs="Arial"/>
          <w:sz w:val="22"/>
          <w:szCs w:val="22"/>
        </w:rPr>
        <w:t xml:space="preserve">dionika na svakoj radionici: </w:t>
      </w:r>
      <w:r w:rsidRPr="00ED00A5">
        <w:rPr>
          <w:rFonts w:ascii="Arial" w:hAnsi="Arial" w:cs="Arial"/>
          <w:sz w:val="22"/>
          <w:szCs w:val="22"/>
        </w:rPr>
        <w:t>30 sudionika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Vrsta </w:t>
      </w:r>
      <w:proofErr w:type="spellStart"/>
      <w:r w:rsidRPr="00ED00A5">
        <w:rPr>
          <w:rFonts w:ascii="Arial" w:hAnsi="Arial" w:cs="Arial"/>
          <w:sz w:val="22"/>
          <w:szCs w:val="22"/>
        </w:rPr>
        <w:t>cateringa</w:t>
      </w:r>
      <w:proofErr w:type="spellEnd"/>
      <w:r w:rsidRPr="00ED00A5">
        <w:rPr>
          <w:rFonts w:ascii="Arial" w:hAnsi="Arial" w:cs="Arial"/>
          <w:sz w:val="22"/>
          <w:szCs w:val="22"/>
        </w:rPr>
        <w:t>: hladni zalogaji, piće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Mjesto održavanja: Obrtnička škola K</w:t>
      </w:r>
      <w:r>
        <w:rPr>
          <w:rFonts w:ascii="Arial" w:hAnsi="Arial" w:cs="Arial"/>
          <w:sz w:val="22"/>
          <w:szCs w:val="22"/>
        </w:rPr>
        <w:t>oprivnica</w:t>
      </w:r>
    </w:p>
    <w:p w:rsidR="00E8013C" w:rsidRPr="00ED00A5" w:rsidRDefault="00E8013C" w:rsidP="00E8013C">
      <w:pPr>
        <w:jc w:val="both"/>
        <w:rPr>
          <w:rFonts w:ascii="Arial" w:hAnsi="Arial" w:cs="Arial"/>
        </w:rPr>
      </w:pPr>
    </w:p>
    <w:p w:rsidR="00E8013C" w:rsidRPr="00ED00A5" w:rsidRDefault="00E8013C" w:rsidP="00E8013C">
      <w:pPr>
        <w:pStyle w:val="Odlomakpopisa"/>
        <w:numPr>
          <w:ilvl w:val="0"/>
          <w:numId w:val="5"/>
        </w:numPr>
        <w:spacing w:after="160" w:line="259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D00A5">
        <w:rPr>
          <w:rFonts w:ascii="Arial" w:hAnsi="Arial" w:cs="Arial"/>
          <w:b/>
          <w:sz w:val="22"/>
          <w:szCs w:val="22"/>
        </w:rPr>
        <w:t>Catering</w:t>
      </w:r>
      <w:proofErr w:type="spellEnd"/>
      <w:r w:rsidRPr="00ED00A5">
        <w:rPr>
          <w:rFonts w:ascii="Arial" w:hAnsi="Arial" w:cs="Arial"/>
          <w:b/>
          <w:sz w:val="22"/>
          <w:szCs w:val="22"/>
        </w:rPr>
        <w:t xml:space="preserve"> za stručne skupove </w:t>
      </w:r>
    </w:p>
    <w:p w:rsidR="00E8013C" w:rsidRPr="00396E8E" w:rsidRDefault="00E8013C" w:rsidP="00E8013C">
      <w:pPr>
        <w:ind w:left="708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</w:t>
      </w:r>
      <w:r w:rsidRPr="00ED00A5">
        <w:rPr>
          <w:rFonts w:ascii="Arial" w:hAnsi="Arial" w:cs="Arial"/>
        </w:rPr>
        <w:t>atering</w:t>
      </w:r>
      <w:proofErr w:type="spellEnd"/>
      <w:r w:rsidRPr="00ED00A5">
        <w:rPr>
          <w:rFonts w:ascii="Arial" w:hAnsi="Arial" w:cs="Arial"/>
        </w:rPr>
        <w:t xml:space="preserve"> za 14 </w:t>
      </w:r>
      <w:r>
        <w:rPr>
          <w:rFonts w:ascii="Arial" w:hAnsi="Arial" w:cs="Arial"/>
        </w:rPr>
        <w:t xml:space="preserve">dana </w:t>
      </w:r>
      <w:r w:rsidRPr="00ED00A5">
        <w:rPr>
          <w:rFonts w:ascii="Arial" w:hAnsi="Arial" w:cs="Arial"/>
        </w:rPr>
        <w:t xml:space="preserve">stručnih skupova za nastavnike strukovnih škola u periodu </w:t>
      </w:r>
      <w:r w:rsidRPr="00ED00A5">
        <w:rPr>
          <w:rFonts w:ascii="Arial" w:hAnsi="Arial" w:cs="Arial"/>
          <w:b/>
        </w:rPr>
        <w:t>od prosinca 2022. do svibnja 2023.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Broj sudioni</w:t>
      </w:r>
      <w:r>
        <w:rPr>
          <w:rFonts w:ascii="Arial" w:hAnsi="Arial" w:cs="Arial"/>
          <w:sz w:val="22"/>
          <w:szCs w:val="22"/>
        </w:rPr>
        <w:t xml:space="preserve">ka na svakom stručnom skupu: </w:t>
      </w:r>
      <w:r w:rsidRPr="00ED00A5">
        <w:rPr>
          <w:rFonts w:ascii="Arial" w:hAnsi="Arial" w:cs="Arial"/>
          <w:sz w:val="22"/>
          <w:szCs w:val="22"/>
        </w:rPr>
        <w:t>15 sudionika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Vrsta </w:t>
      </w:r>
      <w:proofErr w:type="spellStart"/>
      <w:r w:rsidRPr="00ED00A5">
        <w:rPr>
          <w:rFonts w:ascii="Arial" w:hAnsi="Arial" w:cs="Arial"/>
          <w:sz w:val="22"/>
          <w:szCs w:val="22"/>
        </w:rPr>
        <w:t>cateringa</w:t>
      </w:r>
      <w:proofErr w:type="spellEnd"/>
      <w:r w:rsidRPr="00ED00A5">
        <w:rPr>
          <w:rFonts w:ascii="Arial" w:hAnsi="Arial" w:cs="Arial"/>
          <w:sz w:val="22"/>
          <w:szCs w:val="22"/>
        </w:rPr>
        <w:t>: topli obrok, piće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Mjesto održavanja: Obrtnička škola Koprivnica (9 pojedinačnih usluga), Strukovna škola Đurđevac (5 pojedinačnih usluga)</w:t>
      </w:r>
    </w:p>
    <w:bookmarkEnd w:id="0"/>
    <w:p w:rsidR="00E8013C" w:rsidRPr="00ED00A5" w:rsidRDefault="00E8013C" w:rsidP="00E8013C">
      <w:pPr>
        <w:jc w:val="both"/>
        <w:rPr>
          <w:rFonts w:ascii="Arial" w:hAnsi="Arial" w:cs="Arial"/>
        </w:rPr>
      </w:pPr>
    </w:p>
    <w:p w:rsidR="00E8013C" w:rsidRPr="00ED00A5" w:rsidRDefault="00E8013C" w:rsidP="00E8013C">
      <w:pPr>
        <w:pStyle w:val="Odlomakpopisa"/>
        <w:numPr>
          <w:ilvl w:val="0"/>
          <w:numId w:val="5"/>
        </w:numPr>
        <w:spacing w:after="160" w:line="259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D00A5">
        <w:rPr>
          <w:rFonts w:ascii="Arial" w:hAnsi="Arial" w:cs="Arial"/>
          <w:b/>
          <w:sz w:val="22"/>
          <w:szCs w:val="22"/>
        </w:rPr>
        <w:t>Catering</w:t>
      </w:r>
      <w:proofErr w:type="spellEnd"/>
      <w:r w:rsidRPr="00ED00A5">
        <w:rPr>
          <w:rFonts w:ascii="Arial" w:hAnsi="Arial" w:cs="Arial"/>
          <w:b/>
          <w:sz w:val="22"/>
          <w:szCs w:val="22"/>
        </w:rPr>
        <w:t xml:space="preserve"> za sudionike pripremnih radionica/edukacija za natjecanja</w:t>
      </w:r>
    </w:p>
    <w:p w:rsidR="00E8013C" w:rsidRPr="00ED00A5" w:rsidRDefault="00E8013C" w:rsidP="00E8013C">
      <w:pPr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ED00A5">
        <w:rPr>
          <w:rFonts w:ascii="Arial" w:hAnsi="Arial" w:cs="Arial"/>
        </w:rPr>
        <w:t>atering</w:t>
      </w:r>
      <w:proofErr w:type="spellEnd"/>
      <w:r w:rsidRPr="00ED00A5">
        <w:rPr>
          <w:rFonts w:ascii="Arial" w:hAnsi="Arial" w:cs="Arial"/>
        </w:rPr>
        <w:t xml:space="preserve"> za sudionike 12 pripremnih radionica/edukacija za natjecanja u sljedećim vremenski periodima:</w:t>
      </w:r>
    </w:p>
    <w:p w:rsidR="00E8013C" w:rsidRPr="00ED00A5" w:rsidRDefault="00E8013C" w:rsidP="00E8013C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lastRenderedPageBreak/>
        <w:t xml:space="preserve">3 radionice, svaka u trajanju 5 dana, u razdoblju </w:t>
      </w:r>
      <w:r w:rsidRPr="00ED00A5">
        <w:rPr>
          <w:rFonts w:ascii="Arial" w:hAnsi="Arial" w:cs="Arial"/>
          <w:b/>
          <w:sz w:val="22"/>
          <w:szCs w:val="22"/>
        </w:rPr>
        <w:t>od studenog 2021. do siječnja 2022.</w:t>
      </w:r>
      <w:r w:rsidRPr="00ED00A5">
        <w:rPr>
          <w:rFonts w:ascii="Arial" w:hAnsi="Arial" w:cs="Arial"/>
          <w:sz w:val="22"/>
          <w:szCs w:val="22"/>
        </w:rPr>
        <w:t xml:space="preserve"> godine u Obrtničkoj školi Koprivnica (ukupno 15 dana radionica)</w:t>
      </w:r>
    </w:p>
    <w:p w:rsidR="00E8013C" w:rsidRPr="00ED00A5" w:rsidRDefault="00E8013C" w:rsidP="00E8013C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3 radionice, svaka u trajanju 5 dana, u razdoblju </w:t>
      </w:r>
      <w:r w:rsidRPr="00ED00A5">
        <w:rPr>
          <w:rFonts w:ascii="Arial" w:hAnsi="Arial" w:cs="Arial"/>
          <w:b/>
          <w:sz w:val="22"/>
          <w:szCs w:val="22"/>
        </w:rPr>
        <w:t>od studenog 2021. do siječnja 2022.</w:t>
      </w:r>
      <w:r w:rsidRPr="00ED00A5">
        <w:rPr>
          <w:rFonts w:ascii="Arial" w:hAnsi="Arial" w:cs="Arial"/>
          <w:sz w:val="22"/>
          <w:szCs w:val="22"/>
        </w:rPr>
        <w:t xml:space="preserve"> godine u Strukovnoj školi Đurđevac (ukupno 15 dana radionica)</w:t>
      </w:r>
    </w:p>
    <w:p w:rsidR="00E8013C" w:rsidRPr="00ED00A5" w:rsidRDefault="00E8013C" w:rsidP="00E8013C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3 radionice, svaka u trajanju 5 dana, u razdoblju </w:t>
      </w:r>
      <w:r w:rsidRPr="00ED00A5">
        <w:rPr>
          <w:rFonts w:ascii="Arial" w:hAnsi="Arial" w:cs="Arial"/>
          <w:b/>
          <w:sz w:val="22"/>
          <w:szCs w:val="22"/>
        </w:rPr>
        <w:t>od listopada 2022. do siječnja 2023.</w:t>
      </w:r>
      <w:r w:rsidRPr="00ED00A5">
        <w:rPr>
          <w:rFonts w:ascii="Arial" w:hAnsi="Arial" w:cs="Arial"/>
          <w:sz w:val="22"/>
          <w:szCs w:val="22"/>
        </w:rPr>
        <w:t xml:space="preserve"> godine u Obrtničkoj školi Koprivnica (ukupno 15 dana radionica)</w:t>
      </w:r>
    </w:p>
    <w:p w:rsidR="00E8013C" w:rsidRPr="00ED00A5" w:rsidRDefault="00E8013C" w:rsidP="00E8013C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3 radionice, svaka u trajanju 5 dana, u razdoblju </w:t>
      </w:r>
      <w:r w:rsidRPr="00ED00A5">
        <w:rPr>
          <w:rFonts w:ascii="Arial" w:hAnsi="Arial" w:cs="Arial"/>
          <w:b/>
          <w:sz w:val="22"/>
          <w:szCs w:val="22"/>
        </w:rPr>
        <w:t>od listopada 2022. do siječnja 2023.</w:t>
      </w:r>
      <w:r w:rsidRPr="00ED00A5">
        <w:rPr>
          <w:rFonts w:ascii="Arial" w:hAnsi="Arial" w:cs="Arial"/>
          <w:sz w:val="22"/>
          <w:szCs w:val="22"/>
        </w:rPr>
        <w:t xml:space="preserve"> godine u Strukovnoj školi Đurđevac (ukupno 15 dana radionica)</w:t>
      </w:r>
    </w:p>
    <w:p w:rsidR="00E8013C" w:rsidRPr="00ED00A5" w:rsidRDefault="00E8013C" w:rsidP="00E8013C">
      <w:pPr>
        <w:pStyle w:val="Odlomakpopisa"/>
        <w:ind w:left="1429"/>
        <w:jc w:val="both"/>
        <w:rPr>
          <w:rFonts w:ascii="Arial" w:hAnsi="Arial" w:cs="Arial"/>
          <w:sz w:val="22"/>
          <w:szCs w:val="22"/>
        </w:rPr>
      </w:pPr>
    </w:p>
    <w:p w:rsidR="00E8013C" w:rsidRPr="00396E8E" w:rsidRDefault="00E8013C" w:rsidP="00E8013C">
      <w:pPr>
        <w:pStyle w:val="Odlomakpopisa"/>
        <w:ind w:left="709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Dodatne napomene: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Sve radionice održat će se u različite dane.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Broj su</w:t>
      </w:r>
      <w:r>
        <w:rPr>
          <w:rFonts w:ascii="Arial" w:hAnsi="Arial" w:cs="Arial"/>
          <w:sz w:val="22"/>
          <w:szCs w:val="22"/>
        </w:rPr>
        <w:t xml:space="preserve">dionika na svakoj radionici: </w:t>
      </w:r>
      <w:r w:rsidRPr="00ED00A5">
        <w:rPr>
          <w:rFonts w:ascii="Arial" w:hAnsi="Arial" w:cs="Arial"/>
          <w:sz w:val="22"/>
          <w:szCs w:val="22"/>
        </w:rPr>
        <w:t>10 sudionika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Vrsta </w:t>
      </w:r>
      <w:proofErr w:type="spellStart"/>
      <w:r w:rsidRPr="00ED00A5">
        <w:rPr>
          <w:rFonts w:ascii="Arial" w:hAnsi="Arial" w:cs="Arial"/>
          <w:sz w:val="22"/>
          <w:szCs w:val="22"/>
        </w:rPr>
        <w:t>cateringa</w:t>
      </w:r>
      <w:proofErr w:type="spellEnd"/>
      <w:r w:rsidRPr="00ED00A5">
        <w:rPr>
          <w:rFonts w:ascii="Arial" w:hAnsi="Arial" w:cs="Arial"/>
          <w:sz w:val="22"/>
          <w:szCs w:val="22"/>
        </w:rPr>
        <w:t>: topli obrok, piće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Mjesto održavanja: Obrtnička škola Koprivnica (30 pojedinačnih usluga), Strukovna škola Đurđevac (30 pojedinačnih usluga)</w:t>
      </w:r>
    </w:p>
    <w:p w:rsidR="00E8013C" w:rsidRPr="00ED00A5" w:rsidRDefault="00E8013C" w:rsidP="00E8013C">
      <w:pPr>
        <w:pStyle w:val="Odlomakpopisa"/>
        <w:ind w:left="1428"/>
        <w:jc w:val="both"/>
        <w:rPr>
          <w:rFonts w:ascii="Arial" w:hAnsi="Arial" w:cs="Arial"/>
          <w:sz w:val="22"/>
          <w:szCs w:val="22"/>
        </w:rPr>
      </w:pPr>
    </w:p>
    <w:p w:rsidR="00E8013C" w:rsidRPr="00ED00A5" w:rsidRDefault="00E8013C" w:rsidP="00E8013C">
      <w:pPr>
        <w:pStyle w:val="Odlomakpopisa"/>
        <w:numPr>
          <w:ilvl w:val="0"/>
          <w:numId w:val="5"/>
        </w:numPr>
        <w:spacing w:after="160" w:line="259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D00A5">
        <w:rPr>
          <w:rFonts w:ascii="Arial" w:hAnsi="Arial" w:cs="Arial"/>
          <w:b/>
          <w:sz w:val="22"/>
          <w:szCs w:val="22"/>
        </w:rPr>
        <w:t>Catering</w:t>
      </w:r>
      <w:proofErr w:type="spellEnd"/>
      <w:r w:rsidRPr="00ED00A5">
        <w:rPr>
          <w:rFonts w:ascii="Arial" w:hAnsi="Arial" w:cs="Arial"/>
          <w:b/>
          <w:sz w:val="22"/>
          <w:szCs w:val="22"/>
        </w:rPr>
        <w:t xml:space="preserve"> za sudionike zimske škole automatizacije</w:t>
      </w:r>
    </w:p>
    <w:p w:rsidR="00E8013C" w:rsidRPr="00ED00A5" w:rsidRDefault="00E8013C" w:rsidP="00E8013C">
      <w:pPr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ED00A5">
        <w:rPr>
          <w:rFonts w:ascii="Arial" w:hAnsi="Arial" w:cs="Arial"/>
        </w:rPr>
        <w:t>atering</w:t>
      </w:r>
      <w:proofErr w:type="spellEnd"/>
      <w:r w:rsidRPr="00ED00A5">
        <w:rPr>
          <w:rFonts w:ascii="Arial" w:hAnsi="Arial" w:cs="Arial"/>
        </w:rPr>
        <w:t xml:space="preserve"> za sudionike zimske škole automatizacije u sljedećim vremenskim periodima:</w:t>
      </w:r>
    </w:p>
    <w:p w:rsidR="00E8013C" w:rsidRPr="00ED00A5" w:rsidRDefault="00E8013C" w:rsidP="00E8013C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1 događanje, u trajanju 5 dana, u razdoblju </w:t>
      </w:r>
      <w:r w:rsidRPr="00ED00A5">
        <w:rPr>
          <w:rFonts w:ascii="Arial" w:hAnsi="Arial" w:cs="Arial"/>
          <w:b/>
          <w:sz w:val="22"/>
          <w:szCs w:val="22"/>
        </w:rPr>
        <w:t>od siječnja do travnja 2022.</w:t>
      </w:r>
      <w:r w:rsidRPr="00ED00A5">
        <w:rPr>
          <w:rFonts w:ascii="Arial" w:hAnsi="Arial" w:cs="Arial"/>
          <w:sz w:val="22"/>
          <w:szCs w:val="22"/>
        </w:rPr>
        <w:t xml:space="preserve"> godine u Strukovno</w:t>
      </w:r>
      <w:r>
        <w:rPr>
          <w:rFonts w:ascii="Arial" w:hAnsi="Arial" w:cs="Arial"/>
          <w:sz w:val="22"/>
          <w:szCs w:val="22"/>
        </w:rPr>
        <w:t>j školi Đurđevac</w:t>
      </w:r>
    </w:p>
    <w:p w:rsidR="00E8013C" w:rsidRPr="00ED00A5" w:rsidRDefault="00E8013C" w:rsidP="00E8013C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1 događanje, u trajanju 5 dana, u razdoblju </w:t>
      </w:r>
      <w:r w:rsidRPr="00ED00A5">
        <w:rPr>
          <w:rFonts w:ascii="Arial" w:hAnsi="Arial" w:cs="Arial"/>
          <w:b/>
          <w:sz w:val="22"/>
          <w:szCs w:val="22"/>
        </w:rPr>
        <w:t>od siječnja do travnja 2023.</w:t>
      </w:r>
      <w:r w:rsidRPr="00ED00A5">
        <w:rPr>
          <w:rFonts w:ascii="Arial" w:hAnsi="Arial" w:cs="Arial"/>
          <w:sz w:val="22"/>
          <w:szCs w:val="22"/>
        </w:rPr>
        <w:t xml:space="preserve"> godine u Strukovno</w:t>
      </w:r>
      <w:r>
        <w:rPr>
          <w:rFonts w:ascii="Arial" w:hAnsi="Arial" w:cs="Arial"/>
          <w:sz w:val="22"/>
          <w:szCs w:val="22"/>
        </w:rPr>
        <w:t>j školi Đurđevac</w:t>
      </w:r>
    </w:p>
    <w:p w:rsidR="00E8013C" w:rsidRPr="00ED00A5" w:rsidRDefault="00E8013C" w:rsidP="00E8013C">
      <w:pPr>
        <w:pStyle w:val="Odlomakpopisa"/>
        <w:ind w:left="1428"/>
        <w:jc w:val="both"/>
        <w:rPr>
          <w:rFonts w:ascii="Arial" w:hAnsi="Arial" w:cs="Arial"/>
          <w:sz w:val="22"/>
          <w:szCs w:val="22"/>
        </w:rPr>
      </w:pPr>
    </w:p>
    <w:p w:rsidR="00E8013C" w:rsidRPr="00ED00A5" w:rsidRDefault="00E8013C" w:rsidP="00E8013C">
      <w:pPr>
        <w:pStyle w:val="Odlomakpopisa"/>
        <w:ind w:left="709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Dodatne napomene:</w:t>
      </w:r>
    </w:p>
    <w:p w:rsidR="00E8013C" w:rsidRPr="00ED00A5" w:rsidRDefault="00E8013C" w:rsidP="00E8013C">
      <w:pPr>
        <w:pStyle w:val="Odlomakpopisa"/>
        <w:ind w:left="1429"/>
        <w:jc w:val="both"/>
        <w:rPr>
          <w:rFonts w:ascii="Arial" w:hAnsi="Arial" w:cs="Arial"/>
          <w:sz w:val="22"/>
          <w:szCs w:val="22"/>
        </w:rPr>
      </w:pP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Sve radionice održat će se u različite dane.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Broj sudioni</w:t>
      </w:r>
      <w:r>
        <w:rPr>
          <w:rFonts w:ascii="Arial" w:hAnsi="Arial" w:cs="Arial"/>
          <w:sz w:val="22"/>
          <w:szCs w:val="22"/>
        </w:rPr>
        <w:t xml:space="preserve">ka na svakom danu radionica: </w:t>
      </w:r>
      <w:r w:rsidRPr="00ED00A5">
        <w:rPr>
          <w:rFonts w:ascii="Arial" w:hAnsi="Arial" w:cs="Arial"/>
          <w:sz w:val="22"/>
          <w:szCs w:val="22"/>
        </w:rPr>
        <w:t>30 sudionika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Vrsta </w:t>
      </w:r>
      <w:proofErr w:type="spellStart"/>
      <w:r w:rsidRPr="00ED00A5">
        <w:rPr>
          <w:rFonts w:ascii="Arial" w:hAnsi="Arial" w:cs="Arial"/>
          <w:sz w:val="22"/>
          <w:szCs w:val="22"/>
        </w:rPr>
        <w:t>cateringa</w:t>
      </w:r>
      <w:proofErr w:type="spellEnd"/>
      <w:r w:rsidRPr="00ED00A5">
        <w:rPr>
          <w:rFonts w:ascii="Arial" w:hAnsi="Arial" w:cs="Arial"/>
          <w:sz w:val="22"/>
          <w:szCs w:val="22"/>
        </w:rPr>
        <w:t>: hladni zalogaji, piće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Mjesto održavanja: Strukovna škola Đurđevac</w:t>
      </w:r>
    </w:p>
    <w:p w:rsidR="00E8013C" w:rsidRPr="00ED00A5" w:rsidRDefault="00E8013C" w:rsidP="00E8013C">
      <w:pPr>
        <w:jc w:val="both"/>
        <w:rPr>
          <w:rFonts w:ascii="Arial" w:hAnsi="Arial" w:cs="Arial"/>
        </w:rPr>
      </w:pPr>
    </w:p>
    <w:p w:rsidR="00E8013C" w:rsidRPr="00ED00A5" w:rsidRDefault="00E8013C" w:rsidP="00E8013C">
      <w:pPr>
        <w:pStyle w:val="Odlomakpopisa"/>
        <w:numPr>
          <w:ilvl w:val="0"/>
          <w:numId w:val="5"/>
        </w:numPr>
        <w:spacing w:after="160" w:line="259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D00A5">
        <w:rPr>
          <w:rFonts w:ascii="Arial" w:hAnsi="Arial" w:cs="Arial"/>
          <w:b/>
          <w:sz w:val="22"/>
          <w:szCs w:val="22"/>
        </w:rPr>
        <w:t>Catering</w:t>
      </w:r>
      <w:proofErr w:type="spellEnd"/>
      <w:r w:rsidRPr="00ED00A5">
        <w:rPr>
          <w:rFonts w:ascii="Arial" w:hAnsi="Arial" w:cs="Arial"/>
          <w:b/>
          <w:sz w:val="22"/>
          <w:szCs w:val="22"/>
        </w:rPr>
        <w:t xml:space="preserve"> za izlagače na sajmu</w:t>
      </w:r>
    </w:p>
    <w:p w:rsidR="00E8013C" w:rsidRPr="00ED00A5" w:rsidRDefault="00E8013C" w:rsidP="00E8013C">
      <w:pPr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ED00A5">
        <w:rPr>
          <w:rFonts w:ascii="Arial" w:hAnsi="Arial" w:cs="Arial"/>
        </w:rPr>
        <w:t>atering</w:t>
      </w:r>
      <w:proofErr w:type="spellEnd"/>
      <w:r w:rsidRPr="00ED00A5">
        <w:rPr>
          <w:rFonts w:ascii="Arial" w:hAnsi="Arial" w:cs="Arial"/>
        </w:rPr>
        <w:t xml:space="preserve"> za izlagače na sajmu koji povezuje poslodavce i polaznike Centra kompetentnosti Koprivničko-križevačke županije u sljedećim vremenskim periodima:</w:t>
      </w:r>
    </w:p>
    <w:p w:rsidR="00E8013C" w:rsidRPr="00ED00A5" w:rsidRDefault="00E8013C" w:rsidP="00E8013C">
      <w:pPr>
        <w:pStyle w:val="Odlomakpopis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1 sajam, u trajanju od 1 dan, </w:t>
      </w:r>
      <w:r w:rsidRPr="00ED00A5">
        <w:rPr>
          <w:rFonts w:ascii="Arial" w:hAnsi="Arial" w:cs="Arial"/>
          <w:b/>
          <w:sz w:val="22"/>
          <w:szCs w:val="22"/>
        </w:rPr>
        <w:t>u 2022. godini</w:t>
      </w:r>
    </w:p>
    <w:p w:rsidR="00E8013C" w:rsidRPr="00ED00A5" w:rsidRDefault="00E8013C" w:rsidP="00E8013C">
      <w:pPr>
        <w:pStyle w:val="Odlomakpopis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1 sajam, u trajanju od 1 dan, </w:t>
      </w:r>
      <w:r w:rsidRPr="00ED00A5">
        <w:rPr>
          <w:rFonts w:ascii="Arial" w:hAnsi="Arial" w:cs="Arial"/>
          <w:b/>
          <w:sz w:val="22"/>
          <w:szCs w:val="22"/>
        </w:rPr>
        <w:t>u 2023. godini</w:t>
      </w:r>
    </w:p>
    <w:p w:rsidR="00E8013C" w:rsidRPr="00ED00A5" w:rsidRDefault="00E8013C" w:rsidP="00E8013C">
      <w:pPr>
        <w:pStyle w:val="Odlomakpopisa"/>
        <w:ind w:left="1428"/>
        <w:jc w:val="both"/>
        <w:rPr>
          <w:rFonts w:ascii="Arial" w:hAnsi="Arial" w:cs="Arial"/>
          <w:sz w:val="22"/>
          <w:szCs w:val="22"/>
        </w:rPr>
      </w:pPr>
    </w:p>
    <w:p w:rsidR="00E8013C" w:rsidRPr="00ED00A5" w:rsidRDefault="00E8013C" w:rsidP="00E8013C">
      <w:pPr>
        <w:pStyle w:val="Odlomakpopisa"/>
        <w:ind w:left="709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Dodatne napomene:</w:t>
      </w:r>
    </w:p>
    <w:p w:rsidR="00E8013C" w:rsidRPr="00ED00A5" w:rsidRDefault="00E8013C" w:rsidP="00E8013C">
      <w:pPr>
        <w:pStyle w:val="Odlomakpopisa"/>
        <w:ind w:left="709"/>
        <w:jc w:val="both"/>
        <w:rPr>
          <w:rFonts w:ascii="Arial" w:hAnsi="Arial" w:cs="Arial"/>
          <w:sz w:val="22"/>
          <w:szCs w:val="22"/>
        </w:rPr>
      </w:pP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</w:rPr>
        <w:t xml:space="preserve">oj izlagača na svakom sajmu: </w:t>
      </w:r>
      <w:r w:rsidRPr="00ED00A5">
        <w:rPr>
          <w:rFonts w:ascii="Arial" w:hAnsi="Arial" w:cs="Arial"/>
          <w:sz w:val="22"/>
          <w:szCs w:val="22"/>
        </w:rPr>
        <w:t>50 sudionika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Vrsta </w:t>
      </w:r>
      <w:proofErr w:type="spellStart"/>
      <w:r w:rsidRPr="00ED00A5">
        <w:rPr>
          <w:rFonts w:ascii="Arial" w:hAnsi="Arial" w:cs="Arial"/>
          <w:sz w:val="22"/>
          <w:szCs w:val="22"/>
        </w:rPr>
        <w:t>cateringa</w:t>
      </w:r>
      <w:proofErr w:type="spellEnd"/>
      <w:r w:rsidRPr="00ED00A5">
        <w:rPr>
          <w:rFonts w:ascii="Arial" w:hAnsi="Arial" w:cs="Arial"/>
          <w:sz w:val="22"/>
          <w:szCs w:val="22"/>
        </w:rPr>
        <w:t>: topli obrok, piće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Mjesto održavanja: Obrtnička škola Koprivnica (1 usluga), Strukovna škola Đurđevac (1 usluga)</w:t>
      </w:r>
    </w:p>
    <w:p w:rsidR="00E8013C" w:rsidRPr="00ED00A5" w:rsidRDefault="00E8013C" w:rsidP="00E8013C">
      <w:pPr>
        <w:pStyle w:val="Odlomakpopisa"/>
        <w:spacing w:after="160" w:line="259" w:lineRule="auto"/>
        <w:ind w:left="1428"/>
        <w:jc w:val="both"/>
        <w:rPr>
          <w:rFonts w:ascii="Arial" w:hAnsi="Arial" w:cs="Arial"/>
          <w:sz w:val="22"/>
          <w:szCs w:val="22"/>
        </w:rPr>
      </w:pPr>
    </w:p>
    <w:p w:rsidR="00E8013C" w:rsidRPr="00ED00A5" w:rsidRDefault="00E8013C" w:rsidP="00E8013C">
      <w:pPr>
        <w:pStyle w:val="Odlomakpopisa"/>
        <w:numPr>
          <w:ilvl w:val="0"/>
          <w:numId w:val="5"/>
        </w:numPr>
        <w:spacing w:after="160" w:line="259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D00A5">
        <w:rPr>
          <w:rFonts w:ascii="Arial" w:hAnsi="Arial" w:cs="Arial"/>
          <w:b/>
          <w:sz w:val="22"/>
          <w:szCs w:val="22"/>
        </w:rPr>
        <w:t>Catering</w:t>
      </w:r>
      <w:proofErr w:type="spellEnd"/>
      <w:r w:rsidRPr="00ED00A5">
        <w:rPr>
          <w:rFonts w:ascii="Arial" w:hAnsi="Arial" w:cs="Arial"/>
          <w:b/>
          <w:sz w:val="22"/>
          <w:szCs w:val="22"/>
        </w:rPr>
        <w:t xml:space="preserve"> za sudionike stručnih predavanja</w:t>
      </w:r>
    </w:p>
    <w:p w:rsidR="00E8013C" w:rsidRPr="00ED00A5" w:rsidRDefault="00E8013C" w:rsidP="00E8013C">
      <w:pPr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ED00A5">
        <w:rPr>
          <w:rFonts w:ascii="Arial" w:hAnsi="Arial" w:cs="Arial"/>
        </w:rPr>
        <w:t>atering</w:t>
      </w:r>
      <w:proofErr w:type="spellEnd"/>
      <w:r w:rsidRPr="00ED00A5">
        <w:rPr>
          <w:rFonts w:ascii="Arial" w:hAnsi="Arial" w:cs="Arial"/>
        </w:rPr>
        <w:t xml:space="preserve"> za sudionike stručnih predavanja za širu javnost u sljedećim </w:t>
      </w:r>
      <w:proofErr w:type="spellStart"/>
      <w:r w:rsidRPr="00ED00A5">
        <w:rPr>
          <w:rFonts w:ascii="Arial" w:hAnsi="Arial" w:cs="Arial"/>
        </w:rPr>
        <w:t>vremeskim</w:t>
      </w:r>
      <w:proofErr w:type="spellEnd"/>
      <w:r w:rsidRPr="00ED00A5">
        <w:rPr>
          <w:rFonts w:ascii="Arial" w:hAnsi="Arial" w:cs="Arial"/>
        </w:rPr>
        <w:t xml:space="preserve"> periodima:</w:t>
      </w:r>
    </w:p>
    <w:p w:rsidR="00E8013C" w:rsidRPr="00ED00A5" w:rsidRDefault="00E8013C" w:rsidP="00E8013C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lastRenderedPageBreak/>
        <w:t>2 predavanja u razdoblju od rujna do prosinca 2022. godine u Koprivnici</w:t>
      </w:r>
    </w:p>
    <w:p w:rsidR="00E8013C" w:rsidRPr="00ED00A5" w:rsidRDefault="00E8013C" w:rsidP="00E8013C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2 predavanja u razdoblju od rujna do prosinca 2022. godine u Đurđevcu</w:t>
      </w:r>
    </w:p>
    <w:p w:rsidR="00E8013C" w:rsidRPr="00ED00A5" w:rsidRDefault="00E8013C" w:rsidP="00E8013C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2 predavanja u razdoblju od siječnja do lipnja 2023. godine u Koprivnici</w:t>
      </w:r>
    </w:p>
    <w:p w:rsidR="00E8013C" w:rsidRPr="00ED00A5" w:rsidRDefault="00E8013C" w:rsidP="00E8013C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2 predavanja u razdoblju od siječnja do lipnja 2023. godine u Đurđevcu</w:t>
      </w:r>
    </w:p>
    <w:p w:rsidR="00E8013C" w:rsidRPr="00ED00A5" w:rsidRDefault="00E8013C" w:rsidP="00E8013C">
      <w:pPr>
        <w:pStyle w:val="Odlomakpopisa"/>
        <w:ind w:left="1428"/>
        <w:jc w:val="both"/>
        <w:rPr>
          <w:rFonts w:ascii="Arial" w:hAnsi="Arial" w:cs="Arial"/>
          <w:sz w:val="22"/>
          <w:szCs w:val="22"/>
        </w:rPr>
      </w:pPr>
    </w:p>
    <w:p w:rsidR="00E8013C" w:rsidRPr="00ED00A5" w:rsidRDefault="00E8013C" w:rsidP="00E8013C">
      <w:pPr>
        <w:pStyle w:val="Odlomakpopisa"/>
        <w:ind w:left="709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Dodatne napomene:</w:t>
      </w:r>
    </w:p>
    <w:p w:rsidR="00E8013C" w:rsidRPr="00ED00A5" w:rsidRDefault="00E8013C" w:rsidP="00E8013C">
      <w:pPr>
        <w:pStyle w:val="Odlomakpopisa"/>
        <w:ind w:left="1429"/>
        <w:jc w:val="both"/>
        <w:rPr>
          <w:rFonts w:ascii="Arial" w:hAnsi="Arial" w:cs="Arial"/>
          <w:sz w:val="22"/>
          <w:szCs w:val="22"/>
        </w:rPr>
      </w:pP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Svi termini predavanja održat će se u različite dane.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Broj sud</w:t>
      </w:r>
      <w:r>
        <w:rPr>
          <w:rFonts w:ascii="Arial" w:hAnsi="Arial" w:cs="Arial"/>
          <w:sz w:val="22"/>
          <w:szCs w:val="22"/>
        </w:rPr>
        <w:t xml:space="preserve">ionika na svakom predavanju: </w:t>
      </w:r>
      <w:r w:rsidRPr="00ED00A5">
        <w:rPr>
          <w:rFonts w:ascii="Arial" w:hAnsi="Arial" w:cs="Arial"/>
          <w:sz w:val="22"/>
          <w:szCs w:val="22"/>
        </w:rPr>
        <w:t>20 sudionika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Vrsta </w:t>
      </w:r>
      <w:proofErr w:type="spellStart"/>
      <w:r w:rsidRPr="00ED00A5">
        <w:rPr>
          <w:rFonts w:ascii="Arial" w:hAnsi="Arial" w:cs="Arial"/>
          <w:sz w:val="22"/>
          <w:szCs w:val="22"/>
        </w:rPr>
        <w:t>cateringa</w:t>
      </w:r>
      <w:proofErr w:type="spellEnd"/>
      <w:r w:rsidRPr="00ED00A5">
        <w:rPr>
          <w:rFonts w:ascii="Arial" w:hAnsi="Arial" w:cs="Arial"/>
          <w:sz w:val="22"/>
          <w:szCs w:val="22"/>
        </w:rPr>
        <w:t>: hladni zalogaji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Mjesto održavanja: </w:t>
      </w:r>
      <w:r>
        <w:rPr>
          <w:rFonts w:ascii="Arial" w:hAnsi="Arial" w:cs="Arial"/>
          <w:sz w:val="22"/>
          <w:szCs w:val="22"/>
        </w:rPr>
        <w:t xml:space="preserve">Obrtnička škola </w:t>
      </w:r>
      <w:r w:rsidRPr="00ED00A5">
        <w:rPr>
          <w:rFonts w:ascii="Arial" w:hAnsi="Arial" w:cs="Arial"/>
          <w:sz w:val="22"/>
          <w:szCs w:val="22"/>
        </w:rPr>
        <w:t xml:space="preserve">Koprivnica (4 pojedinačne usluge), </w:t>
      </w:r>
      <w:r>
        <w:rPr>
          <w:rFonts w:ascii="Arial" w:hAnsi="Arial" w:cs="Arial"/>
          <w:sz w:val="22"/>
          <w:szCs w:val="22"/>
        </w:rPr>
        <w:t xml:space="preserve">Strukovna škola </w:t>
      </w:r>
      <w:r w:rsidRPr="00ED00A5">
        <w:rPr>
          <w:rFonts w:ascii="Arial" w:hAnsi="Arial" w:cs="Arial"/>
          <w:sz w:val="22"/>
          <w:szCs w:val="22"/>
        </w:rPr>
        <w:t>Đurđevac (4 pojedinačne usluge)</w:t>
      </w:r>
    </w:p>
    <w:p w:rsidR="00E8013C" w:rsidRPr="00ED00A5" w:rsidRDefault="00E8013C" w:rsidP="00E8013C">
      <w:pPr>
        <w:jc w:val="both"/>
        <w:rPr>
          <w:rFonts w:ascii="Arial" w:hAnsi="Arial" w:cs="Arial"/>
        </w:rPr>
      </w:pPr>
    </w:p>
    <w:p w:rsidR="00E8013C" w:rsidRPr="00ED00A5" w:rsidRDefault="00E8013C" w:rsidP="00E8013C">
      <w:pPr>
        <w:pStyle w:val="Odlomakpopisa"/>
        <w:numPr>
          <w:ilvl w:val="0"/>
          <w:numId w:val="5"/>
        </w:numPr>
        <w:spacing w:after="160" w:line="259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D00A5">
        <w:rPr>
          <w:rFonts w:ascii="Arial" w:hAnsi="Arial" w:cs="Arial"/>
          <w:b/>
          <w:sz w:val="22"/>
          <w:szCs w:val="22"/>
        </w:rPr>
        <w:t>Catering</w:t>
      </w:r>
      <w:proofErr w:type="spellEnd"/>
      <w:r w:rsidRPr="00ED00A5">
        <w:rPr>
          <w:rFonts w:ascii="Arial" w:hAnsi="Arial" w:cs="Arial"/>
          <w:b/>
          <w:sz w:val="22"/>
          <w:szCs w:val="22"/>
        </w:rPr>
        <w:t xml:space="preserve"> za press konferencije</w:t>
      </w:r>
    </w:p>
    <w:p w:rsidR="00E8013C" w:rsidRPr="00ED00A5" w:rsidRDefault="00E8013C" w:rsidP="00E8013C">
      <w:pPr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ED00A5">
        <w:rPr>
          <w:rFonts w:ascii="Arial" w:hAnsi="Arial" w:cs="Arial"/>
        </w:rPr>
        <w:t>atering</w:t>
      </w:r>
      <w:proofErr w:type="spellEnd"/>
      <w:r w:rsidRPr="00ED00A5">
        <w:rPr>
          <w:rFonts w:ascii="Arial" w:hAnsi="Arial" w:cs="Arial"/>
        </w:rPr>
        <w:t xml:space="preserve"> za 2 press konferencije – jedna u 2022. i jedna u 2023. godini ovisno o tijeku projekta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>Broj sudionika n</w:t>
      </w:r>
      <w:r>
        <w:rPr>
          <w:rFonts w:ascii="Arial" w:hAnsi="Arial" w:cs="Arial"/>
          <w:sz w:val="22"/>
          <w:szCs w:val="22"/>
        </w:rPr>
        <w:t xml:space="preserve">a svakoj press konferenciji: </w:t>
      </w:r>
      <w:r w:rsidRPr="00ED00A5">
        <w:rPr>
          <w:rFonts w:ascii="Arial" w:hAnsi="Arial" w:cs="Arial"/>
          <w:sz w:val="22"/>
          <w:szCs w:val="22"/>
        </w:rPr>
        <w:t>15 sudionika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Vrsta </w:t>
      </w:r>
      <w:proofErr w:type="spellStart"/>
      <w:r w:rsidRPr="00ED00A5">
        <w:rPr>
          <w:rFonts w:ascii="Arial" w:hAnsi="Arial" w:cs="Arial"/>
          <w:sz w:val="22"/>
          <w:szCs w:val="22"/>
        </w:rPr>
        <w:t>cateringa</w:t>
      </w:r>
      <w:proofErr w:type="spellEnd"/>
      <w:r w:rsidRPr="00ED00A5">
        <w:rPr>
          <w:rFonts w:ascii="Arial" w:hAnsi="Arial" w:cs="Arial"/>
          <w:sz w:val="22"/>
          <w:szCs w:val="22"/>
        </w:rPr>
        <w:t>: hladni zalogaji, piće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Mjesto održavanja: </w:t>
      </w:r>
      <w:r>
        <w:rPr>
          <w:rFonts w:ascii="Arial" w:hAnsi="Arial" w:cs="Arial"/>
          <w:sz w:val="22"/>
          <w:szCs w:val="22"/>
        </w:rPr>
        <w:t xml:space="preserve">Obrtnička škola </w:t>
      </w:r>
      <w:r w:rsidRPr="00ED00A5">
        <w:rPr>
          <w:rFonts w:ascii="Arial" w:hAnsi="Arial" w:cs="Arial"/>
          <w:sz w:val="22"/>
          <w:szCs w:val="22"/>
        </w:rPr>
        <w:t>Koprivnica</w:t>
      </w:r>
      <w:r>
        <w:rPr>
          <w:rFonts w:ascii="Arial" w:hAnsi="Arial" w:cs="Arial"/>
          <w:sz w:val="22"/>
          <w:szCs w:val="22"/>
        </w:rPr>
        <w:t xml:space="preserve"> ili Strukovna škola Đurđevac</w:t>
      </w:r>
    </w:p>
    <w:p w:rsidR="00E8013C" w:rsidRPr="00ED00A5" w:rsidRDefault="00E8013C" w:rsidP="00E8013C">
      <w:pPr>
        <w:jc w:val="both"/>
        <w:rPr>
          <w:rFonts w:ascii="Arial" w:hAnsi="Arial" w:cs="Arial"/>
        </w:rPr>
      </w:pPr>
    </w:p>
    <w:p w:rsidR="00E8013C" w:rsidRPr="00ED00A5" w:rsidRDefault="00E8013C" w:rsidP="00E8013C">
      <w:pPr>
        <w:pStyle w:val="Odlomakpopisa"/>
        <w:numPr>
          <w:ilvl w:val="0"/>
          <w:numId w:val="5"/>
        </w:numPr>
        <w:spacing w:after="160" w:line="259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D00A5">
        <w:rPr>
          <w:rFonts w:ascii="Arial" w:hAnsi="Arial" w:cs="Arial"/>
          <w:b/>
          <w:sz w:val="22"/>
          <w:szCs w:val="22"/>
        </w:rPr>
        <w:t>Catering</w:t>
      </w:r>
      <w:proofErr w:type="spellEnd"/>
      <w:r w:rsidRPr="00ED00A5">
        <w:rPr>
          <w:rFonts w:ascii="Arial" w:hAnsi="Arial" w:cs="Arial"/>
          <w:b/>
          <w:sz w:val="22"/>
          <w:szCs w:val="22"/>
        </w:rPr>
        <w:t xml:space="preserve"> za završnu i press konferenciju projekta</w:t>
      </w:r>
    </w:p>
    <w:p w:rsidR="00E8013C" w:rsidRPr="00DD01FC" w:rsidRDefault="00E8013C" w:rsidP="00E8013C">
      <w:pPr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ED00A5">
        <w:rPr>
          <w:rFonts w:ascii="Arial" w:hAnsi="Arial" w:cs="Arial"/>
        </w:rPr>
        <w:t>atering</w:t>
      </w:r>
      <w:proofErr w:type="spellEnd"/>
      <w:r w:rsidRPr="00ED00A5">
        <w:rPr>
          <w:rFonts w:ascii="Arial" w:hAnsi="Arial" w:cs="Arial"/>
        </w:rPr>
        <w:t xml:space="preserve"> za završnu i press konferenciju </w:t>
      </w:r>
      <w:r w:rsidRPr="00DD01FC">
        <w:rPr>
          <w:rFonts w:ascii="Arial" w:hAnsi="Arial" w:cs="Arial"/>
        </w:rPr>
        <w:t>projekta – planirano u studenom 2023. godine</w:t>
      </w:r>
    </w:p>
    <w:p w:rsidR="00E8013C" w:rsidRPr="00396E8E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D01FC"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</w:rPr>
        <w:t>oj sudionika na konferenciji:</w:t>
      </w:r>
      <w:r w:rsidRPr="00DD01FC">
        <w:rPr>
          <w:rFonts w:ascii="Arial" w:hAnsi="Arial" w:cs="Arial"/>
          <w:sz w:val="22"/>
          <w:szCs w:val="22"/>
        </w:rPr>
        <w:t xml:space="preserve"> 50 sudionika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Vrsta </w:t>
      </w:r>
      <w:proofErr w:type="spellStart"/>
      <w:r w:rsidRPr="00ED00A5">
        <w:rPr>
          <w:rFonts w:ascii="Arial" w:hAnsi="Arial" w:cs="Arial"/>
          <w:sz w:val="22"/>
          <w:szCs w:val="22"/>
        </w:rPr>
        <w:t>cateringa</w:t>
      </w:r>
      <w:proofErr w:type="spellEnd"/>
      <w:r w:rsidRPr="00ED00A5">
        <w:rPr>
          <w:rFonts w:ascii="Arial" w:hAnsi="Arial" w:cs="Arial"/>
          <w:sz w:val="22"/>
          <w:szCs w:val="22"/>
        </w:rPr>
        <w:t>: hladni zalogaji, piće</w:t>
      </w:r>
    </w:p>
    <w:p w:rsidR="00E8013C" w:rsidRPr="00ED00A5" w:rsidRDefault="00E8013C" w:rsidP="00E8013C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00A5">
        <w:rPr>
          <w:rFonts w:ascii="Arial" w:hAnsi="Arial" w:cs="Arial"/>
          <w:sz w:val="22"/>
          <w:szCs w:val="22"/>
        </w:rPr>
        <w:t xml:space="preserve">Mjesto održavanja: </w:t>
      </w:r>
      <w:r>
        <w:rPr>
          <w:rFonts w:ascii="Arial" w:hAnsi="Arial" w:cs="Arial"/>
          <w:sz w:val="22"/>
          <w:szCs w:val="22"/>
        </w:rPr>
        <w:t xml:space="preserve">Obrtnička škola </w:t>
      </w:r>
      <w:r w:rsidRPr="00ED00A5">
        <w:rPr>
          <w:rFonts w:ascii="Arial" w:hAnsi="Arial" w:cs="Arial"/>
          <w:sz w:val="22"/>
          <w:szCs w:val="22"/>
        </w:rPr>
        <w:t>Koprivnica</w:t>
      </w:r>
    </w:p>
    <w:p w:rsidR="00277891" w:rsidRPr="00277891" w:rsidRDefault="00277891" w:rsidP="0027789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277891">
        <w:rPr>
          <w:rFonts w:ascii="Arial" w:eastAsia="Times New Roman" w:hAnsi="Arial" w:cs="Arial"/>
        </w:rPr>
        <w:t xml:space="preserve">Usluga </w:t>
      </w:r>
      <w:r w:rsidR="00714430">
        <w:rPr>
          <w:rFonts w:ascii="Arial" w:eastAsia="Times New Roman" w:hAnsi="Arial" w:cs="Arial"/>
        </w:rPr>
        <w:t>se odnosi na</w:t>
      </w:r>
      <w:r w:rsidRPr="00277891">
        <w:rPr>
          <w:rFonts w:ascii="Arial" w:eastAsia="Times New Roman" w:hAnsi="Arial" w:cs="Arial"/>
        </w:rPr>
        <w:t xml:space="preserve"> pripremu i dostavu jela i pića, bez tanjura, čaša, pribora za jelo, stolnjaka i posluživanja. Izvršitelj je dužan osigurati da topla hrana bude dostavljena u posudama koje zadržavaju toplinu, a korišteno posuđe odnijeti isti dan po završetku svake pojedine usluge.  </w:t>
      </w:r>
    </w:p>
    <w:p w:rsidR="00277891" w:rsidRPr="00277891" w:rsidRDefault="00277891" w:rsidP="0027789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277891">
        <w:rPr>
          <w:rFonts w:ascii="Arial" w:eastAsia="Times New Roman" w:hAnsi="Arial" w:cs="Arial"/>
        </w:rPr>
        <w:t>Jela koja se dostavljaju moraju biti svježe pripremljena, sukladno svim važećim propisima koji se odnose na pripremu i dostavu hrane. Piće može biti dostavljeno u boci, tetrapaku ili bokalu.</w:t>
      </w:r>
    </w:p>
    <w:p w:rsidR="00A03624" w:rsidRDefault="00A03624" w:rsidP="00456307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:rsidR="00A03624" w:rsidRDefault="00A03624" w:rsidP="00456307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Članak 3.</w:t>
      </w:r>
    </w:p>
    <w:p w:rsidR="00A03624" w:rsidRDefault="00A03624" w:rsidP="0090295A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90295A" w:rsidRDefault="0090295A" w:rsidP="00EF6C5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Naručitelj će najkasnije tjedan dana prije događaja za koji se traži usluga </w:t>
      </w:r>
      <w:proofErr w:type="spellStart"/>
      <w:r>
        <w:rPr>
          <w:rFonts w:ascii="Arial" w:eastAsia="Times New Roman" w:hAnsi="Arial" w:cs="Arial"/>
        </w:rPr>
        <w:t>cateringa</w:t>
      </w:r>
      <w:proofErr w:type="spellEnd"/>
      <w:r>
        <w:rPr>
          <w:rFonts w:ascii="Arial" w:eastAsia="Times New Roman" w:hAnsi="Arial" w:cs="Arial"/>
        </w:rPr>
        <w:t xml:space="preserve"> dostaviti Izvršitelju zahtjev</w:t>
      </w:r>
      <w:r w:rsidR="00EF6C58">
        <w:rPr>
          <w:rFonts w:ascii="Arial" w:eastAsia="Times New Roman" w:hAnsi="Arial" w:cs="Arial"/>
        </w:rPr>
        <w:t xml:space="preserve"> koji će sadržavati adresu za </w:t>
      </w:r>
      <w:proofErr w:type="spellStart"/>
      <w:r w:rsidR="00EF6C58">
        <w:rPr>
          <w:rFonts w:ascii="Arial" w:eastAsia="Times New Roman" w:hAnsi="Arial" w:cs="Arial"/>
        </w:rPr>
        <w:t>catering</w:t>
      </w:r>
      <w:proofErr w:type="spellEnd"/>
      <w:r w:rsidR="00EF6C58">
        <w:rPr>
          <w:rFonts w:ascii="Arial" w:eastAsia="Times New Roman" w:hAnsi="Arial" w:cs="Arial"/>
        </w:rPr>
        <w:t>, datum i vrijeme, odabrani me</w:t>
      </w:r>
      <w:r w:rsidR="00714430">
        <w:rPr>
          <w:rFonts w:ascii="Arial" w:eastAsia="Times New Roman" w:hAnsi="Arial" w:cs="Arial"/>
        </w:rPr>
        <w:t>ni te</w:t>
      </w:r>
      <w:r w:rsidR="00EF6C58">
        <w:rPr>
          <w:rFonts w:ascii="Arial" w:eastAsia="Times New Roman" w:hAnsi="Arial" w:cs="Arial"/>
        </w:rPr>
        <w:t xml:space="preserve"> broj osoba. Zahtjev se dostavlja pismeno na e-mail Izvršitelja _________________ .</w:t>
      </w:r>
    </w:p>
    <w:p w:rsidR="00EF6C58" w:rsidRDefault="00EF6C58" w:rsidP="00EF6C5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Kontakt osoba Izvršitelja je _____________ na broj mobitela _________________ .</w:t>
      </w:r>
    </w:p>
    <w:p w:rsidR="0090295A" w:rsidRDefault="0090295A" w:rsidP="0090295A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90295A" w:rsidRDefault="00EF6C58" w:rsidP="00EF6C58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Članak 4.</w:t>
      </w:r>
    </w:p>
    <w:p w:rsidR="00EF6C58" w:rsidRPr="00301715" w:rsidRDefault="00EF6C58" w:rsidP="0090295A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456307" w:rsidRPr="00301715" w:rsidRDefault="00456307" w:rsidP="0045630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301715">
        <w:rPr>
          <w:rFonts w:ascii="Arial" w:eastAsia="Times New Roman" w:hAnsi="Arial" w:cs="Arial"/>
        </w:rPr>
        <w:t xml:space="preserve">Ovim Ugovorom ugovaraju se jedinične cijene </w:t>
      </w:r>
      <w:r w:rsidR="002E266F">
        <w:rPr>
          <w:rFonts w:ascii="Arial" w:eastAsia="Times New Roman" w:hAnsi="Arial" w:cs="Arial"/>
        </w:rPr>
        <w:t>usluge</w:t>
      </w:r>
      <w:r w:rsidRPr="00301715">
        <w:rPr>
          <w:rFonts w:ascii="Arial" w:eastAsia="Times New Roman" w:hAnsi="Arial" w:cs="Arial"/>
        </w:rPr>
        <w:t xml:space="preserve"> iz članka 1. ovog Ugovora, kao i ukupna cijena za količine navedene u Troškovniku, i nuđene u ponudi </w:t>
      </w:r>
      <w:r w:rsidR="002E266F">
        <w:rPr>
          <w:rFonts w:ascii="Arial" w:eastAsia="Times New Roman" w:hAnsi="Arial" w:cs="Arial"/>
        </w:rPr>
        <w:t>Izvršitelja</w:t>
      </w:r>
      <w:r w:rsidRPr="00301715">
        <w:rPr>
          <w:rFonts w:ascii="Arial" w:eastAsia="Times New Roman" w:hAnsi="Arial" w:cs="Arial"/>
        </w:rPr>
        <w:t>.</w:t>
      </w:r>
    </w:p>
    <w:p w:rsidR="00456307" w:rsidRPr="00301715" w:rsidRDefault="00456307" w:rsidP="0045630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301715">
        <w:rPr>
          <w:rFonts w:ascii="Arial" w:eastAsia="Times New Roman" w:hAnsi="Arial" w:cs="Arial"/>
        </w:rPr>
        <w:t>Jedinične cijene izražene su bez PDV-a i nepromjenjive su za vrijeme trajanja Ugovora.</w:t>
      </w:r>
    </w:p>
    <w:p w:rsidR="00456307" w:rsidRPr="00301715" w:rsidRDefault="00456307" w:rsidP="00456307">
      <w:pPr>
        <w:ind w:firstLine="708"/>
        <w:contextualSpacing/>
        <w:jc w:val="both"/>
        <w:rPr>
          <w:rFonts w:ascii="Arial" w:hAnsi="Arial" w:cs="Arial"/>
        </w:rPr>
      </w:pPr>
      <w:r w:rsidRPr="00301715">
        <w:rPr>
          <w:rFonts w:ascii="Arial" w:hAnsi="Arial" w:cs="Arial"/>
        </w:rPr>
        <w:t xml:space="preserve">Cijena </w:t>
      </w:r>
      <w:r w:rsidR="002E266F">
        <w:rPr>
          <w:rFonts w:ascii="Arial" w:hAnsi="Arial" w:cs="Arial"/>
        </w:rPr>
        <w:t>usluge</w:t>
      </w:r>
      <w:r w:rsidRPr="00301715">
        <w:rPr>
          <w:rFonts w:ascii="Arial" w:hAnsi="Arial" w:cs="Arial"/>
        </w:rPr>
        <w:t xml:space="preserve"> iz članka 1. ovog ugovora iznosi ___________ kuna (slovima:__________), pri čemu PDV po stopi od 25% iznosi _________ kuna (slovima: </w:t>
      </w:r>
      <w:r w:rsidRPr="00301715">
        <w:rPr>
          <w:rFonts w:ascii="Arial" w:hAnsi="Arial" w:cs="Arial"/>
        </w:rPr>
        <w:lastRenderedPageBreak/>
        <w:t>__________), odnosno sveukupna cijena iznosi ____________ kuna (slovima: ___________).</w:t>
      </w:r>
    </w:p>
    <w:p w:rsidR="00456307" w:rsidRPr="00301715" w:rsidRDefault="00456307" w:rsidP="00456307">
      <w:pPr>
        <w:ind w:firstLine="708"/>
        <w:contextualSpacing/>
        <w:jc w:val="both"/>
        <w:rPr>
          <w:rFonts w:ascii="Arial" w:hAnsi="Arial" w:cs="Arial"/>
        </w:rPr>
      </w:pPr>
      <w:r w:rsidRPr="00301715">
        <w:rPr>
          <w:rFonts w:ascii="Arial" w:hAnsi="Arial" w:cs="Arial"/>
        </w:rPr>
        <w:t>Predujam je isključen, kao i davanje sredstava osiguranja plaćanja.</w:t>
      </w:r>
    </w:p>
    <w:p w:rsidR="00456307" w:rsidRPr="00301715" w:rsidRDefault="00456307" w:rsidP="00456307">
      <w:pPr>
        <w:ind w:firstLine="708"/>
        <w:contextualSpacing/>
        <w:jc w:val="both"/>
        <w:rPr>
          <w:rFonts w:ascii="Arial" w:hAnsi="Arial" w:cs="Arial"/>
        </w:rPr>
      </w:pPr>
      <w:r w:rsidRPr="00301715">
        <w:rPr>
          <w:rFonts w:ascii="Arial" w:hAnsi="Arial" w:cs="Arial"/>
        </w:rPr>
        <w:t>U slučaju kašnjenja plaćanja I</w:t>
      </w:r>
      <w:r w:rsidR="00301715" w:rsidRPr="00301715">
        <w:rPr>
          <w:rFonts w:ascii="Arial" w:hAnsi="Arial" w:cs="Arial"/>
        </w:rPr>
        <w:t>sporučitelj</w:t>
      </w:r>
      <w:r w:rsidRPr="00301715">
        <w:rPr>
          <w:rFonts w:ascii="Arial" w:hAnsi="Arial" w:cs="Arial"/>
        </w:rPr>
        <w:t xml:space="preserve"> ima pravo obračunati zakonsku zateznu kamatu Naručitelju.</w:t>
      </w:r>
    </w:p>
    <w:p w:rsidR="00456307" w:rsidRPr="00301715" w:rsidRDefault="00456307" w:rsidP="00456307">
      <w:pPr>
        <w:ind w:firstLine="708"/>
        <w:contextualSpacing/>
        <w:jc w:val="both"/>
        <w:rPr>
          <w:rFonts w:ascii="Arial" w:hAnsi="Arial" w:cs="Arial"/>
        </w:rPr>
      </w:pPr>
    </w:p>
    <w:p w:rsidR="00456307" w:rsidRPr="00301715" w:rsidRDefault="00456307" w:rsidP="00456307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456307" w:rsidRDefault="00A3047F" w:rsidP="00456307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Članak 5</w:t>
      </w:r>
      <w:r w:rsidR="00456307" w:rsidRPr="00301715">
        <w:rPr>
          <w:rFonts w:ascii="Arial" w:eastAsia="Times New Roman" w:hAnsi="Arial" w:cs="Arial"/>
        </w:rPr>
        <w:t xml:space="preserve">. </w:t>
      </w:r>
    </w:p>
    <w:p w:rsidR="00E8013C" w:rsidRPr="00301715" w:rsidRDefault="00E8013C" w:rsidP="00456307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:rsidR="00E8013C" w:rsidRPr="00E8013C" w:rsidRDefault="00E8013C" w:rsidP="00E8013C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Količine</w:t>
      </w:r>
      <w:r w:rsidRPr="00E173A1">
        <w:rPr>
          <w:rFonts w:ascii="Arial" w:hAnsi="Arial" w:cs="Arial"/>
        </w:rPr>
        <w:t xml:space="preserve"> navedene u troškovni</w:t>
      </w:r>
      <w:r>
        <w:rPr>
          <w:rFonts w:ascii="Arial" w:hAnsi="Arial" w:cs="Arial"/>
        </w:rPr>
        <w:t>ku su okvirne i stvarno nabavljene količine mogu biti veće ili manje od okvirnih, ovisno o stvarnim potrebama. Ukupna plaćanja po ugovoru ne smiju prelaziti iznos za  koji je potrebno provesti postupak javne nabave.</w:t>
      </w:r>
    </w:p>
    <w:p w:rsidR="00456307" w:rsidRPr="00E8013C" w:rsidRDefault="00456307" w:rsidP="00E8013C">
      <w:pPr>
        <w:ind w:firstLine="708"/>
        <w:contextualSpacing/>
        <w:jc w:val="both"/>
        <w:rPr>
          <w:rFonts w:ascii="Arial" w:hAnsi="Arial" w:cs="Arial"/>
        </w:rPr>
      </w:pPr>
    </w:p>
    <w:p w:rsidR="00E8013C" w:rsidRDefault="00E8013C" w:rsidP="00E8013C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E8013C" w:rsidRDefault="00E8013C" w:rsidP="00E8013C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</w:t>
      </w:r>
      <w:r w:rsidR="00A3047F">
        <w:rPr>
          <w:rFonts w:ascii="Arial" w:eastAsia="Times New Roman" w:hAnsi="Arial" w:cs="Arial"/>
        </w:rPr>
        <w:t>lanak 6</w:t>
      </w:r>
      <w:r>
        <w:rPr>
          <w:rFonts w:ascii="Arial" w:eastAsia="Times New Roman" w:hAnsi="Arial" w:cs="Arial"/>
        </w:rPr>
        <w:t>.</w:t>
      </w:r>
    </w:p>
    <w:p w:rsidR="00E8013C" w:rsidRPr="00301715" w:rsidRDefault="00E8013C" w:rsidP="00E8013C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456307" w:rsidRPr="00301715" w:rsidRDefault="002E266F" w:rsidP="00456307">
      <w:pPr>
        <w:spacing w:after="12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Izvršitelj</w:t>
      </w:r>
      <w:r w:rsidR="00456307" w:rsidRPr="00301715">
        <w:rPr>
          <w:rFonts w:ascii="Arial" w:hAnsi="Arial" w:cs="Arial"/>
        </w:rPr>
        <w:t xml:space="preserve"> će izdati elektroničk</w:t>
      </w:r>
      <w:r w:rsidR="003A4067">
        <w:rPr>
          <w:rFonts w:ascii="Arial" w:hAnsi="Arial" w:cs="Arial"/>
        </w:rPr>
        <w:t xml:space="preserve">i račun </w:t>
      </w:r>
      <w:r>
        <w:rPr>
          <w:rFonts w:ascii="Arial" w:hAnsi="Arial" w:cs="Arial"/>
        </w:rPr>
        <w:t>nakon svake pojedine obavljene usluge</w:t>
      </w:r>
      <w:r w:rsidR="00456307" w:rsidRPr="00301715">
        <w:rPr>
          <w:rFonts w:ascii="Arial" w:hAnsi="Arial" w:cs="Arial"/>
        </w:rPr>
        <w:t>.</w:t>
      </w:r>
    </w:p>
    <w:p w:rsidR="00456307" w:rsidRDefault="003A4067" w:rsidP="00456307">
      <w:pPr>
        <w:spacing w:after="12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Plaćanje će se obaviti</w:t>
      </w:r>
      <w:r w:rsidR="00456307" w:rsidRPr="00301715">
        <w:rPr>
          <w:rFonts w:ascii="Arial" w:hAnsi="Arial" w:cs="Arial"/>
        </w:rPr>
        <w:t xml:space="preserve"> temeljem izdanog elektroničkog računa u roku 30 dana od dana primitka u cijelosti nespornog računa, na IBAN </w:t>
      </w:r>
      <w:r w:rsidR="002E266F">
        <w:rPr>
          <w:rFonts w:ascii="Arial" w:hAnsi="Arial" w:cs="Arial"/>
        </w:rPr>
        <w:t xml:space="preserve">Izvršitelja </w:t>
      </w:r>
      <w:r w:rsidR="00456307" w:rsidRPr="00301715">
        <w:rPr>
          <w:rFonts w:ascii="Arial" w:hAnsi="Arial" w:cs="Arial"/>
        </w:rPr>
        <w:t>_____________ otvorenog kod ______________ banke.</w:t>
      </w:r>
    </w:p>
    <w:p w:rsidR="00456307" w:rsidRPr="00301715" w:rsidRDefault="00456307" w:rsidP="00456307">
      <w:pPr>
        <w:contextualSpacing/>
        <w:rPr>
          <w:rFonts w:ascii="Arial" w:hAnsi="Arial" w:cs="Arial"/>
        </w:rPr>
      </w:pPr>
    </w:p>
    <w:p w:rsidR="00C14573" w:rsidRDefault="00C14573" w:rsidP="00C14573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01715">
        <w:rPr>
          <w:rFonts w:ascii="Arial" w:eastAsia="Times New Roman" w:hAnsi="Arial" w:cs="Arial"/>
        </w:rPr>
        <w:t xml:space="preserve">Članak </w:t>
      </w:r>
      <w:r w:rsidR="00A3047F">
        <w:rPr>
          <w:rFonts w:ascii="Arial" w:eastAsia="Times New Roman" w:hAnsi="Arial" w:cs="Arial"/>
        </w:rPr>
        <w:t>7</w:t>
      </w:r>
      <w:r w:rsidRPr="00301715">
        <w:rPr>
          <w:rFonts w:ascii="Arial" w:eastAsia="Times New Roman" w:hAnsi="Arial" w:cs="Arial"/>
        </w:rPr>
        <w:t>.</w:t>
      </w:r>
    </w:p>
    <w:p w:rsidR="000C646F" w:rsidRPr="00301715" w:rsidRDefault="000C646F" w:rsidP="00C1457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13086" w:rsidRDefault="002E266F" w:rsidP="0041308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Usluga </w:t>
      </w:r>
      <w:proofErr w:type="spellStart"/>
      <w:r>
        <w:rPr>
          <w:rFonts w:ascii="Arial" w:hAnsi="Arial" w:cs="Arial"/>
        </w:rPr>
        <w:t>cateringa</w:t>
      </w:r>
      <w:proofErr w:type="spellEnd"/>
      <w:r>
        <w:rPr>
          <w:rFonts w:ascii="Arial" w:hAnsi="Arial" w:cs="Arial"/>
        </w:rPr>
        <w:t xml:space="preserve"> pruža se </w:t>
      </w:r>
      <w:r w:rsidR="00A03624">
        <w:rPr>
          <w:rFonts w:ascii="Arial" w:hAnsi="Arial" w:cs="Arial"/>
        </w:rPr>
        <w:t xml:space="preserve">sukcesivno, počevši </w:t>
      </w:r>
      <w:r>
        <w:rPr>
          <w:rFonts w:ascii="Arial" w:hAnsi="Arial" w:cs="Arial"/>
        </w:rPr>
        <w:t>od sklapanja ugovora do</w:t>
      </w:r>
      <w:r w:rsidR="00413086">
        <w:rPr>
          <w:rFonts w:ascii="Arial" w:hAnsi="Arial" w:cs="Arial"/>
        </w:rPr>
        <w:t xml:space="preserve"> </w:t>
      </w:r>
      <w:r w:rsidR="000C646F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0C64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studenoga</w:t>
      </w:r>
      <w:r w:rsidR="000C646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0C646F">
        <w:rPr>
          <w:rFonts w:ascii="Arial" w:hAnsi="Arial" w:cs="Arial"/>
        </w:rPr>
        <w:t>. godine</w:t>
      </w:r>
      <w:r w:rsidR="00413086">
        <w:rPr>
          <w:rFonts w:ascii="Arial" w:hAnsi="Arial" w:cs="Arial"/>
        </w:rPr>
        <w:t>.</w:t>
      </w:r>
      <w:r w:rsidR="00A03624">
        <w:rPr>
          <w:rFonts w:ascii="Arial" w:hAnsi="Arial" w:cs="Arial"/>
        </w:rPr>
        <w:t xml:space="preserve"> Usluga uključuje dostavu hladnog ili toplog jela, te pića, na adrese Obrtnička škola Koprivnica, Trg slobode 7, Koprivnica i Strukovna škola Đurđevac, Dr. Ivana Kranjčeva 5, Đurđevac.</w:t>
      </w:r>
    </w:p>
    <w:p w:rsidR="00CB4D14" w:rsidRPr="00413086" w:rsidRDefault="00CB4D14" w:rsidP="0041308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1715">
        <w:rPr>
          <w:rFonts w:ascii="Arial" w:hAnsi="Arial" w:cs="Arial"/>
        </w:rPr>
        <w:t xml:space="preserve">Ugovor </w:t>
      </w:r>
      <w:r w:rsidR="000C646F">
        <w:rPr>
          <w:rFonts w:ascii="Arial" w:hAnsi="Arial" w:cs="Arial"/>
        </w:rPr>
        <w:t>s</w:t>
      </w:r>
      <w:r w:rsidRPr="00301715">
        <w:rPr>
          <w:rFonts w:ascii="Arial" w:hAnsi="Arial" w:cs="Arial"/>
        </w:rPr>
        <w:t>e</w:t>
      </w:r>
      <w:r w:rsidR="000C646F">
        <w:rPr>
          <w:rFonts w:ascii="Arial" w:hAnsi="Arial" w:cs="Arial"/>
        </w:rPr>
        <w:t xml:space="preserve"> smatra</w:t>
      </w:r>
      <w:r w:rsidRPr="00301715">
        <w:rPr>
          <w:rFonts w:ascii="Arial" w:hAnsi="Arial" w:cs="Arial"/>
        </w:rPr>
        <w:t xml:space="preserve"> izvršen</w:t>
      </w:r>
      <w:r w:rsidR="000C646F">
        <w:rPr>
          <w:rFonts w:ascii="Arial" w:hAnsi="Arial" w:cs="Arial"/>
        </w:rPr>
        <w:t>im</w:t>
      </w:r>
      <w:r w:rsidRPr="00301715">
        <w:rPr>
          <w:rFonts w:ascii="Arial" w:hAnsi="Arial" w:cs="Arial"/>
        </w:rPr>
        <w:t xml:space="preserve"> nakon </w:t>
      </w:r>
      <w:r w:rsidR="002E266F">
        <w:rPr>
          <w:rFonts w:ascii="Arial" w:hAnsi="Arial" w:cs="Arial"/>
        </w:rPr>
        <w:t>obavljene zadnje usluge</w:t>
      </w:r>
      <w:r w:rsidRPr="00301715">
        <w:rPr>
          <w:rFonts w:ascii="Arial" w:hAnsi="Arial" w:cs="Arial"/>
        </w:rPr>
        <w:t xml:space="preserve"> te nakon što su izvršena sva plaćanja.</w:t>
      </w:r>
    </w:p>
    <w:p w:rsidR="002E266F" w:rsidRDefault="002E266F" w:rsidP="00C1457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14573" w:rsidRDefault="00C14573" w:rsidP="00C14573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01715">
        <w:rPr>
          <w:rFonts w:ascii="Arial" w:eastAsia="Times New Roman" w:hAnsi="Arial" w:cs="Arial"/>
        </w:rPr>
        <w:t xml:space="preserve">Članak </w:t>
      </w:r>
      <w:r w:rsidR="00A3047F">
        <w:rPr>
          <w:rFonts w:ascii="Arial" w:eastAsia="Times New Roman" w:hAnsi="Arial" w:cs="Arial"/>
        </w:rPr>
        <w:t>8</w:t>
      </w:r>
      <w:r w:rsidRPr="00301715">
        <w:rPr>
          <w:rFonts w:ascii="Arial" w:eastAsia="Times New Roman" w:hAnsi="Arial" w:cs="Arial"/>
        </w:rPr>
        <w:t>.</w:t>
      </w:r>
    </w:p>
    <w:p w:rsidR="000C646F" w:rsidRPr="00301715" w:rsidRDefault="000C646F" w:rsidP="00C1457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01715" w:rsidRPr="00301715" w:rsidRDefault="00277891" w:rsidP="00301715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Izvršitelj</w:t>
      </w:r>
      <w:r w:rsidR="00C14573" w:rsidRPr="00301715">
        <w:rPr>
          <w:rFonts w:ascii="Arial" w:eastAsia="Times New Roman" w:hAnsi="Arial" w:cs="Arial"/>
        </w:rPr>
        <w:t xml:space="preserve"> se obvezuje da će </w:t>
      </w:r>
      <w:r w:rsidR="002E266F">
        <w:rPr>
          <w:rFonts w:ascii="Arial" w:eastAsia="Times New Roman" w:hAnsi="Arial" w:cs="Arial"/>
        </w:rPr>
        <w:t>obavljati uslugu</w:t>
      </w:r>
      <w:r w:rsidR="00C14573" w:rsidRPr="00301715">
        <w:rPr>
          <w:rFonts w:ascii="Arial" w:eastAsia="Times New Roman" w:hAnsi="Arial" w:cs="Arial"/>
        </w:rPr>
        <w:t xml:space="preserve"> iz članka 1. ovog Ugovora bez dodatnih troškova za Naručitelja. </w:t>
      </w:r>
    </w:p>
    <w:p w:rsidR="00C14573" w:rsidRPr="00301715" w:rsidRDefault="00C14573" w:rsidP="00456307">
      <w:pPr>
        <w:contextualSpacing/>
        <w:rPr>
          <w:rFonts w:ascii="Arial" w:hAnsi="Arial" w:cs="Arial"/>
        </w:rPr>
      </w:pPr>
    </w:p>
    <w:p w:rsidR="00C14573" w:rsidRPr="00301715" w:rsidRDefault="00C14573" w:rsidP="00C14573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01715">
        <w:rPr>
          <w:rFonts w:ascii="Arial" w:eastAsia="Times New Roman" w:hAnsi="Arial" w:cs="Arial"/>
        </w:rPr>
        <w:t xml:space="preserve">Članak </w:t>
      </w:r>
      <w:r w:rsidR="00A3047F">
        <w:rPr>
          <w:rFonts w:ascii="Arial" w:eastAsia="Times New Roman" w:hAnsi="Arial" w:cs="Arial"/>
        </w:rPr>
        <w:t>9</w:t>
      </w:r>
      <w:r w:rsidRPr="00301715">
        <w:rPr>
          <w:rFonts w:ascii="Arial" w:eastAsia="Times New Roman" w:hAnsi="Arial" w:cs="Arial"/>
        </w:rPr>
        <w:t xml:space="preserve">. </w:t>
      </w:r>
    </w:p>
    <w:p w:rsidR="00C14573" w:rsidRPr="00301715" w:rsidRDefault="00C14573" w:rsidP="00C1457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14573" w:rsidRPr="00301715" w:rsidRDefault="00C14573" w:rsidP="00301715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01715">
        <w:rPr>
          <w:rFonts w:ascii="Arial" w:eastAsia="Times New Roman" w:hAnsi="Arial" w:cs="Arial"/>
        </w:rPr>
        <w:t xml:space="preserve">Kao jamstvo za uredno ispunjenje Ugovora </w:t>
      </w:r>
      <w:r w:rsidR="002E266F">
        <w:rPr>
          <w:rFonts w:ascii="Arial" w:eastAsia="Times New Roman" w:hAnsi="Arial" w:cs="Arial"/>
        </w:rPr>
        <w:t>Izvršitelj</w:t>
      </w:r>
      <w:r w:rsidRPr="00301715">
        <w:rPr>
          <w:rFonts w:ascii="Arial" w:eastAsia="Times New Roman" w:hAnsi="Arial" w:cs="Arial"/>
        </w:rPr>
        <w:t xml:space="preserve"> </w:t>
      </w:r>
      <w:r w:rsidR="00C31F8E">
        <w:rPr>
          <w:rFonts w:ascii="Arial" w:eastAsia="Times New Roman" w:hAnsi="Arial" w:cs="Arial"/>
        </w:rPr>
        <w:t xml:space="preserve">kod potpisa </w:t>
      </w:r>
      <w:r w:rsidRPr="00301715">
        <w:rPr>
          <w:rFonts w:ascii="Arial" w:eastAsia="Times New Roman" w:hAnsi="Arial" w:cs="Arial"/>
        </w:rPr>
        <w:t xml:space="preserve">ugovora Naručitelju dostavlja </w:t>
      </w:r>
      <w:r w:rsidR="00301715">
        <w:rPr>
          <w:rFonts w:ascii="Arial" w:eastAsia="Times New Roman" w:hAnsi="Arial" w:cs="Arial"/>
        </w:rPr>
        <w:t>zadužnicu</w:t>
      </w:r>
      <w:r w:rsidRPr="00301715">
        <w:rPr>
          <w:rFonts w:ascii="Arial" w:eastAsia="Times New Roman" w:hAnsi="Arial" w:cs="Arial"/>
        </w:rPr>
        <w:t xml:space="preserve"> </w:t>
      </w:r>
      <w:r w:rsidR="002E266F">
        <w:rPr>
          <w:rFonts w:ascii="Arial" w:eastAsia="Times New Roman" w:hAnsi="Arial" w:cs="Arial"/>
        </w:rPr>
        <w:t>ili bjanko zadužnicu koja pokriva</w:t>
      </w:r>
      <w:r w:rsidRPr="00301715">
        <w:rPr>
          <w:rFonts w:ascii="Arial" w:eastAsia="Times New Roman" w:hAnsi="Arial" w:cs="Arial"/>
        </w:rPr>
        <w:t xml:space="preserve"> iznos od _________________ kuna (slovima: ______________________________), što odgovara iznosu od 10% od vrijednosti ugovora bez PDV- a.  </w:t>
      </w:r>
      <w:r w:rsidR="008F1DE8">
        <w:rPr>
          <w:rFonts w:ascii="Arial" w:eastAsia="Times New Roman" w:hAnsi="Arial" w:cs="Arial"/>
        </w:rPr>
        <w:t xml:space="preserve">Alternativno, Isporučitelj može dostaviti novčani polog koji se uplaćuje na IBAN </w:t>
      </w:r>
      <w:r w:rsidR="00A03624" w:rsidRPr="00A03624">
        <w:rPr>
          <w:rFonts w:ascii="Arial" w:hAnsi="Arial" w:cs="Arial"/>
          <w:lang w:eastAsia="ar-SA"/>
        </w:rPr>
        <w:t>HR8023860021552003583.</w:t>
      </w:r>
      <w:r w:rsidR="008F1DE8" w:rsidRPr="00B736D2">
        <w:rPr>
          <w:rFonts w:ascii="Arial" w:hAnsi="Arial" w:cs="Arial"/>
          <w:lang w:eastAsia="ar-SA"/>
        </w:rPr>
        <w:t xml:space="preserve">, </w:t>
      </w:r>
      <w:r w:rsidR="008F1DE8" w:rsidRPr="00B736D2">
        <w:rPr>
          <w:rFonts w:ascii="Arial" w:hAnsi="Arial" w:cs="Arial"/>
        </w:rPr>
        <w:t>model HR68, poziv na broj 7390-OIB uplatitelja.</w:t>
      </w:r>
    </w:p>
    <w:p w:rsidR="004F7885" w:rsidRPr="00C31F8E" w:rsidRDefault="004F7885" w:rsidP="00C1457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31F8E">
        <w:rPr>
          <w:rFonts w:ascii="Arial" w:hAnsi="Arial" w:cs="Arial"/>
        </w:rPr>
        <w:t xml:space="preserve">U slučaju da </w:t>
      </w:r>
      <w:r w:rsidR="00A03624">
        <w:rPr>
          <w:rFonts w:ascii="Arial" w:hAnsi="Arial" w:cs="Arial"/>
        </w:rPr>
        <w:t>Izvršitelj</w:t>
      </w:r>
      <w:r w:rsidRPr="00C31F8E">
        <w:rPr>
          <w:rFonts w:ascii="Arial" w:hAnsi="Arial" w:cs="Arial"/>
        </w:rPr>
        <w:t xml:space="preserve"> ne dostavi jamstvo sukladno stavku 1. ovog članka, Naručitelj će ra</w:t>
      </w:r>
      <w:r w:rsidR="00C31F8E" w:rsidRPr="00C31F8E">
        <w:rPr>
          <w:rFonts w:ascii="Arial" w:hAnsi="Arial" w:cs="Arial"/>
        </w:rPr>
        <w:t>skinuti ovaj ugovor</w:t>
      </w:r>
      <w:r w:rsidRPr="00C31F8E">
        <w:rPr>
          <w:rFonts w:ascii="Arial" w:hAnsi="Arial" w:cs="Arial"/>
        </w:rPr>
        <w:t>.</w:t>
      </w:r>
    </w:p>
    <w:p w:rsidR="00C14573" w:rsidRPr="00C31F8E" w:rsidRDefault="004F7885" w:rsidP="00A304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31F8E">
        <w:rPr>
          <w:rFonts w:ascii="Arial" w:hAnsi="Arial" w:cs="Arial"/>
        </w:rPr>
        <w:t>Jamstvo za uredno ispunjenje ugovora Naručitelj će naplatiti u</w:t>
      </w:r>
      <w:r w:rsidR="00A3047F">
        <w:rPr>
          <w:rFonts w:ascii="Arial" w:hAnsi="Arial" w:cs="Arial"/>
        </w:rPr>
        <w:t>koliko Izvršitelj odbije izvršavati ugovorne obveze odnosno ukoliko i nakon upozorenja Naručitelja nastavi kršiti odredbe ugovora.</w:t>
      </w:r>
    </w:p>
    <w:p w:rsidR="004F7885" w:rsidRPr="00301715" w:rsidRDefault="004F7885" w:rsidP="00A304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31F8E">
        <w:rPr>
          <w:rFonts w:ascii="Arial" w:hAnsi="Arial" w:cs="Arial"/>
        </w:rPr>
        <w:t xml:space="preserve">Naručitelj će vratiti </w:t>
      </w:r>
      <w:r w:rsidR="00A03624">
        <w:rPr>
          <w:rFonts w:ascii="Arial" w:hAnsi="Arial" w:cs="Arial"/>
        </w:rPr>
        <w:t>Izvršitelju</w:t>
      </w:r>
      <w:r w:rsidRPr="00C31F8E">
        <w:rPr>
          <w:rFonts w:ascii="Arial" w:hAnsi="Arial" w:cs="Arial"/>
        </w:rPr>
        <w:t xml:space="preserve"> jamstvo za uredno ispunjenje ugovora nakon </w:t>
      </w:r>
      <w:r w:rsidR="00C31F8E" w:rsidRPr="00C31F8E">
        <w:rPr>
          <w:rFonts w:ascii="Arial" w:hAnsi="Arial" w:cs="Arial"/>
        </w:rPr>
        <w:t>izvršenja ugovora</w:t>
      </w:r>
      <w:r w:rsidRPr="00C31F8E">
        <w:rPr>
          <w:rFonts w:ascii="Arial" w:hAnsi="Arial" w:cs="Arial"/>
        </w:rPr>
        <w:t>.</w:t>
      </w:r>
    </w:p>
    <w:p w:rsidR="00C14573" w:rsidRPr="00301715" w:rsidRDefault="00C14573" w:rsidP="00C14573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272083" w:rsidRPr="00301715" w:rsidRDefault="00272083" w:rsidP="00272083">
      <w:pPr>
        <w:contextualSpacing/>
        <w:jc w:val="center"/>
        <w:rPr>
          <w:rFonts w:ascii="Arial" w:hAnsi="Arial" w:cs="Arial"/>
        </w:rPr>
      </w:pPr>
      <w:r w:rsidRPr="00301715">
        <w:rPr>
          <w:rFonts w:ascii="Arial" w:hAnsi="Arial" w:cs="Arial"/>
        </w:rPr>
        <w:t xml:space="preserve">Članak </w:t>
      </w:r>
      <w:r w:rsidR="00A3047F">
        <w:rPr>
          <w:rFonts w:ascii="Arial" w:hAnsi="Arial" w:cs="Arial"/>
        </w:rPr>
        <w:t>10</w:t>
      </w:r>
      <w:r w:rsidRPr="00301715">
        <w:rPr>
          <w:rFonts w:ascii="Arial" w:hAnsi="Arial" w:cs="Arial"/>
        </w:rPr>
        <w:t>.</w:t>
      </w:r>
    </w:p>
    <w:p w:rsidR="004B58A2" w:rsidRPr="00301715" w:rsidRDefault="004B58A2" w:rsidP="004B58A2">
      <w:pPr>
        <w:pStyle w:val="Uvuenotijeloteksta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B58A2" w:rsidRPr="00301715" w:rsidRDefault="004B58A2" w:rsidP="004B58A2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 w:rsidRPr="00301715">
        <w:rPr>
          <w:rFonts w:ascii="Arial" w:hAnsi="Arial" w:cs="Arial"/>
          <w:sz w:val="22"/>
          <w:szCs w:val="22"/>
        </w:rPr>
        <w:t>Ugovor će se raskinuti u sljedećim slučajevima:</w:t>
      </w:r>
    </w:p>
    <w:p w:rsidR="004B58A2" w:rsidRPr="00301715" w:rsidRDefault="009039F1" w:rsidP="004B58A2">
      <w:pPr>
        <w:pStyle w:val="Uvuenotijeloteksta"/>
        <w:numPr>
          <w:ilvl w:val="0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4B58A2" w:rsidRPr="00301715">
        <w:rPr>
          <w:rFonts w:ascii="Arial" w:hAnsi="Arial" w:cs="Arial"/>
          <w:sz w:val="22"/>
          <w:szCs w:val="22"/>
        </w:rPr>
        <w:t xml:space="preserve">ko </w:t>
      </w:r>
      <w:r w:rsidR="00A03624">
        <w:rPr>
          <w:rFonts w:ascii="Arial" w:hAnsi="Arial" w:cs="Arial"/>
          <w:sz w:val="22"/>
          <w:szCs w:val="22"/>
        </w:rPr>
        <w:t>Izvršitelj</w:t>
      </w:r>
      <w:r w:rsidR="004B58A2" w:rsidRPr="00301715">
        <w:rPr>
          <w:rFonts w:ascii="Arial" w:hAnsi="Arial" w:cs="Arial"/>
          <w:sz w:val="22"/>
          <w:szCs w:val="22"/>
        </w:rPr>
        <w:t xml:space="preserve"> ne dostavi jamstvo za uredno ispunjenje ugovora</w:t>
      </w:r>
    </w:p>
    <w:p w:rsidR="004B58A2" w:rsidRDefault="009039F1" w:rsidP="004B58A2">
      <w:pPr>
        <w:pStyle w:val="Uvuenotijeloteksta"/>
        <w:numPr>
          <w:ilvl w:val="0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B58A2" w:rsidRPr="00301715">
        <w:rPr>
          <w:rFonts w:ascii="Arial" w:hAnsi="Arial" w:cs="Arial"/>
          <w:sz w:val="22"/>
          <w:szCs w:val="22"/>
        </w:rPr>
        <w:t xml:space="preserve">ko </w:t>
      </w:r>
      <w:r w:rsidR="00A3047F">
        <w:rPr>
          <w:rFonts w:ascii="Arial" w:hAnsi="Arial" w:cs="Arial"/>
          <w:sz w:val="22"/>
          <w:szCs w:val="22"/>
        </w:rPr>
        <w:t>Izvršitelj</w:t>
      </w:r>
      <w:r w:rsidR="00A3047F" w:rsidRPr="00301715">
        <w:rPr>
          <w:rFonts w:ascii="Arial" w:hAnsi="Arial" w:cs="Arial"/>
          <w:sz w:val="22"/>
          <w:szCs w:val="22"/>
        </w:rPr>
        <w:t xml:space="preserve"> </w:t>
      </w:r>
      <w:r w:rsidR="004B58A2" w:rsidRPr="00301715">
        <w:rPr>
          <w:rFonts w:ascii="Arial" w:hAnsi="Arial" w:cs="Arial"/>
          <w:sz w:val="22"/>
          <w:szCs w:val="22"/>
        </w:rPr>
        <w:t>odbije izvršavati Ugovor</w:t>
      </w:r>
    </w:p>
    <w:p w:rsidR="00A3047F" w:rsidRPr="00301715" w:rsidRDefault="00A3047F" w:rsidP="004B58A2">
      <w:pPr>
        <w:pStyle w:val="Uvuenotijeloteksta"/>
        <w:numPr>
          <w:ilvl w:val="0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Izvršitelj i nakon upozorenja Naručitelja nastavi kršiti odredbe ugovora</w:t>
      </w:r>
    </w:p>
    <w:p w:rsidR="004B58A2" w:rsidRPr="00301715" w:rsidRDefault="009039F1" w:rsidP="004B58A2">
      <w:pPr>
        <w:pStyle w:val="Uvuenotijeloteksta"/>
        <w:numPr>
          <w:ilvl w:val="0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B58A2" w:rsidRPr="00301715">
        <w:rPr>
          <w:rFonts w:ascii="Arial" w:hAnsi="Arial" w:cs="Arial"/>
          <w:sz w:val="22"/>
          <w:szCs w:val="22"/>
        </w:rPr>
        <w:t>ko Naručitelj ne izvršava preuzete financijske obveze.</w:t>
      </w:r>
    </w:p>
    <w:p w:rsidR="004B58A2" w:rsidRPr="00301715" w:rsidRDefault="004B58A2" w:rsidP="004B58A2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 w:rsidRPr="00301715">
        <w:rPr>
          <w:rFonts w:ascii="Arial" w:hAnsi="Arial" w:cs="Arial"/>
          <w:sz w:val="22"/>
          <w:szCs w:val="22"/>
        </w:rPr>
        <w:t>U slučaju nastupa gore navede</w:t>
      </w:r>
      <w:r w:rsidR="009039F1">
        <w:rPr>
          <w:rFonts w:ascii="Arial" w:hAnsi="Arial" w:cs="Arial"/>
          <w:sz w:val="22"/>
          <w:szCs w:val="22"/>
        </w:rPr>
        <w:t>nih okolnosti Naručitelj će pisanim</w:t>
      </w:r>
      <w:r w:rsidRPr="00301715">
        <w:rPr>
          <w:rFonts w:ascii="Arial" w:hAnsi="Arial" w:cs="Arial"/>
          <w:sz w:val="22"/>
          <w:szCs w:val="22"/>
        </w:rPr>
        <w:t xml:space="preserve"> putem obavijestiti </w:t>
      </w:r>
      <w:r w:rsidR="00A03624">
        <w:rPr>
          <w:rFonts w:ascii="Arial" w:hAnsi="Arial" w:cs="Arial"/>
          <w:sz w:val="22"/>
          <w:szCs w:val="22"/>
        </w:rPr>
        <w:t>Izvršitelja</w:t>
      </w:r>
      <w:r w:rsidRPr="00301715">
        <w:rPr>
          <w:rFonts w:ascii="Arial" w:hAnsi="Arial" w:cs="Arial"/>
          <w:sz w:val="22"/>
          <w:szCs w:val="22"/>
        </w:rPr>
        <w:t xml:space="preserve"> o namjeri raskida ugovora. </w:t>
      </w:r>
    </w:p>
    <w:p w:rsidR="004B58A2" w:rsidRPr="00301715" w:rsidRDefault="004B58A2" w:rsidP="004B58A2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 w:rsidRPr="00301715">
        <w:rPr>
          <w:rFonts w:ascii="Arial" w:hAnsi="Arial" w:cs="Arial"/>
          <w:sz w:val="22"/>
          <w:szCs w:val="22"/>
        </w:rPr>
        <w:t xml:space="preserve">U slučaju raskida ovog ugovora, ugovorne strane će utvrditi </w:t>
      </w:r>
      <w:r w:rsidR="00A03624">
        <w:rPr>
          <w:rFonts w:ascii="Arial" w:hAnsi="Arial" w:cs="Arial"/>
          <w:sz w:val="22"/>
          <w:szCs w:val="22"/>
        </w:rPr>
        <w:t>stupanj obavljene usluge</w:t>
      </w:r>
      <w:r w:rsidRPr="00301715">
        <w:rPr>
          <w:rFonts w:ascii="Arial" w:hAnsi="Arial" w:cs="Arial"/>
          <w:sz w:val="22"/>
          <w:szCs w:val="22"/>
        </w:rPr>
        <w:t xml:space="preserve"> i </w:t>
      </w:r>
      <w:r w:rsidR="00A03624">
        <w:rPr>
          <w:rFonts w:ascii="Arial" w:hAnsi="Arial" w:cs="Arial"/>
          <w:sz w:val="22"/>
          <w:szCs w:val="22"/>
        </w:rPr>
        <w:t>njezinu</w:t>
      </w:r>
      <w:r w:rsidRPr="00301715">
        <w:rPr>
          <w:rFonts w:ascii="Arial" w:hAnsi="Arial" w:cs="Arial"/>
          <w:sz w:val="22"/>
          <w:szCs w:val="22"/>
        </w:rPr>
        <w:t xml:space="preserve"> vrijednost. U tom slučaju </w:t>
      </w:r>
      <w:r w:rsidR="00A03624">
        <w:rPr>
          <w:rFonts w:ascii="Arial" w:hAnsi="Arial" w:cs="Arial"/>
          <w:sz w:val="22"/>
          <w:szCs w:val="22"/>
        </w:rPr>
        <w:t>Izvršitelj</w:t>
      </w:r>
      <w:r w:rsidRPr="00301715">
        <w:rPr>
          <w:rFonts w:ascii="Arial" w:hAnsi="Arial" w:cs="Arial"/>
          <w:sz w:val="22"/>
          <w:szCs w:val="22"/>
        </w:rPr>
        <w:t xml:space="preserve"> ima pravo naplate samo stvarno </w:t>
      </w:r>
      <w:r w:rsidR="00A03624">
        <w:rPr>
          <w:rFonts w:ascii="Arial" w:hAnsi="Arial" w:cs="Arial"/>
          <w:sz w:val="22"/>
          <w:szCs w:val="22"/>
        </w:rPr>
        <w:t>obavljene usluge.</w:t>
      </w:r>
    </w:p>
    <w:p w:rsidR="004B58A2" w:rsidRPr="00301715" w:rsidRDefault="004B58A2" w:rsidP="004B58A2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 w:rsidRPr="00301715">
        <w:rPr>
          <w:rFonts w:ascii="Arial" w:hAnsi="Arial" w:cs="Arial"/>
          <w:sz w:val="22"/>
          <w:szCs w:val="22"/>
        </w:rPr>
        <w:t>Naručitelj ima pravo na naknadu štete koju je pretrpio zbog raskida ugovora u skladu sa Zakonom o obveznim odnosima.</w:t>
      </w:r>
    </w:p>
    <w:p w:rsidR="004B58A2" w:rsidRPr="00301715" w:rsidRDefault="004B58A2" w:rsidP="004B58A2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4B58A2" w:rsidRPr="00301715" w:rsidRDefault="00C31F8E" w:rsidP="004B58A2">
      <w:pPr>
        <w:pStyle w:val="Uvuenotijeloteksta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8648F9">
        <w:rPr>
          <w:rFonts w:ascii="Arial" w:hAnsi="Arial" w:cs="Arial"/>
          <w:sz w:val="22"/>
          <w:szCs w:val="22"/>
        </w:rPr>
        <w:t>11</w:t>
      </w:r>
      <w:r w:rsidR="004B58A2" w:rsidRPr="00301715">
        <w:rPr>
          <w:rFonts w:ascii="Arial" w:hAnsi="Arial" w:cs="Arial"/>
          <w:sz w:val="22"/>
          <w:szCs w:val="22"/>
        </w:rPr>
        <w:t>.</w:t>
      </w:r>
    </w:p>
    <w:p w:rsidR="004B58A2" w:rsidRPr="00301715" w:rsidRDefault="004B58A2" w:rsidP="004B58A2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4B58A2" w:rsidRPr="00301715" w:rsidRDefault="004B58A2" w:rsidP="00A3047F">
      <w:pPr>
        <w:pStyle w:val="Tijeloteksta21"/>
        <w:rPr>
          <w:rFonts w:ascii="Arial" w:hAnsi="Arial" w:cs="Arial"/>
          <w:b/>
          <w:sz w:val="22"/>
          <w:szCs w:val="22"/>
        </w:rPr>
      </w:pPr>
    </w:p>
    <w:p w:rsidR="004B58A2" w:rsidRPr="00301715" w:rsidRDefault="00A03624" w:rsidP="004B58A2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Izvršitelj</w:t>
      </w:r>
      <w:r w:rsidR="004B58A2" w:rsidRPr="00301715">
        <w:rPr>
          <w:rFonts w:ascii="Arial" w:hAnsi="Arial" w:cs="Arial"/>
          <w:sz w:val="22"/>
          <w:szCs w:val="22"/>
        </w:rPr>
        <w:t xml:space="preserve"> se obvezuje čuvati povjerljivost svih osobnih podataka kojima će imati pristup prilikom izvršenja ovog Ugovora. </w:t>
      </w:r>
    </w:p>
    <w:p w:rsidR="004B58A2" w:rsidRPr="00301715" w:rsidRDefault="00A03624" w:rsidP="004B58A2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Izvršitelj</w:t>
      </w:r>
      <w:r w:rsidRPr="00301715">
        <w:rPr>
          <w:rFonts w:ascii="Arial" w:hAnsi="Arial" w:cs="Arial"/>
          <w:sz w:val="22"/>
          <w:szCs w:val="22"/>
        </w:rPr>
        <w:t xml:space="preserve"> </w:t>
      </w:r>
      <w:r w:rsidR="004B58A2" w:rsidRPr="00301715">
        <w:rPr>
          <w:rFonts w:ascii="Arial" w:hAnsi="Arial" w:cs="Arial"/>
          <w:sz w:val="22"/>
          <w:szCs w:val="22"/>
        </w:rPr>
        <w:t xml:space="preserve">osobne podatke iz stavka 1. ovog članka neće koristiti ni na koji način niti će poduzimati bilo kakve radnje koje bi mogle značiti otkrivanje, promjenu ili gubitak tih osobnih podataka. </w:t>
      </w:r>
    </w:p>
    <w:p w:rsidR="004B58A2" w:rsidRPr="00301715" w:rsidRDefault="00A03624" w:rsidP="004B58A2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Izvršitelj</w:t>
      </w:r>
      <w:r w:rsidRPr="00301715">
        <w:rPr>
          <w:rFonts w:ascii="Arial" w:hAnsi="Arial" w:cs="Arial"/>
          <w:sz w:val="22"/>
          <w:szCs w:val="22"/>
        </w:rPr>
        <w:t xml:space="preserve"> </w:t>
      </w:r>
      <w:r w:rsidR="004B58A2" w:rsidRPr="00301715">
        <w:rPr>
          <w:rFonts w:ascii="Arial" w:hAnsi="Arial" w:cs="Arial"/>
          <w:sz w:val="22"/>
          <w:szCs w:val="22"/>
        </w:rPr>
        <w:t xml:space="preserve">se obvezuje da će povjerljivost osobnih podataka iz stavka 1. ovog članka čuvati i nakon prestanka ovog Ugovora. </w:t>
      </w:r>
    </w:p>
    <w:p w:rsidR="004B58A2" w:rsidRPr="00301715" w:rsidRDefault="004B58A2" w:rsidP="004B58A2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 w:rsidRPr="00301715">
        <w:rPr>
          <w:rFonts w:ascii="Arial" w:hAnsi="Arial" w:cs="Arial"/>
          <w:sz w:val="22"/>
          <w:szCs w:val="22"/>
        </w:rPr>
        <w:t xml:space="preserve">Bilo kakvo neovlašteno raspolaganje </w:t>
      </w:r>
      <w:r w:rsidR="00A03624">
        <w:rPr>
          <w:rFonts w:ascii="Arial" w:hAnsi="Arial" w:cs="Arial"/>
          <w:sz w:val="22"/>
          <w:szCs w:val="22"/>
        </w:rPr>
        <w:t xml:space="preserve">Izvršitelja </w:t>
      </w:r>
      <w:r w:rsidRPr="00301715">
        <w:rPr>
          <w:rFonts w:ascii="Arial" w:hAnsi="Arial" w:cs="Arial"/>
          <w:sz w:val="22"/>
          <w:szCs w:val="22"/>
        </w:rPr>
        <w:t xml:space="preserve">osobnim podacima iz stavka 1. ovog članka predstavlja povredu zakonske obveze, pod materijalnom i kaznenom odgovornošću. </w:t>
      </w:r>
    </w:p>
    <w:p w:rsidR="004B58A2" w:rsidRPr="00301715" w:rsidRDefault="004B58A2" w:rsidP="004B58A2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 w:rsidRPr="00301715">
        <w:rPr>
          <w:rFonts w:ascii="Arial" w:hAnsi="Arial" w:cs="Arial"/>
          <w:sz w:val="22"/>
          <w:szCs w:val="22"/>
        </w:rPr>
        <w:t xml:space="preserve">Zakonski zastupnik </w:t>
      </w:r>
      <w:r w:rsidR="00A03624">
        <w:rPr>
          <w:rFonts w:ascii="Arial" w:hAnsi="Arial" w:cs="Arial"/>
          <w:sz w:val="22"/>
          <w:szCs w:val="22"/>
        </w:rPr>
        <w:t>Izvršitelja</w:t>
      </w:r>
      <w:r w:rsidR="00A03624" w:rsidRPr="00301715">
        <w:rPr>
          <w:rFonts w:ascii="Arial" w:hAnsi="Arial" w:cs="Arial"/>
          <w:sz w:val="22"/>
          <w:szCs w:val="22"/>
        </w:rPr>
        <w:t xml:space="preserve"> </w:t>
      </w:r>
      <w:r w:rsidRPr="00301715">
        <w:rPr>
          <w:rFonts w:ascii="Arial" w:hAnsi="Arial" w:cs="Arial"/>
          <w:sz w:val="22"/>
          <w:szCs w:val="22"/>
        </w:rPr>
        <w:t xml:space="preserve">dužan je o čuvanju povjerljivosti osobnih podataka iz stavka 1. ovog članka izvijestiti sve svoje zaposlene. </w:t>
      </w:r>
    </w:p>
    <w:p w:rsidR="004B58A2" w:rsidRPr="00301715" w:rsidRDefault="004B58A2" w:rsidP="004B58A2">
      <w:pPr>
        <w:pStyle w:val="Tijeloteksta21"/>
        <w:rPr>
          <w:rFonts w:ascii="Arial" w:hAnsi="Arial" w:cs="Arial"/>
          <w:b/>
          <w:sz w:val="22"/>
          <w:szCs w:val="22"/>
        </w:rPr>
      </w:pPr>
    </w:p>
    <w:p w:rsidR="00A3047F" w:rsidRPr="00301715" w:rsidRDefault="00A3047F" w:rsidP="00A3047F">
      <w:pPr>
        <w:pStyle w:val="Uvuenotijeloteksta"/>
        <w:ind w:firstLine="0"/>
        <w:jc w:val="center"/>
        <w:rPr>
          <w:rFonts w:ascii="Arial" w:hAnsi="Arial" w:cs="Arial"/>
          <w:sz w:val="22"/>
          <w:szCs w:val="22"/>
        </w:rPr>
      </w:pPr>
      <w:r w:rsidRPr="00301715">
        <w:rPr>
          <w:rFonts w:ascii="Arial" w:hAnsi="Arial" w:cs="Arial"/>
          <w:sz w:val="22"/>
          <w:szCs w:val="22"/>
        </w:rPr>
        <w:t>Članak 1</w:t>
      </w:r>
      <w:r w:rsidR="008648F9">
        <w:rPr>
          <w:rFonts w:ascii="Arial" w:hAnsi="Arial" w:cs="Arial"/>
          <w:sz w:val="22"/>
          <w:szCs w:val="22"/>
        </w:rPr>
        <w:t>2</w:t>
      </w:r>
      <w:r w:rsidRPr="00301715">
        <w:rPr>
          <w:rFonts w:ascii="Arial" w:hAnsi="Arial" w:cs="Arial"/>
          <w:sz w:val="22"/>
          <w:szCs w:val="22"/>
        </w:rPr>
        <w:t>.</w:t>
      </w:r>
    </w:p>
    <w:p w:rsidR="00A3047F" w:rsidRPr="00301715" w:rsidRDefault="00A3047F" w:rsidP="00A3047F">
      <w:pPr>
        <w:pStyle w:val="Uvuenotijeloteksta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B58A2" w:rsidRPr="00301715" w:rsidRDefault="004B58A2" w:rsidP="004B58A2">
      <w:pPr>
        <w:pStyle w:val="Tijeloteksta21"/>
        <w:rPr>
          <w:rFonts w:ascii="Arial" w:hAnsi="Arial" w:cs="Arial"/>
          <w:b/>
          <w:sz w:val="22"/>
          <w:szCs w:val="22"/>
        </w:rPr>
      </w:pPr>
    </w:p>
    <w:p w:rsidR="004B58A2" w:rsidRPr="00301715" w:rsidRDefault="004B58A2" w:rsidP="001F63D9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 w:rsidRPr="00301715">
        <w:rPr>
          <w:rFonts w:ascii="Arial" w:hAnsi="Arial" w:cs="Arial"/>
          <w:sz w:val="22"/>
          <w:szCs w:val="22"/>
        </w:rPr>
        <w:t>Potpisom ovog Ugovora, ugovorne strane utvrđuju da će za sve slučajeve koji ovim Ugovorom nisu predviđeni ili su predviđeni suprotno, primijeniti Zakon o obveznim odnosima</w:t>
      </w:r>
      <w:r w:rsidR="001F63D9" w:rsidRPr="00301715">
        <w:rPr>
          <w:rFonts w:ascii="Arial" w:hAnsi="Arial" w:cs="Arial"/>
          <w:sz w:val="22"/>
          <w:szCs w:val="22"/>
        </w:rPr>
        <w:t>.</w:t>
      </w:r>
    </w:p>
    <w:p w:rsidR="004B58A2" w:rsidRPr="00301715" w:rsidRDefault="004B58A2" w:rsidP="004B58A2">
      <w:pPr>
        <w:pStyle w:val="Tijeloteksta21"/>
        <w:rPr>
          <w:rFonts w:ascii="Arial" w:hAnsi="Arial" w:cs="Arial"/>
          <w:sz w:val="22"/>
          <w:szCs w:val="22"/>
        </w:rPr>
      </w:pPr>
    </w:p>
    <w:p w:rsidR="00A3047F" w:rsidRPr="00C31F8E" w:rsidRDefault="00A3047F" w:rsidP="00A3047F">
      <w:pPr>
        <w:pStyle w:val="Tijeloteksta21"/>
        <w:jc w:val="center"/>
        <w:rPr>
          <w:rFonts w:ascii="Arial" w:hAnsi="Arial" w:cs="Arial"/>
          <w:sz w:val="22"/>
          <w:szCs w:val="22"/>
        </w:rPr>
      </w:pPr>
      <w:r w:rsidRPr="00C31F8E">
        <w:rPr>
          <w:rFonts w:ascii="Arial" w:hAnsi="Arial" w:cs="Arial"/>
          <w:sz w:val="22"/>
          <w:szCs w:val="22"/>
        </w:rPr>
        <w:t>Članak 1</w:t>
      </w:r>
      <w:r w:rsidR="008648F9">
        <w:rPr>
          <w:rFonts w:ascii="Arial" w:hAnsi="Arial" w:cs="Arial"/>
          <w:sz w:val="22"/>
          <w:szCs w:val="22"/>
        </w:rPr>
        <w:t>3</w:t>
      </w:r>
      <w:r w:rsidRPr="00C31F8E">
        <w:rPr>
          <w:rFonts w:ascii="Arial" w:hAnsi="Arial" w:cs="Arial"/>
          <w:sz w:val="22"/>
          <w:szCs w:val="22"/>
        </w:rPr>
        <w:t>.</w:t>
      </w:r>
    </w:p>
    <w:p w:rsidR="004B58A2" w:rsidRPr="00301715" w:rsidRDefault="004B58A2" w:rsidP="001F63D9">
      <w:pPr>
        <w:pStyle w:val="Tijeloteksta21"/>
        <w:jc w:val="both"/>
        <w:rPr>
          <w:rFonts w:ascii="Arial" w:hAnsi="Arial" w:cs="Arial"/>
          <w:b/>
          <w:sz w:val="22"/>
          <w:szCs w:val="22"/>
        </w:rPr>
      </w:pPr>
    </w:p>
    <w:p w:rsidR="004B58A2" w:rsidRPr="00301715" w:rsidRDefault="004B58A2" w:rsidP="001F63D9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 w:rsidRPr="00301715">
        <w:rPr>
          <w:rFonts w:ascii="Arial" w:hAnsi="Arial" w:cs="Arial"/>
          <w:sz w:val="22"/>
          <w:szCs w:val="22"/>
        </w:rPr>
        <w:t>Sve sporove k</w:t>
      </w:r>
      <w:r w:rsidR="00A03624">
        <w:rPr>
          <w:rFonts w:ascii="Arial" w:hAnsi="Arial" w:cs="Arial"/>
          <w:sz w:val="22"/>
          <w:szCs w:val="22"/>
        </w:rPr>
        <w:t xml:space="preserve">oji eventualno nastanu tijekom trajanja ovog ugovora </w:t>
      </w:r>
      <w:r w:rsidRPr="00301715">
        <w:rPr>
          <w:rFonts w:ascii="Arial" w:hAnsi="Arial" w:cs="Arial"/>
          <w:sz w:val="22"/>
          <w:szCs w:val="22"/>
        </w:rPr>
        <w:t xml:space="preserve">ugovorne strane rješavaju sporazumno. Ako eventualni spor ugovorne strane ne riješe na spomenuti način suglasne su da je nadležan </w:t>
      </w:r>
      <w:r w:rsidR="00C31F8E">
        <w:rPr>
          <w:rFonts w:ascii="Arial" w:hAnsi="Arial" w:cs="Arial"/>
          <w:sz w:val="22"/>
          <w:szCs w:val="22"/>
        </w:rPr>
        <w:t>stvarno nadležan sud</w:t>
      </w:r>
      <w:r w:rsidRPr="00301715">
        <w:rPr>
          <w:rFonts w:ascii="Arial" w:hAnsi="Arial" w:cs="Arial"/>
          <w:sz w:val="22"/>
          <w:szCs w:val="22"/>
        </w:rPr>
        <w:t>.</w:t>
      </w:r>
    </w:p>
    <w:p w:rsidR="004B58A2" w:rsidRPr="00301715" w:rsidRDefault="004B58A2" w:rsidP="004B58A2">
      <w:pPr>
        <w:pStyle w:val="Uvuenotijeloteksta"/>
        <w:ind w:firstLine="709"/>
        <w:rPr>
          <w:rFonts w:ascii="Arial" w:hAnsi="Arial" w:cs="Arial"/>
          <w:sz w:val="22"/>
          <w:szCs w:val="22"/>
        </w:rPr>
      </w:pPr>
    </w:p>
    <w:p w:rsidR="004B58A2" w:rsidRPr="00C31F8E" w:rsidRDefault="0058714D" w:rsidP="004B58A2">
      <w:pPr>
        <w:pStyle w:val="Tijeloteksta21"/>
        <w:jc w:val="center"/>
        <w:rPr>
          <w:rFonts w:ascii="Arial" w:hAnsi="Arial" w:cs="Arial"/>
          <w:sz w:val="22"/>
          <w:szCs w:val="22"/>
        </w:rPr>
      </w:pPr>
      <w:r w:rsidRPr="00C31F8E">
        <w:rPr>
          <w:rFonts w:ascii="Arial" w:hAnsi="Arial" w:cs="Arial"/>
          <w:sz w:val="22"/>
          <w:szCs w:val="22"/>
        </w:rPr>
        <w:t>Članak 1</w:t>
      </w:r>
      <w:r w:rsidR="008648F9">
        <w:rPr>
          <w:rFonts w:ascii="Arial" w:hAnsi="Arial" w:cs="Arial"/>
          <w:sz w:val="22"/>
          <w:szCs w:val="22"/>
        </w:rPr>
        <w:t>4</w:t>
      </w:r>
      <w:bookmarkStart w:id="1" w:name="_GoBack"/>
      <w:bookmarkEnd w:id="1"/>
      <w:r w:rsidR="004B58A2" w:rsidRPr="00C31F8E">
        <w:rPr>
          <w:rFonts w:ascii="Arial" w:hAnsi="Arial" w:cs="Arial"/>
          <w:sz w:val="22"/>
          <w:szCs w:val="22"/>
        </w:rPr>
        <w:t>.</w:t>
      </w:r>
    </w:p>
    <w:p w:rsidR="004B58A2" w:rsidRPr="00C31F8E" w:rsidRDefault="004B58A2" w:rsidP="004B58A2">
      <w:pPr>
        <w:pStyle w:val="Tijeloteksta21"/>
        <w:jc w:val="center"/>
        <w:rPr>
          <w:rFonts w:ascii="Arial" w:hAnsi="Arial" w:cs="Arial"/>
          <w:sz w:val="22"/>
          <w:szCs w:val="22"/>
        </w:rPr>
      </w:pPr>
    </w:p>
    <w:p w:rsidR="004B58A2" w:rsidRPr="00301715" w:rsidRDefault="004B58A2" w:rsidP="001F63D9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 w:rsidRPr="00301715">
        <w:rPr>
          <w:rFonts w:ascii="Arial" w:hAnsi="Arial" w:cs="Arial"/>
          <w:sz w:val="22"/>
          <w:szCs w:val="22"/>
        </w:rPr>
        <w:t>Ovaj Ugovor sastavljen je u 4 (četiri) istovjetna primjerka od kojih svaki primjerak ima snagu originala, po 2 (dva) primjerka za svaku ugovornu stranu.</w:t>
      </w:r>
    </w:p>
    <w:p w:rsidR="004B58A2" w:rsidRPr="00301715" w:rsidRDefault="004B58A2" w:rsidP="001F63D9">
      <w:pPr>
        <w:pStyle w:val="Uvuenotijeloteksta"/>
        <w:ind w:firstLine="709"/>
        <w:jc w:val="both"/>
        <w:rPr>
          <w:rFonts w:ascii="Arial" w:hAnsi="Arial" w:cs="Arial"/>
          <w:sz w:val="22"/>
          <w:szCs w:val="22"/>
        </w:rPr>
      </w:pPr>
      <w:r w:rsidRPr="00301715">
        <w:rPr>
          <w:rFonts w:ascii="Arial" w:hAnsi="Arial" w:cs="Arial"/>
          <w:sz w:val="22"/>
          <w:szCs w:val="22"/>
        </w:rPr>
        <w:t>Ovaj Ugovor se smatra sklopljenim i stupa na snagu danom potpisa obiju ugovornih strana.</w:t>
      </w:r>
    </w:p>
    <w:p w:rsidR="004B58A2" w:rsidRDefault="004B58A2" w:rsidP="004B58A2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6900A7" w:rsidRPr="00301715" w:rsidRDefault="006900A7" w:rsidP="004B58A2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272083" w:rsidRPr="00301715" w:rsidRDefault="00272083" w:rsidP="00272083">
      <w:pPr>
        <w:pStyle w:val="Uvuenotijeloteksta"/>
        <w:ind w:firstLine="0"/>
        <w:jc w:val="center"/>
        <w:rPr>
          <w:rFonts w:ascii="Arial" w:hAnsi="Arial" w:cs="Arial"/>
          <w:sz w:val="22"/>
          <w:szCs w:val="22"/>
        </w:rPr>
      </w:pPr>
    </w:p>
    <w:p w:rsidR="0058714D" w:rsidRPr="00301715" w:rsidRDefault="0058714D" w:rsidP="0058714D">
      <w:pPr>
        <w:pStyle w:val="Tijeloteksta21"/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301715">
        <w:rPr>
          <w:rFonts w:ascii="Arial" w:hAnsi="Arial" w:cs="Arial"/>
          <w:b/>
          <w:sz w:val="22"/>
          <w:szCs w:val="22"/>
        </w:rPr>
        <w:tab/>
      </w:r>
      <w:r w:rsidR="00714430">
        <w:rPr>
          <w:rFonts w:ascii="Arial" w:hAnsi="Arial" w:cs="Arial"/>
          <w:b/>
          <w:sz w:val="22"/>
          <w:szCs w:val="22"/>
        </w:rPr>
        <w:t xml:space="preserve">KLASA: </w:t>
      </w:r>
    </w:p>
    <w:p w:rsidR="0058714D" w:rsidRPr="00301715" w:rsidRDefault="00714430" w:rsidP="0058714D">
      <w:pPr>
        <w:pStyle w:val="Tijeloteksta21"/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URBROJ: </w:t>
      </w:r>
    </w:p>
    <w:p w:rsidR="0058714D" w:rsidRPr="00301715" w:rsidRDefault="0058714D" w:rsidP="0058714D">
      <w:pPr>
        <w:pStyle w:val="Tijeloteksta21"/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301715">
        <w:rPr>
          <w:rFonts w:ascii="Arial" w:hAnsi="Arial" w:cs="Arial"/>
          <w:b/>
          <w:sz w:val="22"/>
          <w:szCs w:val="22"/>
        </w:rPr>
        <w:tab/>
        <w:t>_________, __________ 2021.</w:t>
      </w:r>
    </w:p>
    <w:p w:rsidR="0058714D" w:rsidRDefault="0058714D" w:rsidP="0058714D">
      <w:pPr>
        <w:pStyle w:val="Tijeloteksta21"/>
        <w:tabs>
          <w:tab w:val="left" w:pos="5040"/>
        </w:tabs>
        <w:rPr>
          <w:rFonts w:ascii="Arial" w:hAnsi="Arial" w:cs="Arial"/>
          <w:b/>
          <w:sz w:val="22"/>
          <w:szCs w:val="22"/>
        </w:rPr>
      </w:pPr>
    </w:p>
    <w:p w:rsidR="006900A7" w:rsidRPr="00301715" w:rsidRDefault="006900A7" w:rsidP="0058714D">
      <w:pPr>
        <w:pStyle w:val="Tijeloteksta21"/>
        <w:tabs>
          <w:tab w:val="left" w:pos="5040"/>
        </w:tabs>
        <w:rPr>
          <w:rFonts w:ascii="Arial" w:hAnsi="Arial" w:cs="Arial"/>
          <w:b/>
          <w:sz w:val="22"/>
          <w:szCs w:val="22"/>
        </w:rPr>
      </w:pPr>
    </w:p>
    <w:p w:rsidR="0058714D" w:rsidRPr="00301715" w:rsidRDefault="0058714D" w:rsidP="0058714D">
      <w:pPr>
        <w:spacing w:after="0" w:line="240" w:lineRule="auto"/>
        <w:ind w:left="5040" w:firstLine="720"/>
        <w:rPr>
          <w:rFonts w:ascii="Arial" w:eastAsia="Times New Roman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981"/>
        <w:gridCol w:w="3041"/>
      </w:tblGrid>
      <w:tr w:rsidR="0058714D" w:rsidRPr="00301715" w:rsidTr="0058714D">
        <w:trPr>
          <w:jc w:val="center"/>
        </w:trPr>
        <w:tc>
          <w:tcPr>
            <w:tcW w:w="3096" w:type="dxa"/>
            <w:vAlign w:val="center"/>
          </w:tcPr>
          <w:p w:rsidR="0058714D" w:rsidRPr="00301715" w:rsidRDefault="0058714D" w:rsidP="0058714D">
            <w:pPr>
              <w:contextualSpacing/>
              <w:jc w:val="center"/>
              <w:rPr>
                <w:rFonts w:ascii="Arial" w:hAnsi="Arial" w:cs="Arial"/>
              </w:rPr>
            </w:pPr>
            <w:r w:rsidRPr="00301715">
              <w:rPr>
                <w:rFonts w:ascii="Arial" w:hAnsi="Arial" w:cs="Arial"/>
              </w:rPr>
              <w:lastRenderedPageBreak/>
              <w:t>ZA ISPORUČITELJA</w:t>
            </w:r>
          </w:p>
        </w:tc>
        <w:tc>
          <w:tcPr>
            <w:tcW w:w="3096" w:type="dxa"/>
            <w:vAlign w:val="center"/>
          </w:tcPr>
          <w:p w:rsidR="0058714D" w:rsidRPr="00301715" w:rsidRDefault="0058714D" w:rsidP="0058714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58714D" w:rsidRPr="00301715" w:rsidRDefault="0058714D" w:rsidP="0058714D">
            <w:pPr>
              <w:contextualSpacing/>
              <w:jc w:val="center"/>
              <w:rPr>
                <w:rFonts w:ascii="Arial" w:hAnsi="Arial" w:cs="Arial"/>
              </w:rPr>
            </w:pPr>
            <w:r w:rsidRPr="00301715">
              <w:rPr>
                <w:rFonts w:ascii="Arial" w:hAnsi="Arial" w:cs="Arial"/>
              </w:rPr>
              <w:t>ZA NARUČITELJA</w:t>
            </w:r>
          </w:p>
        </w:tc>
      </w:tr>
      <w:tr w:rsidR="0058714D" w:rsidRPr="00301715" w:rsidTr="0058714D">
        <w:trPr>
          <w:jc w:val="center"/>
        </w:trPr>
        <w:tc>
          <w:tcPr>
            <w:tcW w:w="3096" w:type="dxa"/>
            <w:vAlign w:val="center"/>
          </w:tcPr>
          <w:p w:rsidR="0058714D" w:rsidRPr="00301715" w:rsidRDefault="0058714D" w:rsidP="0058714D">
            <w:pPr>
              <w:contextualSpacing/>
              <w:jc w:val="center"/>
              <w:rPr>
                <w:rFonts w:ascii="Arial" w:hAnsi="Arial" w:cs="Arial"/>
              </w:rPr>
            </w:pPr>
            <w:r w:rsidRPr="00301715">
              <w:rPr>
                <w:rFonts w:ascii="Arial" w:hAnsi="Arial" w:cs="Arial"/>
              </w:rPr>
              <w:t>Direktor</w:t>
            </w:r>
          </w:p>
        </w:tc>
        <w:tc>
          <w:tcPr>
            <w:tcW w:w="3096" w:type="dxa"/>
            <w:vAlign w:val="center"/>
          </w:tcPr>
          <w:p w:rsidR="0058714D" w:rsidRPr="00301715" w:rsidRDefault="0058714D" w:rsidP="0058714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58714D" w:rsidRPr="00301715" w:rsidRDefault="00A03624" w:rsidP="0058714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</w:t>
            </w:r>
          </w:p>
        </w:tc>
      </w:tr>
      <w:tr w:rsidR="0058714D" w:rsidRPr="00301715" w:rsidTr="0058714D">
        <w:trPr>
          <w:jc w:val="center"/>
        </w:trPr>
        <w:tc>
          <w:tcPr>
            <w:tcW w:w="3096" w:type="dxa"/>
            <w:vAlign w:val="center"/>
          </w:tcPr>
          <w:p w:rsidR="0058714D" w:rsidRPr="00301715" w:rsidRDefault="0058714D" w:rsidP="0058714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58714D" w:rsidRPr="00301715" w:rsidRDefault="0058714D" w:rsidP="0058714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58714D" w:rsidRPr="00301715" w:rsidRDefault="00A03624" w:rsidP="0058714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Zlatko Martić, </w:t>
            </w:r>
            <w:proofErr w:type="spellStart"/>
            <w:r>
              <w:rPr>
                <w:rFonts w:ascii="Arial" w:hAnsi="Arial" w:cs="Arial"/>
              </w:rPr>
              <w:t>dipl.ing</w:t>
            </w:r>
            <w:proofErr w:type="spellEnd"/>
            <w:r w:rsidR="0058714D" w:rsidRPr="00301715">
              <w:rPr>
                <w:rFonts w:ascii="Arial" w:hAnsi="Arial" w:cs="Arial"/>
              </w:rPr>
              <w:t>.</w:t>
            </w:r>
          </w:p>
          <w:p w:rsidR="0058714D" w:rsidRPr="00301715" w:rsidRDefault="0058714D" w:rsidP="0058714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8714D" w:rsidRPr="00301715" w:rsidTr="0058714D">
        <w:trPr>
          <w:jc w:val="center"/>
        </w:trPr>
        <w:tc>
          <w:tcPr>
            <w:tcW w:w="3096" w:type="dxa"/>
            <w:vAlign w:val="center"/>
          </w:tcPr>
          <w:p w:rsidR="0058714D" w:rsidRPr="00301715" w:rsidRDefault="0058714D" w:rsidP="0058714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bottom w:val="nil"/>
            </w:tcBorders>
            <w:vAlign w:val="center"/>
          </w:tcPr>
          <w:p w:rsidR="0058714D" w:rsidRPr="00301715" w:rsidRDefault="0058714D" w:rsidP="0058714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58714D" w:rsidRPr="00301715" w:rsidRDefault="0058714D" w:rsidP="0058714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FB2E64" w:rsidRPr="00301715" w:rsidRDefault="00FB2E64" w:rsidP="00456307">
      <w:pPr>
        <w:contextualSpacing/>
        <w:rPr>
          <w:rFonts w:ascii="Arial" w:hAnsi="Arial" w:cs="Arial"/>
        </w:rPr>
      </w:pPr>
    </w:p>
    <w:sectPr w:rsidR="00FB2E64" w:rsidRPr="00301715" w:rsidSect="00203A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B7" w:rsidRDefault="001959B7" w:rsidP="00413086">
      <w:pPr>
        <w:spacing w:after="0" w:line="240" w:lineRule="auto"/>
      </w:pPr>
      <w:r>
        <w:separator/>
      </w:r>
    </w:p>
  </w:endnote>
  <w:endnote w:type="continuationSeparator" w:id="0">
    <w:p w:rsidR="001959B7" w:rsidRDefault="001959B7" w:rsidP="0041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783735"/>
      <w:docPartObj>
        <w:docPartGallery w:val="Page Numbers (Bottom of Page)"/>
        <w:docPartUnique/>
      </w:docPartObj>
    </w:sdtPr>
    <w:sdtEndPr/>
    <w:sdtContent>
      <w:p w:rsidR="00413086" w:rsidRDefault="00453A1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086" w:rsidRDefault="004130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B7" w:rsidRDefault="001959B7" w:rsidP="00413086">
      <w:pPr>
        <w:spacing w:after="0" w:line="240" w:lineRule="auto"/>
      </w:pPr>
      <w:r>
        <w:separator/>
      </w:r>
    </w:p>
  </w:footnote>
  <w:footnote w:type="continuationSeparator" w:id="0">
    <w:p w:rsidR="001959B7" w:rsidRDefault="001959B7" w:rsidP="0041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CCA"/>
    <w:multiLevelType w:val="hybridMultilevel"/>
    <w:tmpl w:val="36A230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F210C8"/>
    <w:multiLevelType w:val="hybridMultilevel"/>
    <w:tmpl w:val="84B6D3FA"/>
    <w:lvl w:ilvl="0" w:tplc="5044B8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FA0"/>
    <w:multiLevelType w:val="hybridMultilevel"/>
    <w:tmpl w:val="E954D92A"/>
    <w:lvl w:ilvl="0" w:tplc="A162DD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73DF0"/>
    <w:multiLevelType w:val="hybridMultilevel"/>
    <w:tmpl w:val="06BA8A1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BE3E01"/>
    <w:multiLevelType w:val="hybridMultilevel"/>
    <w:tmpl w:val="ED40417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191FFE"/>
    <w:multiLevelType w:val="hybridMultilevel"/>
    <w:tmpl w:val="1E84F6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56115E"/>
    <w:multiLevelType w:val="hybridMultilevel"/>
    <w:tmpl w:val="F7A63B8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2D423C"/>
    <w:multiLevelType w:val="hybridMultilevel"/>
    <w:tmpl w:val="7FAEB61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9F797B"/>
    <w:multiLevelType w:val="hybridMultilevel"/>
    <w:tmpl w:val="7C5C7274"/>
    <w:lvl w:ilvl="0" w:tplc="041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78883CC0"/>
    <w:multiLevelType w:val="hybridMultilevel"/>
    <w:tmpl w:val="167A9BE4"/>
    <w:lvl w:ilvl="0" w:tplc="7448721C">
      <w:start w:val="1"/>
      <w:numFmt w:val="bullet"/>
      <w:lvlText w:val="-"/>
      <w:lvlJc w:val="left"/>
      <w:pPr>
        <w:ind w:left="32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B1"/>
    <w:rsid w:val="000C5136"/>
    <w:rsid w:val="000C646F"/>
    <w:rsid w:val="00136C27"/>
    <w:rsid w:val="001959B7"/>
    <w:rsid w:val="001A22AF"/>
    <w:rsid w:val="001C51C7"/>
    <w:rsid w:val="001E5313"/>
    <w:rsid w:val="001F63D9"/>
    <w:rsid w:val="00203A4B"/>
    <w:rsid w:val="00211E24"/>
    <w:rsid w:val="00272083"/>
    <w:rsid w:val="00277891"/>
    <w:rsid w:val="00286AA3"/>
    <w:rsid w:val="002A61BB"/>
    <w:rsid w:val="002B5D61"/>
    <w:rsid w:val="002D10E0"/>
    <w:rsid w:val="002E266F"/>
    <w:rsid w:val="00301715"/>
    <w:rsid w:val="003046BC"/>
    <w:rsid w:val="00335B39"/>
    <w:rsid w:val="003A4067"/>
    <w:rsid w:val="00413086"/>
    <w:rsid w:val="00453A19"/>
    <w:rsid w:val="00456307"/>
    <w:rsid w:val="004B58A2"/>
    <w:rsid w:val="004F7885"/>
    <w:rsid w:val="0058714D"/>
    <w:rsid w:val="00632968"/>
    <w:rsid w:val="006900A7"/>
    <w:rsid w:val="006C5344"/>
    <w:rsid w:val="00714430"/>
    <w:rsid w:val="007A6150"/>
    <w:rsid w:val="007C19B9"/>
    <w:rsid w:val="008648F9"/>
    <w:rsid w:val="008841E6"/>
    <w:rsid w:val="008F1DE8"/>
    <w:rsid w:val="0090295A"/>
    <w:rsid w:val="009039F1"/>
    <w:rsid w:val="009129E3"/>
    <w:rsid w:val="009A32DD"/>
    <w:rsid w:val="00A03624"/>
    <w:rsid w:val="00A3047F"/>
    <w:rsid w:val="00AA1944"/>
    <w:rsid w:val="00B539C3"/>
    <w:rsid w:val="00BE2FB1"/>
    <w:rsid w:val="00C00F7A"/>
    <w:rsid w:val="00C14573"/>
    <w:rsid w:val="00C31F8E"/>
    <w:rsid w:val="00CB4D14"/>
    <w:rsid w:val="00D20B7B"/>
    <w:rsid w:val="00D321E3"/>
    <w:rsid w:val="00D41CE2"/>
    <w:rsid w:val="00E8013C"/>
    <w:rsid w:val="00EF6C58"/>
    <w:rsid w:val="00F17C8D"/>
    <w:rsid w:val="00F80D9F"/>
    <w:rsid w:val="00FB2E64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DD80"/>
  <w15:docId w15:val="{BD265DE8-2CCA-4105-B625-6E8A414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B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4563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456307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45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4573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C14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21">
    <w:name w:val="Tijelo teksta 21"/>
    <w:basedOn w:val="Normal"/>
    <w:rsid w:val="004B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Reetkatablice">
    <w:name w:val="Table Grid"/>
    <w:basedOn w:val="Obinatablica"/>
    <w:uiPriority w:val="59"/>
    <w:rsid w:val="0058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1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086"/>
  </w:style>
  <w:style w:type="paragraph" w:styleId="Podnoje">
    <w:name w:val="footer"/>
    <w:basedOn w:val="Normal"/>
    <w:link w:val="PodnojeChar"/>
    <w:uiPriority w:val="99"/>
    <w:unhideWhenUsed/>
    <w:rsid w:val="0041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3086"/>
  </w:style>
  <w:style w:type="character" w:customStyle="1" w:styleId="light">
    <w:name w:val="light"/>
    <w:basedOn w:val="Zadanifontodlomka"/>
    <w:rsid w:val="002E266F"/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locked/>
    <w:rsid w:val="00E801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E80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E8013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77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0BFD-9E94-42FB-97E6-53351CE7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</cp:lastModifiedBy>
  <cp:revision>5</cp:revision>
  <dcterms:created xsi:type="dcterms:W3CDTF">2021-11-05T15:57:00Z</dcterms:created>
  <dcterms:modified xsi:type="dcterms:W3CDTF">2021-11-05T16:38:00Z</dcterms:modified>
</cp:coreProperties>
</file>