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1"/>
        <w:gridCol w:w="7940"/>
      </w:tblGrid>
      <w:tr w:rsidR="009C402C" w:rsidRPr="00EA1602" w:rsidTr="009C402C">
        <w:trPr>
          <w:trHeight w:val="1275"/>
        </w:trPr>
        <w:tc>
          <w:tcPr>
            <w:tcW w:w="1411" w:type="dxa"/>
            <w:tcBorders>
              <w:top w:val="single" w:sz="4" w:space="0" w:color="auto"/>
              <w:left w:val="single" w:sz="4" w:space="0" w:color="auto"/>
              <w:right w:val="single" w:sz="4" w:space="0" w:color="auto"/>
            </w:tcBorders>
            <w:hideMark/>
          </w:tcPr>
          <w:p w:rsidR="009C402C" w:rsidRPr="00EA1602" w:rsidRDefault="009C402C" w:rsidP="00202EE1">
            <w:pPr>
              <w:spacing w:after="0" w:line="276" w:lineRule="auto"/>
              <w:jc w:val="center"/>
              <w:rPr>
                <w:rFonts w:ascii="Times New Roman" w:hAnsi="Times New Roman" w:cs="Times New Roman"/>
                <w:b/>
                <w:bCs/>
                <w:sz w:val="20"/>
                <w:szCs w:val="20"/>
              </w:rPr>
            </w:pPr>
            <w:r w:rsidRPr="00EA1602">
              <w:rPr>
                <w:rFonts w:ascii="Times New Roman" w:hAnsi="Times New Roman" w:cs="Times New Roman"/>
                <w:b/>
                <w:bCs/>
                <w:sz w:val="24"/>
                <w:szCs w:val="24"/>
              </w:rPr>
              <w:object w:dxaOrig="825"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5.25pt" o:ole="" fillcolor="window">
                  <v:imagedata r:id="rId6" o:title=""/>
                </v:shape>
                <o:OLEObject Type="Embed" ProgID="CPaint5" ShapeID="_x0000_i1025" DrawAspect="Content" ObjectID="_1691989295" r:id="rId7"/>
              </w:object>
            </w:r>
          </w:p>
          <w:p w:rsidR="009C402C" w:rsidRPr="00EA1602" w:rsidRDefault="009C402C" w:rsidP="00202EE1">
            <w:pPr>
              <w:spacing w:after="0" w:line="276" w:lineRule="auto"/>
              <w:jc w:val="center"/>
              <w:rPr>
                <w:rFonts w:ascii="Times New Roman" w:hAnsi="Times New Roman" w:cs="Times New Roman"/>
                <w:b/>
                <w:bCs/>
                <w:sz w:val="20"/>
                <w:szCs w:val="20"/>
              </w:rPr>
            </w:pPr>
          </w:p>
        </w:tc>
        <w:tc>
          <w:tcPr>
            <w:tcW w:w="7940" w:type="dxa"/>
            <w:tcBorders>
              <w:top w:val="single" w:sz="4" w:space="0" w:color="auto"/>
              <w:left w:val="single" w:sz="4" w:space="0" w:color="auto"/>
              <w:right w:val="single" w:sz="4" w:space="0" w:color="auto"/>
            </w:tcBorders>
            <w:vAlign w:val="center"/>
            <w:hideMark/>
          </w:tcPr>
          <w:p w:rsidR="009C402C" w:rsidRPr="00EA1602" w:rsidRDefault="009C402C" w:rsidP="00202EE1">
            <w:pPr>
              <w:spacing w:after="0" w:line="276" w:lineRule="auto"/>
              <w:rPr>
                <w:rFonts w:ascii="Times New Roman" w:hAnsi="Times New Roman" w:cs="Times New Roman"/>
                <w:b/>
                <w:sz w:val="24"/>
                <w:szCs w:val="24"/>
              </w:rPr>
            </w:pPr>
            <w:r w:rsidRPr="00EA1602">
              <w:rPr>
                <w:rFonts w:ascii="Times New Roman" w:hAnsi="Times New Roman" w:cs="Times New Roman"/>
                <w:b/>
                <w:sz w:val="24"/>
                <w:szCs w:val="24"/>
              </w:rPr>
              <w:t>KOPRIVNIČKO-KRIŽEVAČKA ŽUPANIJA</w:t>
            </w:r>
          </w:p>
          <w:p w:rsidR="009C402C" w:rsidRPr="00EA1602" w:rsidRDefault="009C402C" w:rsidP="00202EE1">
            <w:pPr>
              <w:spacing w:after="0" w:line="276" w:lineRule="auto"/>
              <w:rPr>
                <w:rFonts w:ascii="Times New Roman" w:hAnsi="Times New Roman" w:cs="Times New Roman"/>
                <w:b/>
                <w:sz w:val="24"/>
                <w:szCs w:val="24"/>
              </w:rPr>
            </w:pPr>
            <w:r w:rsidRPr="00EA1602">
              <w:rPr>
                <w:rFonts w:ascii="Times New Roman" w:hAnsi="Times New Roman" w:cs="Times New Roman"/>
                <w:b/>
                <w:sz w:val="24"/>
                <w:szCs w:val="24"/>
              </w:rPr>
              <w:t>Upravni odjel za gospodarstvo, komunalne djelatnosti i poljoprivredu</w:t>
            </w:r>
          </w:p>
          <w:p w:rsidR="009C402C" w:rsidRPr="00EA1602" w:rsidRDefault="009C402C" w:rsidP="00202EE1">
            <w:pPr>
              <w:spacing w:after="0" w:line="276" w:lineRule="auto"/>
              <w:rPr>
                <w:rFonts w:ascii="Times New Roman" w:hAnsi="Times New Roman" w:cs="Times New Roman"/>
                <w:sz w:val="20"/>
                <w:szCs w:val="20"/>
              </w:rPr>
            </w:pPr>
            <w:r w:rsidRPr="00EA1602">
              <w:rPr>
                <w:rFonts w:ascii="Times New Roman" w:hAnsi="Times New Roman" w:cs="Times New Roman"/>
                <w:sz w:val="24"/>
                <w:szCs w:val="24"/>
              </w:rPr>
              <w:t>Ulica Antuna Nemčića 5, 48000 Koprivnica</w:t>
            </w:r>
          </w:p>
          <w:p w:rsidR="009C402C" w:rsidRPr="00EA1602" w:rsidRDefault="009C402C" w:rsidP="00202EE1">
            <w:pPr>
              <w:suppressAutoHyphens/>
              <w:spacing w:after="0" w:line="240" w:lineRule="auto"/>
              <w:rPr>
                <w:rFonts w:ascii="Times New Roman" w:eastAsia="Times New Roman" w:hAnsi="Times New Roman" w:cs="Times New Roman"/>
                <w:sz w:val="24"/>
                <w:szCs w:val="24"/>
                <w:lang w:eastAsia="zh-CN"/>
              </w:rPr>
            </w:pPr>
            <w:r w:rsidRPr="00EA1602">
              <w:rPr>
                <w:rFonts w:ascii="Times New Roman" w:eastAsia="Times New Roman" w:hAnsi="Times New Roman" w:cs="Times New Roman"/>
                <w:sz w:val="24"/>
                <w:szCs w:val="24"/>
                <w:lang w:eastAsia="zh-CN"/>
              </w:rPr>
              <w:t xml:space="preserve">Tel: 048/658-108, </w:t>
            </w:r>
            <w:hyperlink r:id="rId8" w:history="1">
              <w:r w:rsidRPr="00EA1602">
                <w:rPr>
                  <w:rFonts w:ascii="Times New Roman" w:eastAsia="Times New Roman" w:hAnsi="Times New Roman" w:cs="Times New Roman"/>
                  <w:sz w:val="24"/>
                  <w:szCs w:val="24"/>
                  <w:u w:val="single"/>
                  <w:lang w:eastAsia="zh-CN"/>
                </w:rPr>
                <w:t>pisarnica@kckzz.hr</w:t>
              </w:r>
            </w:hyperlink>
          </w:p>
        </w:tc>
      </w:tr>
    </w:tbl>
    <w:p w:rsidR="00DB49AB" w:rsidRPr="00EA1602" w:rsidRDefault="00DB49AB" w:rsidP="00DB49AB">
      <w:pPr>
        <w:pStyle w:val="Bezproreda"/>
        <w:spacing w:line="276" w:lineRule="auto"/>
        <w:jc w:val="center"/>
        <w:rPr>
          <w:rFonts w:cs="Times New Roman"/>
          <w:b/>
          <w:sz w:val="20"/>
          <w:szCs w:val="20"/>
        </w:rPr>
      </w:pPr>
    </w:p>
    <w:p w:rsidR="006E0021" w:rsidRPr="00EA1602" w:rsidRDefault="006E0021" w:rsidP="00DB49AB">
      <w:pPr>
        <w:pStyle w:val="Bezproreda"/>
        <w:spacing w:line="276" w:lineRule="auto"/>
        <w:jc w:val="center"/>
        <w:rPr>
          <w:rFonts w:cs="Times New Roman"/>
          <w:b/>
          <w:sz w:val="20"/>
          <w:szCs w:val="20"/>
        </w:rPr>
      </w:pPr>
    </w:p>
    <w:p w:rsidR="00416D80" w:rsidRPr="00EA1602" w:rsidRDefault="00DB49AB" w:rsidP="004C1D5D">
      <w:pPr>
        <w:pStyle w:val="Bezproreda"/>
        <w:spacing w:line="276" w:lineRule="auto"/>
        <w:jc w:val="center"/>
        <w:rPr>
          <w:rFonts w:cs="Times New Roman"/>
          <w:b/>
        </w:rPr>
      </w:pPr>
      <w:r w:rsidRPr="00EA1602">
        <w:rPr>
          <w:rFonts w:cs="Times New Roman"/>
          <w:b/>
        </w:rPr>
        <w:t xml:space="preserve">ZAHTJEV ZA UTVRĐIVANJE </w:t>
      </w:r>
      <w:r w:rsidR="00D1411A" w:rsidRPr="00EA1602">
        <w:rPr>
          <w:rFonts w:cs="Times New Roman"/>
          <w:b/>
        </w:rPr>
        <w:t xml:space="preserve">ISPUNJAVANJA UVJETA </w:t>
      </w:r>
      <w:r w:rsidR="00D1411A" w:rsidRPr="00EA1602">
        <w:rPr>
          <w:rFonts w:cs="Times New Roman"/>
          <w:b/>
          <w:szCs w:val="24"/>
        </w:rPr>
        <w:t>ZA OBAVLJANJE POGREBNIČKE DJELATNOSTI</w:t>
      </w:r>
      <w:r w:rsidR="00D1411A" w:rsidRPr="00EA1602">
        <w:rPr>
          <w:rFonts w:cs="Times New Roman"/>
          <w:b/>
        </w:rPr>
        <w:t xml:space="preserve"> </w:t>
      </w:r>
    </w:p>
    <w:p w:rsidR="00D1411A" w:rsidRPr="00EA1602" w:rsidRDefault="00D1411A" w:rsidP="004C1D5D">
      <w:pPr>
        <w:pStyle w:val="Bezproreda"/>
        <w:spacing w:line="276" w:lineRule="auto"/>
        <w:jc w:val="center"/>
        <w:rPr>
          <w:rFonts w:cs="Times New Roman"/>
          <w:b/>
          <w:sz w:val="20"/>
          <w:szCs w:val="20"/>
        </w:rPr>
      </w:pPr>
    </w:p>
    <w:p w:rsidR="00EA1602" w:rsidRPr="00EA1602" w:rsidRDefault="00EA1602" w:rsidP="004C1D5D">
      <w:pPr>
        <w:pStyle w:val="Bezproreda"/>
        <w:spacing w:line="276" w:lineRule="auto"/>
        <w:jc w:val="center"/>
        <w:rPr>
          <w:rFonts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A1602" w:rsidRPr="00EA1602" w:rsidTr="0055398D">
        <w:tc>
          <w:tcPr>
            <w:tcW w:w="5000" w:type="pct"/>
          </w:tcPr>
          <w:p w:rsidR="00EA1602" w:rsidRPr="00EA1602" w:rsidRDefault="00EA1602" w:rsidP="0055398D">
            <w:pPr>
              <w:spacing w:before="100" w:beforeAutospacing="1" w:after="100" w:afterAutospacing="1"/>
              <w:contextualSpacing/>
              <w:jc w:val="both"/>
              <w:rPr>
                <w:rFonts w:ascii="Times New Roman" w:hAnsi="Times New Roman" w:cs="Times New Roman"/>
                <w:b/>
                <w:sz w:val="24"/>
                <w:szCs w:val="24"/>
              </w:rPr>
            </w:pPr>
            <w:r w:rsidRPr="00EA1602">
              <w:rPr>
                <w:rFonts w:ascii="Times New Roman" w:hAnsi="Times New Roman" w:cs="Times New Roman"/>
                <w:b/>
                <w:sz w:val="24"/>
                <w:szCs w:val="24"/>
              </w:rPr>
              <w:t>PODACI O PODNOSITELJU ZAHTJEVA:</w:t>
            </w:r>
          </w:p>
        </w:tc>
      </w:tr>
      <w:tr w:rsidR="00EA1602" w:rsidRPr="00EA1602" w:rsidTr="0055398D">
        <w:tc>
          <w:tcPr>
            <w:tcW w:w="5000" w:type="pct"/>
          </w:tcPr>
          <w:p w:rsidR="00EA1602" w:rsidRPr="00EA1602" w:rsidRDefault="00EA1602" w:rsidP="0055398D">
            <w:pPr>
              <w:pStyle w:val="Naslov9"/>
              <w:rPr>
                <w:b w:val="0"/>
                <w:sz w:val="24"/>
                <w:szCs w:val="24"/>
                <w:lang w:val="hr-HR"/>
              </w:rPr>
            </w:pPr>
            <w:r>
              <w:rPr>
                <w:b w:val="0"/>
                <w:sz w:val="24"/>
                <w:szCs w:val="24"/>
                <w:lang w:val="hr-HR"/>
              </w:rPr>
              <w:t>Ime i prezime obrtnika</w:t>
            </w:r>
            <w:r w:rsidRPr="00EA1602">
              <w:rPr>
                <w:b w:val="0"/>
                <w:sz w:val="24"/>
                <w:szCs w:val="24"/>
                <w:lang w:val="hr-HR"/>
              </w:rPr>
              <w:t>/naziv trgovačkog društva:</w:t>
            </w:r>
          </w:p>
          <w:p w:rsidR="00EA1602" w:rsidRPr="00EA1602" w:rsidRDefault="00EA1602" w:rsidP="0055398D">
            <w:pPr>
              <w:rPr>
                <w:rFonts w:ascii="Times New Roman" w:hAnsi="Times New Roman" w:cs="Times New Roman"/>
              </w:rPr>
            </w:pPr>
          </w:p>
        </w:tc>
      </w:tr>
      <w:tr w:rsidR="00EA1602" w:rsidRPr="00EA1602" w:rsidTr="0055398D">
        <w:tc>
          <w:tcPr>
            <w:tcW w:w="5000" w:type="pct"/>
          </w:tcPr>
          <w:p w:rsidR="00EA1602" w:rsidRPr="00EA1602" w:rsidRDefault="00EA1602" w:rsidP="0055398D">
            <w:pPr>
              <w:pStyle w:val="Naslov5"/>
              <w:rPr>
                <w:szCs w:val="24"/>
              </w:rPr>
            </w:pPr>
            <w:r w:rsidRPr="00EA1602">
              <w:rPr>
                <w:szCs w:val="24"/>
              </w:rPr>
              <w:t>Prebivalište obrtnika/sjedište trgovačkog društva:</w:t>
            </w:r>
          </w:p>
          <w:p w:rsidR="00EA1602" w:rsidRPr="00EA1602" w:rsidRDefault="00EA1602" w:rsidP="0055398D">
            <w:pPr>
              <w:rPr>
                <w:rFonts w:ascii="Times New Roman" w:hAnsi="Times New Roman" w:cs="Times New Roman"/>
              </w:rPr>
            </w:pPr>
          </w:p>
        </w:tc>
      </w:tr>
      <w:tr w:rsidR="00EA1602" w:rsidRPr="00EA1602" w:rsidTr="0055398D">
        <w:tc>
          <w:tcPr>
            <w:tcW w:w="5000" w:type="pct"/>
          </w:tcPr>
          <w:p w:rsidR="00EA1602" w:rsidRPr="00EA1602" w:rsidRDefault="00EA1602" w:rsidP="00EA1602">
            <w:pPr>
              <w:spacing w:before="100" w:beforeAutospacing="1" w:after="100" w:afterAutospacing="1" w:line="360" w:lineRule="auto"/>
              <w:contextualSpacing/>
              <w:jc w:val="both"/>
              <w:rPr>
                <w:rFonts w:ascii="Times New Roman" w:hAnsi="Times New Roman" w:cs="Times New Roman"/>
                <w:sz w:val="24"/>
                <w:szCs w:val="24"/>
              </w:rPr>
            </w:pPr>
            <w:r w:rsidRPr="00EA1602">
              <w:rPr>
                <w:rFonts w:ascii="Times New Roman" w:hAnsi="Times New Roman" w:cs="Times New Roman"/>
                <w:sz w:val="24"/>
                <w:szCs w:val="24"/>
              </w:rPr>
              <w:t xml:space="preserve">OIB obrtnika/trgovačkog društva: </w:t>
            </w:r>
          </w:p>
        </w:tc>
      </w:tr>
      <w:tr w:rsidR="00EA1602" w:rsidRPr="00EA1602" w:rsidTr="0055398D">
        <w:tc>
          <w:tcPr>
            <w:tcW w:w="5000" w:type="pct"/>
          </w:tcPr>
          <w:p w:rsidR="00EA1602" w:rsidRPr="00EA1602" w:rsidRDefault="00EA1602" w:rsidP="00EA1602">
            <w:pPr>
              <w:spacing w:before="100" w:beforeAutospacing="1" w:after="100" w:afterAutospacing="1" w:line="360" w:lineRule="auto"/>
              <w:contextualSpacing/>
              <w:jc w:val="both"/>
              <w:rPr>
                <w:rFonts w:ascii="Times New Roman" w:hAnsi="Times New Roman" w:cs="Times New Roman"/>
                <w:sz w:val="24"/>
                <w:szCs w:val="24"/>
              </w:rPr>
            </w:pPr>
            <w:r w:rsidRPr="00EA1602">
              <w:rPr>
                <w:rFonts w:ascii="Times New Roman" w:hAnsi="Times New Roman" w:cs="Times New Roman"/>
                <w:sz w:val="24"/>
                <w:szCs w:val="24"/>
              </w:rPr>
              <w:t>Naziv obrta:</w:t>
            </w:r>
          </w:p>
        </w:tc>
      </w:tr>
      <w:tr w:rsidR="00EA1602" w:rsidRPr="00EA1602" w:rsidTr="0055398D">
        <w:tc>
          <w:tcPr>
            <w:tcW w:w="5000" w:type="pct"/>
          </w:tcPr>
          <w:p w:rsidR="00EA1602" w:rsidRPr="00EA1602" w:rsidRDefault="00EA1602" w:rsidP="00EA1602">
            <w:pPr>
              <w:spacing w:before="100" w:beforeAutospacing="1" w:after="100" w:afterAutospacing="1" w:line="360" w:lineRule="auto"/>
              <w:contextualSpacing/>
              <w:jc w:val="both"/>
              <w:rPr>
                <w:rFonts w:ascii="Times New Roman" w:hAnsi="Times New Roman" w:cs="Times New Roman"/>
                <w:sz w:val="24"/>
                <w:szCs w:val="24"/>
              </w:rPr>
            </w:pPr>
            <w:r w:rsidRPr="00EA1602">
              <w:rPr>
                <w:rFonts w:ascii="Times New Roman" w:hAnsi="Times New Roman" w:cs="Times New Roman"/>
                <w:sz w:val="24"/>
                <w:szCs w:val="24"/>
              </w:rPr>
              <w:t>Sjedište obrta:</w:t>
            </w:r>
          </w:p>
        </w:tc>
      </w:tr>
      <w:tr w:rsidR="00EA1602" w:rsidRPr="00EA1602" w:rsidTr="0055398D">
        <w:trPr>
          <w:trHeight w:val="427"/>
        </w:trPr>
        <w:tc>
          <w:tcPr>
            <w:tcW w:w="5000" w:type="pct"/>
            <w:vAlign w:val="center"/>
          </w:tcPr>
          <w:p w:rsidR="00EA1602" w:rsidRPr="00EA1602" w:rsidRDefault="00EA1602" w:rsidP="00EA1602">
            <w:pPr>
              <w:spacing w:line="240" w:lineRule="auto"/>
              <w:rPr>
                <w:rFonts w:ascii="Times New Roman" w:hAnsi="Times New Roman" w:cs="Times New Roman"/>
                <w:szCs w:val="24"/>
              </w:rPr>
            </w:pPr>
            <w:r w:rsidRPr="00EA1602">
              <w:rPr>
                <w:rFonts w:ascii="Times New Roman" w:hAnsi="Times New Roman" w:cs="Times New Roman"/>
                <w:bCs/>
                <w:sz w:val="24"/>
                <w:szCs w:val="24"/>
              </w:rPr>
              <w:t>Matični broj obrta/trgovačkog društva</w:t>
            </w:r>
            <w:r w:rsidRPr="00EA1602">
              <w:rPr>
                <w:rFonts w:ascii="Times New Roman" w:hAnsi="Times New Roman" w:cs="Times New Roman"/>
                <w:szCs w:val="24"/>
              </w:rPr>
              <w:t>:</w:t>
            </w:r>
          </w:p>
        </w:tc>
      </w:tr>
      <w:tr w:rsidR="00EA1602" w:rsidRPr="00EA1602" w:rsidTr="0055398D">
        <w:tc>
          <w:tcPr>
            <w:tcW w:w="5000" w:type="pct"/>
          </w:tcPr>
          <w:p w:rsidR="00EA1602" w:rsidRPr="00EA1602" w:rsidRDefault="00EA1602" w:rsidP="00EA1602">
            <w:pPr>
              <w:spacing w:before="100" w:beforeAutospacing="1" w:after="100" w:afterAutospacing="1" w:line="360" w:lineRule="auto"/>
              <w:contextualSpacing/>
              <w:jc w:val="both"/>
              <w:rPr>
                <w:rFonts w:ascii="Times New Roman" w:hAnsi="Times New Roman" w:cs="Times New Roman"/>
                <w:sz w:val="24"/>
                <w:szCs w:val="24"/>
              </w:rPr>
            </w:pPr>
            <w:r w:rsidRPr="00EA1602">
              <w:rPr>
                <w:rFonts w:ascii="Times New Roman" w:hAnsi="Times New Roman" w:cs="Times New Roman"/>
                <w:sz w:val="24"/>
                <w:szCs w:val="24"/>
              </w:rPr>
              <w:t>Kontakt osoba:</w:t>
            </w:r>
          </w:p>
        </w:tc>
      </w:tr>
      <w:tr w:rsidR="00EA1602" w:rsidRPr="00EA1602" w:rsidTr="0055398D">
        <w:tc>
          <w:tcPr>
            <w:tcW w:w="5000" w:type="pct"/>
          </w:tcPr>
          <w:p w:rsidR="00EA1602" w:rsidRPr="00EA1602" w:rsidRDefault="00EA1602" w:rsidP="00EA1602">
            <w:pPr>
              <w:spacing w:before="100" w:beforeAutospacing="1" w:after="100" w:afterAutospacing="1" w:line="360" w:lineRule="auto"/>
              <w:contextualSpacing/>
              <w:jc w:val="both"/>
              <w:rPr>
                <w:rFonts w:ascii="Times New Roman" w:hAnsi="Times New Roman" w:cs="Times New Roman"/>
                <w:sz w:val="24"/>
                <w:szCs w:val="24"/>
              </w:rPr>
            </w:pPr>
            <w:r w:rsidRPr="00EA1602">
              <w:rPr>
                <w:rFonts w:ascii="Times New Roman" w:hAnsi="Times New Roman" w:cs="Times New Roman"/>
                <w:sz w:val="24"/>
                <w:szCs w:val="24"/>
              </w:rPr>
              <w:t>Kontakt telefon/mail adresa:</w:t>
            </w:r>
          </w:p>
        </w:tc>
      </w:tr>
    </w:tbl>
    <w:p w:rsidR="00D1411A" w:rsidRPr="00EA1602" w:rsidRDefault="00D1411A" w:rsidP="00D1411A">
      <w:pPr>
        <w:pStyle w:val="Naslov4"/>
        <w:ind w:right="-142"/>
        <w:rPr>
          <w:rFonts w:ascii="Times New Roman" w:hAnsi="Times New Roman" w:cs="Times New Roman"/>
          <w:b w:val="0"/>
          <w:i w:val="0"/>
          <w:color w:val="auto"/>
          <w:sz w:val="24"/>
          <w:szCs w:val="24"/>
        </w:rPr>
      </w:pPr>
      <w:r w:rsidRPr="00EA1602">
        <w:rPr>
          <w:rFonts w:ascii="Times New Roman" w:hAnsi="Times New Roman" w:cs="Times New Roman"/>
          <w:b w:val="0"/>
          <w:i w:val="0"/>
          <w:color w:val="auto"/>
          <w:sz w:val="24"/>
          <w:szCs w:val="24"/>
        </w:rPr>
        <w:t>Molim Naslov da sukladno odredbi članka 12.  Zakona o pogrebničkoj djelatnosti („Narodne novine" broj 36/15,</w:t>
      </w:r>
      <w:r w:rsidR="00040335" w:rsidRPr="00EA1602">
        <w:rPr>
          <w:rFonts w:ascii="Times New Roman" w:hAnsi="Times New Roman" w:cs="Times New Roman"/>
          <w:b w:val="0"/>
          <w:i w:val="0"/>
          <w:color w:val="auto"/>
          <w:sz w:val="24"/>
          <w:szCs w:val="24"/>
        </w:rPr>
        <w:t xml:space="preserve"> 98/19</w:t>
      </w:r>
      <w:r w:rsidRPr="00EA1602">
        <w:rPr>
          <w:rFonts w:ascii="Times New Roman" w:hAnsi="Times New Roman" w:cs="Times New Roman"/>
          <w:b w:val="0"/>
          <w:i w:val="0"/>
          <w:color w:val="auto"/>
          <w:sz w:val="24"/>
          <w:szCs w:val="24"/>
        </w:rPr>
        <w:t>) izda rješenje o ispunjavanju uvjeta za obavljanje pogrebničke djelatnosti</w:t>
      </w:r>
    </w:p>
    <w:p w:rsidR="00D1411A" w:rsidRPr="00EA1602" w:rsidRDefault="00D1411A" w:rsidP="00D1411A">
      <w:pPr>
        <w:pStyle w:val="Bezproreda"/>
        <w:spacing w:line="276" w:lineRule="auto"/>
        <w:jc w:val="both"/>
        <w:rPr>
          <w:rFonts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A1602" w:rsidRPr="00EA1602" w:rsidTr="0055398D">
        <w:tc>
          <w:tcPr>
            <w:tcW w:w="5000" w:type="pct"/>
          </w:tcPr>
          <w:p w:rsidR="00EA1602" w:rsidRPr="00EA1602" w:rsidRDefault="00EA1602" w:rsidP="00EA1602">
            <w:pPr>
              <w:spacing w:before="100" w:beforeAutospacing="1" w:after="100" w:afterAutospacing="1"/>
              <w:contextualSpacing/>
              <w:jc w:val="both"/>
              <w:rPr>
                <w:rFonts w:ascii="Times New Roman" w:hAnsi="Times New Roman" w:cs="Times New Roman"/>
                <w:b/>
                <w:sz w:val="24"/>
                <w:szCs w:val="24"/>
              </w:rPr>
            </w:pPr>
            <w:r w:rsidRPr="00EA1602">
              <w:rPr>
                <w:rFonts w:ascii="Times New Roman" w:hAnsi="Times New Roman" w:cs="Times New Roman"/>
                <w:b/>
                <w:sz w:val="24"/>
                <w:szCs w:val="24"/>
              </w:rPr>
              <w:t xml:space="preserve">PODACI O </w:t>
            </w:r>
            <w:r>
              <w:rPr>
                <w:rFonts w:ascii="Times New Roman" w:hAnsi="Times New Roman" w:cs="Times New Roman"/>
                <w:b/>
                <w:sz w:val="24"/>
                <w:szCs w:val="24"/>
              </w:rPr>
              <w:t>OBJEKTU</w:t>
            </w:r>
            <w:r w:rsidRPr="00EA1602">
              <w:rPr>
                <w:rFonts w:ascii="Times New Roman" w:hAnsi="Times New Roman" w:cs="Times New Roman"/>
                <w:b/>
                <w:sz w:val="24"/>
                <w:szCs w:val="24"/>
              </w:rPr>
              <w:t>:</w:t>
            </w:r>
          </w:p>
        </w:tc>
      </w:tr>
      <w:tr w:rsidR="00EA1602" w:rsidRPr="00EA1602" w:rsidTr="0055398D">
        <w:tc>
          <w:tcPr>
            <w:tcW w:w="5000" w:type="pct"/>
          </w:tcPr>
          <w:p w:rsidR="00EA1602" w:rsidRDefault="00EA1602" w:rsidP="007F40C7">
            <w:pPr>
              <w:pStyle w:val="Naslov9"/>
              <w:rPr>
                <w:b w:val="0"/>
                <w:sz w:val="24"/>
                <w:szCs w:val="24"/>
                <w:lang w:val="hr-HR"/>
              </w:rPr>
            </w:pPr>
            <w:r>
              <w:rPr>
                <w:b w:val="0"/>
                <w:sz w:val="24"/>
                <w:szCs w:val="24"/>
                <w:lang w:val="hr-HR"/>
              </w:rPr>
              <w:t xml:space="preserve">Adresa poslovnih prostorija u kojima se obavlja </w:t>
            </w:r>
            <w:proofErr w:type="spellStart"/>
            <w:r>
              <w:rPr>
                <w:b w:val="0"/>
                <w:sz w:val="24"/>
                <w:szCs w:val="24"/>
                <w:lang w:val="hr-HR"/>
              </w:rPr>
              <w:t>pogrebnička</w:t>
            </w:r>
            <w:proofErr w:type="spellEnd"/>
            <w:r>
              <w:rPr>
                <w:b w:val="0"/>
                <w:sz w:val="24"/>
                <w:szCs w:val="24"/>
                <w:lang w:val="hr-HR"/>
              </w:rPr>
              <w:t xml:space="preserve"> djelatnost</w:t>
            </w:r>
            <w:r w:rsidRPr="00EA1602">
              <w:rPr>
                <w:b w:val="0"/>
                <w:sz w:val="24"/>
                <w:szCs w:val="24"/>
                <w:lang w:val="hr-HR"/>
              </w:rPr>
              <w:t>:</w:t>
            </w:r>
          </w:p>
          <w:p w:rsidR="007F40C7" w:rsidRPr="007F40C7" w:rsidRDefault="007F40C7" w:rsidP="007F40C7">
            <w:pPr>
              <w:rPr>
                <w:lang w:eastAsia="hr-HR"/>
              </w:rPr>
            </w:pPr>
          </w:p>
        </w:tc>
      </w:tr>
    </w:tbl>
    <w:p w:rsidR="00EA1602" w:rsidRPr="00EA1602" w:rsidRDefault="00EA1602" w:rsidP="00D1411A">
      <w:pPr>
        <w:pStyle w:val="Bezproreda"/>
        <w:spacing w:line="276" w:lineRule="auto"/>
        <w:jc w:val="both"/>
        <w:rPr>
          <w:rFonts w:cs="Times New Roman"/>
          <w:b/>
          <w:sz w:val="20"/>
          <w:szCs w:val="20"/>
        </w:rPr>
      </w:pPr>
    </w:p>
    <w:tbl>
      <w:tblPr>
        <w:tblStyle w:val="Reetkatablice"/>
        <w:tblW w:w="0" w:type="auto"/>
        <w:tblInd w:w="-34" w:type="dxa"/>
        <w:tblLayout w:type="fixed"/>
        <w:tblLook w:val="04A0"/>
      </w:tblPr>
      <w:tblGrid>
        <w:gridCol w:w="7797"/>
        <w:gridCol w:w="992"/>
        <w:gridCol w:w="816"/>
      </w:tblGrid>
      <w:tr w:rsidR="00D1411A" w:rsidRPr="00EA1602" w:rsidTr="00EA1602">
        <w:tc>
          <w:tcPr>
            <w:tcW w:w="7797" w:type="dxa"/>
          </w:tcPr>
          <w:p w:rsidR="00EA1602" w:rsidRPr="00EA1602" w:rsidRDefault="00EA1602" w:rsidP="00EA1602">
            <w:pPr>
              <w:pStyle w:val="t-9-8"/>
              <w:spacing w:before="0" w:beforeAutospacing="0" w:afterAutospacing="0"/>
              <w:rPr>
                <w:b/>
                <w:sz w:val="6"/>
                <w:szCs w:val="6"/>
              </w:rPr>
            </w:pPr>
          </w:p>
          <w:p w:rsidR="00D1411A" w:rsidRPr="00EA1602" w:rsidRDefault="00EA1602" w:rsidP="00EA1602">
            <w:pPr>
              <w:pStyle w:val="t-9-8"/>
              <w:spacing w:before="0" w:beforeAutospacing="0" w:afterAutospacing="0"/>
              <w:rPr>
                <w:b/>
              </w:rPr>
            </w:pPr>
            <w:r w:rsidRPr="00EA1602">
              <w:rPr>
                <w:b/>
              </w:rPr>
              <w:t>POGREBNIČKE DJELATNOSTI ZA KOJE SE TRAŽI RJEŠENJE:</w:t>
            </w:r>
          </w:p>
        </w:tc>
        <w:tc>
          <w:tcPr>
            <w:tcW w:w="992" w:type="dxa"/>
            <w:vAlign w:val="center"/>
          </w:tcPr>
          <w:p w:rsidR="00D1411A" w:rsidRPr="00EA1602" w:rsidRDefault="00EA1602" w:rsidP="00EA1602">
            <w:pPr>
              <w:pStyle w:val="t-9-8"/>
              <w:spacing w:before="0" w:beforeAutospacing="0" w:afterAutospacing="0"/>
              <w:ind w:left="284"/>
              <w:jc w:val="center"/>
              <w:rPr>
                <w:b/>
              </w:rPr>
            </w:pPr>
            <w:r w:rsidRPr="00EA1602">
              <w:rPr>
                <w:b/>
              </w:rPr>
              <w:t>DA</w:t>
            </w:r>
          </w:p>
        </w:tc>
        <w:tc>
          <w:tcPr>
            <w:tcW w:w="816" w:type="dxa"/>
            <w:vAlign w:val="center"/>
          </w:tcPr>
          <w:p w:rsidR="00D1411A" w:rsidRPr="00EA1602" w:rsidRDefault="00EA1602" w:rsidP="00EA1602">
            <w:pPr>
              <w:pStyle w:val="t-9-8"/>
              <w:spacing w:before="0" w:beforeAutospacing="0" w:afterAutospacing="0"/>
              <w:jc w:val="center"/>
              <w:rPr>
                <w:b/>
              </w:rPr>
            </w:pPr>
            <w:r w:rsidRPr="00EA1602">
              <w:rPr>
                <w:b/>
              </w:rPr>
              <w:t>NE</w:t>
            </w:r>
          </w:p>
        </w:tc>
      </w:tr>
      <w:tr w:rsidR="00D1411A" w:rsidRPr="00EA1602" w:rsidTr="00EA1602">
        <w:tc>
          <w:tcPr>
            <w:tcW w:w="7797" w:type="dxa"/>
          </w:tcPr>
          <w:p w:rsidR="00D1411A" w:rsidRPr="00EA1602" w:rsidRDefault="00E751B0" w:rsidP="00EA1602">
            <w:pPr>
              <w:pStyle w:val="t-9-8"/>
              <w:numPr>
                <w:ilvl w:val="0"/>
                <w:numId w:val="15"/>
              </w:numPr>
              <w:spacing w:before="0" w:beforeAutospacing="0" w:afterAutospacing="0"/>
              <w:ind w:left="284" w:hanging="284"/>
            </w:pPr>
            <w:r w:rsidRPr="00EA1602">
              <w:t>Preuzimanje i prijevoz umrle osobe ili posmrtnih ostataka od mjesta smrti, odnosno mjesta na kojem se nalazi umrla osoba ili posmrtni ostaci do nadležne patologije, sudske medicine, groblja, krematorija, zračne luke, autobusnog kolodvora, željezničkog kolodvora, pomorske ili riječne luke i ostalih terminala za prijevoz putnika ili robe, poslovnog prostora pogrebnika ili drugih mjesta određenih posebnim zakonom</w:t>
            </w:r>
          </w:p>
        </w:tc>
        <w:tc>
          <w:tcPr>
            <w:tcW w:w="992" w:type="dxa"/>
          </w:tcPr>
          <w:p w:rsidR="00D1411A" w:rsidRPr="00EA1602" w:rsidRDefault="00D1411A" w:rsidP="00E751B0">
            <w:pPr>
              <w:pStyle w:val="t-9-8"/>
              <w:spacing w:before="0" w:beforeAutospacing="0" w:afterAutospacing="0"/>
              <w:ind w:left="284"/>
            </w:pPr>
          </w:p>
        </w:tc>
        <w:tc>
          <w:tcPr>
            <w:tcW w:w="816" w:type="dxa"/>
          </w:tcPr>
          <w:p w:rsidR="00D1411A" w:rsidRPr="00EA1602" w:rsidRDefault="00D1411A" w:rsidP="00E751B0">
            <w:pPr>
              <w:pStyle w:val="t-9-8"/>
              <w:spacing w:before="0" w:beforeAutospacing="0" w:afterAutospacing="0"/>
              <w:ind w:left="284"/>
            </w:pPr>
          </w:p>
        </w:tc>
      </w:tr>
      <w:tr w:rsidR="00D1411A" w:rsidRPr="00EA1602" w:rsidTr="00EA1602">
        <w:tc>
          <w:tcPr>
            <w:tcW w:w="7797" w:type="dxa"/>
          </w:tcPr>
          <w:p w:rsidR="00D1411A" w:rsidRPr="00EA1602" w:rsidRDefault="00E751B0" w:rsidP="0031126A">
            <w:pPr>
              <w:pStyle w:val="t-9-8"/>
              <w:numPr>
                <w:ilvl w:val="0"/>
                <w:numId w:val="15"/>
              </w:numPr>
              <w:spacing w:before="0" w:beforeAutospacing="0" w:afterAutospacing="0"/>
              <w:ind w:left="284" w:hanging="284"/>
            </w:pPr>
            <w:r w:rsidRPr="00EA1602">
              <w:t xml:space="preserve">Organizacija prijevoza i prijevoz umrle osobe u </w:t>
            </w:r>
            <w:r w:rsidR="00E15919" w:rsidRPr="00EA1602">
              <w:t xml:space="preserve">Republici Hrvatskoj </w:t>
            </w:r>
            <w:r w:rsidRPr="00EA1602">
              <w:t>u skladu s posebnim propisima</w:t>
            </w:r>
          </w:p>
        </w:tc>
        <w:tc>
          <w:tcPr>
            <w:tcW w:w="992" w:type="dxa"/>
          </w:tcPr>
          <w:p w:rsidR="00D1411A" w:rsidRPr="00EA1602" w:rsidRDefault="00D1411A" w:rsidP="00E751B0">
            <w:pPr>
              <w:pStyle w:val="t-9-8"/>
              <w:spacing w:before="0" w:beforeAutospacing="0" w:afterAutospacing="0"/>
              <w:ind w:left="284"/>
            </w:pPr>
          </w:p>
        </w:tc>
        <w:tc>
          <w:tcPr>
            <w:tcW w:w="816" w:type="dxa"/>
          </w:tcPr>
          <w:p w:rsidR="00D1411A" w:rsidRPr="00EA1602" w:rsidRDefault="00D1411A" w:rsidP="00E751B0">
            <w:pPr>
              <w:pStyle w:val="t-9-8"/>
              <w:spacing w:before="0" w:beforeAutospacing="0" w:afterAutospacing="0"/>
              <w:ind w:left="284"/>
            </w:pPr>
          </w:p>
        </w:tc>
      </w:tr>
      <w:tr w:rsidR="00D1411A" w:rsidRPr="00EA1602" w:rsidTr="00EA1602">
        <w:tc>
          <w:tcPr>
            <w:tcW w:w="7797" w:type="dxa"/>
          </w:tcPr>
          <w:p w:rsidR="00D1411A" w:rsidRPr="00EA1602" w:rsidRDefault="00E751B0" w:rsidP="0031126A">
            <w:pPr>
              <w:pStyle w:val="t-9-8"/>
              <w:numPr>
                <w:ilvl w:val="0"/>
                <w:numId w:val="15"/>
              </w:numPr>
              <w:spacing w:before="0" w:beforeAutospacing="0" w:afterAutospacing="0"/>
              <w:ind w:left="284" w:hanging="284"/>
            </w:pPr>
            <w:r w:rsidRPr="00EA1602">
              <w:t xml:space="preserve">Organizacija prijevoza i prijevoz umrle osobe iz </w:t>
            </w:r>
            <w:r w:rsidR="00E15919" w:rsidRPr="00EA1602">
              <w:t xml:space="preserve">Republike Hrvatske </w:t>
            </w:r>
            <w:r w:rsidRPr="00EA1602">
              <w:t>u inozemstvo u skladu s posebnim zakonima i međunarodnim sporazumima</w:t>
            </w:r>
          </w:p>
        </w:tc>
        <w:tc>
          <w:tcPr>
            <w:tcW w:w="992" w:type="dxa"/>
          </w:tcPr>
          <w:p w:rsidR="00D1411A" w:rsidRPr="00EA1602" w:rsidRDefault="00D1411A" w:rsidP="00E751B0">
            <w:pPr>
              <w:pStyle w:val="t-9-8"/>
              <w:spacing w:before="0" w:beforeAutospacing="0" w:afterAutospacing="0"/>
              <w:ind w:left="284"/>
            </w:pPr>
          </w:p>
        </w:tc>
        <w:tc>
          <w:tcPr>
            <w:tcW w:w="816" w:type="dxa"/>
          </w:tcPr>
          <w:p w:rsidR="00D1411A" w:rsidRPr="00EA1602" w:rsidRDefault="00D1411A" w:rsidP="00E751B0">
            <w:pPr>
              <w:pStyle w:val="t-9-8"/>
              <w:spacing w:before="0" w:beforeAutospacing="0" w:afterAutospacing="0"/>
              <w:ind w:left="284"/>
            </w:pPr>
          </w:p>
        </w:tc>
      </w:tr>
      <w:tr w:rsidR="00D1411A" w:rsidRPr="00EA1602" w:rsidTr="00EA1602">
        <w:tc>
          <w:tcPr>
            <w:tcW w:w="7797" w:type="dxa"/>
          </w:tcPr>
          <w:p w:rsidR="00D1411A" w:rsidRPr="00EA1602" w:rsidRDefault="00E751B0" w:rsidP="0031126A">
            <w:pPr>
              <w:pStyle w:val="t-9-8"/>
              <w:numPr>
                <w:ilvl w:val="0"/>
                <w:numId w:val="15"/>
              </w:numPr>
              <w:spacing w:before="0" w:beforeAutospacing="0" w:afterAutospacing="0"/>
              <w:ind w:left="284" w:hanging="284"/>
              <w:rPr>
                <w:b/>
              </w:rPr>
            </w:pPr>
            <w:r w:rsidRPr="00EA1602">
              <w:t xml:space="preserve">Organizacija prijevoza i prijevoz umrle osobe iz inozemstva u skladu s ovim zakonom i međunarodnim sporazumima, uključujući i preuzimanje umrle osobe u zračnoj luci, autobusnom kolodvoru, željezničkom kolodvoru, pomorskoj ili riječnoj luci i ostalim terminalima za prijevoz putnika ili robe, iz pogrebnikova poslovnog prostora te prijevoz do groblja </w:t>
            </w:r>
            <w:r w:rsidRPr="00EA1602">
              <w:lastRenderedPageBreak/>
              <w:t xml:space="preserve">odnosno krematorija ili drugih mjesta u </w:t>
            </w:r>
            <w:r w:rsidR="00E15919" w:rsidRPr="00EA1602">
              <w:t>Republici Hrvatskoj</w:t>
            </w:r>
            <w:r w:rsidRPr="00EA1602">
              <w:t xml:space="preserve">, kao i provoz umrle osobe kroz </w:t>
            </w:r>
            <w:r w:rsidR="00E15919" w:rsidRPr="00EA1602">
              <w:t>Republiku Hrvatsku</w:t>
            </w:r>
          </w:p>
        </w:tc>
        <w:tc>
          <w:tcPr>
            <w:tcW w:w="992" w:type="dxa"/>
          </w:tcPr>
          <w:p w:rsidR="00D1411A" w:rsidRPr="00EA1602" w:rsidRDefault="00D1411A" w:rsidP="00D1411A">
            <w:pPr>
              <w:pStyle w:val="Bezproreda"/>
              <w:spacing w:line="276" w:lineRule="auto"/>
              <w:jc w:val="both"/>
              <w:rPr>
                <w:rFonts w:cs="Times New Roman"/>
                <w:b/>
                <w:szCs w:val="24"/>
              </w:rPr>
            </w:pPr>
          </w:p>
        </w:tc>
        <w:tc>
          <w:tcPr>
            <w:tcW w:w="816" w:type="dxa"/>
          </w:tcPr>
          <w:p w:rsidR="00D1411A" w:rsidRPr="00EA1602" w:rsidRDefault="00D1411A" w:rsidP="00D1411A">
            <w:pPr>
              <w:pStyle w:val="Bezproreda"/>
              <w:spacing w:line="276" w:lineRule="auto"/>
              <w:jc w:val="both"/>
              <w:rPr>
                <w:rFonts w:cs="Times New Roman"/>
                <w:b/>
                <w:szCs w:val="24"/>
              </w:rPr>
            </w:pPr>
          </w:p>
        </w:tc>
      </w:tr>
      <w:tr w:rsidR="00D1411A" w:rsidRPr="00EA1602" w:rsidTr="00EA1602">
        <w:trPr>
          <w:trHeight w:val="418"/>
        </w:trPr>
        <w:tc>
          <w:tcPr>
            <w:tcW w:w="7797" w:type="dxa"/>
          </w:tcPr>
          <w:p w:rsidR="00D1411A" w:rsidRPr="00EA1602" w:rsidRDefault="00E751B0" w:rsidP="006E0021">
            <w:pPr>
              <w:pStyle w:val="t-9-8"/>
              <w:numPr>
                <w:ilvl w:val="0"/>
                <w:numId w:val="15"/>
              </w:numPr>
              <w:spacing w:before="0" w:beforeAutospacing="0" w:after="0" w:afterAutospacing="0"/>
              <w:ind w:left="284" w:hanging="284"/>
              <w:rPr>
                <w:b/>
              </w:rPr>
            </w:pPr>
            <w:r w:rsidRPr="00EA1602">
              <w:lastRenderedPageBreak/>
              <w:t>Organizacija i ishođenje dokumentacije za prijevoz umrle osobe ili posmrtnih ostataka</w:t>
            </w:r>
          </w:p>
        </w:tc>
        <w:tc>
          <w:tcPr>
            <w:tcW w:w="992" w:type="dxa"/>
          </w:tcPr>
          <w:p w:rsidR="00D1411A" w:rsidRPr="00EA1602" w:rsidRDefault="00D1411A" w:rsidP="00D1411A">
            <w:pPr>
              <w:pStyle w:val="Bezproreda"/>
              <w:spacing w:line="276" w:lineRule="auto"/>
              <w:jc w:val="both"/>
              <w:rPr>
                <w:rFonts w:cs="Times New Roman"/>
                <w:b/>
                <w:szCs w:val="24"/>
              </w:rPr>
            </w:pPr>
          </w:p>
        </w:tc>
        <w:tc>
          <w:tcPr>
            <w:tcW w:w="816" w:type="dxa"/>
          </w:tcPr>
          <w:p w:rsidR="00D1411A" w:rsidRPr="00EA1602" w:rsidRDefault="00D1411A" w:rsidP="00D1411A">
            <w:pPr>
              <w:pStyle w:val="Bezproreda"/>
              <w:spacing w:line="276" w:lineRule="auto"/>
              <w:jc w:val="both"/>
              <w:rPr>
                <w:rFonts w:cs="Times New Roman"/>
                <w:b/>
                <w:szCs w:val="24"/>
              </w:rPr>
            </w:pPr>
          </w:p>
        </w:tc>
      </w:tr>
      <w:tr w:rsidR="00D1411A" w:rsidRPr="00EA1602" w:rsidTr="00EA1602">
        <w:tc>
          <w:tcPr>
            <w:tcW w:w="7797" w:type="dxa"/>
          </w:tcPr>
          <w:p w:rsidR="00D1411A" w:rsidRPr="00EA1602" w:rsidRDefault="00E751B0" w:rsidP="0031126A">
            <w:pPr>
              <w:pStyle w:val="t-9-8"/>
              <w:numPr>
                <w:ilvl w:val="0"/>
                <w:numId w:val="15"/>
              </w:numPr>
              <w:spacing w:before="0" w:beforeAutospacing="0" w:afterAutospacing="0"/>
              <w:ind w:left="284" w:hanging="284"/>
            </w:pPr>
            <w:r w:rsidRPr="00EA1602">
              <w:t>Organizacija pogreba ili ispraćaja</w:t>
            </w:r>
          </w:p>
        </w:tc>
        <w:tc>
          <w:tcPr>
            <w:tcW w:w="992" w:type="dxa"/>
          </w:tcPr>
          <w:p w:rsidR="00D1411A" w:rsidRPr="00EA1602" w:rsidRDefault="00D1411A" w:rsidP="00D1411A">
            <w:pPr>
              <w:pStyle w:val="Bezproreda"/>
              <w:spacing w:line="276" w:lineRule="auto"/>
              <w:jc w:val="both"/>
              <w:rPr>
                <w:rFonts w:cs="Times New Roman"/>
                <w:b/>
                <w:szCs w:val="24"/>
              </w:rPr>
            </w:pPr>
          </w:p>
        </w:tc>
        <w:tc>
          <w:tcPr>
            <w:tcW w:w="816" w:type="dxa"/>
          </w:tcPr>
          <w:p w:rsidR="00D1411A" w:rsidRPr="00EA1602" w:rsidRDefault="00D1411A" w:rsidP="00D1411A">
            <w:pPr>
              <w:pStyle w:val="Bezproreda"/>
              <w:spacing w:line="276" w:lineRule="auto"/>
              <w:jc w:val="both"/>
              <w:rPr>
                <w:rFonts w:cs="Times New Roman"/>
                <w:b/>
                <w:szCs w:val="24"/>
              </w:rPr>
            </w:pPr>
          </w:p>
        </w:tc>
      </w:tr>
      <w:tr w:rsidR="00D1411A" w:rsidRPr="00EA1602" w:rsidTr="00EA1602">
        <w:tc>
          <w:tcPr>
            <w:tcW w:w="7797" w:type="dxa"/>
          </w:tcPr>
          <w:p w:rsidR="00D1411A" w:rsidRPr="00EA1602" w:rsidRDefault="00E751B0" w:rsidP="0031126A">
            <w:pPr>
              <w:pStyle w:val="t-9-8"/>
              <w:numPr>
                <w:ilvl w:val="0"/>
                <w:numId w:val="15"/>
              </w:numPr>
              <w:spacing w:before="0" w:beforeAutospacing="0" w:afterAutospacing="0"/>
              <w:ind w:left="284" w:hanging="284"/>
            </w:pPr>
            <w:r w:rsidRPr="00EA1602">
              <w:t>Prodaja pogrebne opreme i pogrebnih potrepština</w:t>
            </w:r>
          </w:p>
        </w:tc>
        <w:tc>
          <w:tcPr>
            <w:tcW w:w="992" w:type="dxa"/>
          </w:tcPr>
          <w:p w:rsidR="00D1411A" w:rsidRPr="00EA1602" w:rsidRDefault="00D1411A" w:rsidP="00D1411A">
            <w:pPr>
              <w:pStyle w:val="Bezproreda"/>
              <w:spacing w:line="276" w:lineRule="auto"/>
              <w:jc w:val="both"/>
              <w:rPr>
                <w:rFonts w:cs="Times New Roman"/>
                <w:b/>
                <w:szCs w:val="24"/>
              </w:rPr>
            </w:pPr>
          </w:p>
        </w:tc>
        <w:tc>
          <w:tcPr>
            <w:tcW w:w="816" w:type="dxa"/>
          </w:tcPr>
          <w:p w:rsidR="00D1411A" w:rsidRPr="00EA1602" w:rsidRDefault="00D1411A" w:rsidP="00D1411A">
            <w:pPr>
              <w:pStyle w:val="Bezproreda"/>
              <w:spacing w:line="276" w:lineRule="auto"/>
              <w:jc w:val="both"/>
              <w:rPr>
                <w:rFonts w:cs="Times New Roman"/>
                <w:b/>
                <w:szCs w:val="24"/>
              </w:rPr>
            </w:pPr>
          </w:p>
        </w:tc>
      </w:tr>
      <w:tr w:rsidR="00D1411A" w:rsidRPr="00EA1602" w:rsidTr="00EA1602">
        <w:tc>
          <w:tcPr>
            <w:tcW w:w="7797" w:type="dxa"/>
          </w:tcPr>
          <w:p w:rsidR="00D1411A" w:rsidRPr="00EA1602" w:rsidRDefault="00E751B0" w:rsidP="0031126A">
            <w:pPr>
              <w:pStyle w:val="t-9-8"/>
              <w:numPr>
                <w:ilvl w:val="0"/>
                <w:numId w:val="15"/>
              </w:numPr>
              <w:spacing w:before="0" w:beforeAutospacing="0" w:afterAutospacing="0"/>
              <w:ind w:left="284" w:hanging="284"/>
            </w:pPr>
            <w:r w:rsidRPr="00EA1602">
              <w:t>Organizacija prodaje cvijeća i svijeća</w:t>
            </w:r>
          </w:p>
        </w:tc>
        <w:tc>
          <w:tcPr>
            <w:tcW w:w="992" w:type="dxa"/>
          </w:tcPr>
          <w:p w:rsidR="00D1411A" w:rsidRPr="00EA1602" w:rsidRDefault="00D1411A" w:rsidP="00307A40">
            <w:pPr>
              <w:pStyle w:val="Bezproreda"/>
              <w:spacing w:line="276" w:lineRule="auto"/>
              <w:jc w:val="both"/>
              <w:rPr>
                <w:rFonts w:cs="Times New Roman"/>
                <w:b/>
                <w:szCs w:val="24"/>
              </w:rPr>
            </w:pPr>
          </w:p>
        </w:tc>
        <w:tc>
          <w:tcPr>
            <w:tcW w:w="816" w:type="dxa"/>
          </w:tcPr>
          <w:p w:rsidR="00D1411A" w:rsidRPr="00EA1602" w:rsidRDefault="00D1411A" w:rsidP="00307A40">
            <w:pPr>
              <w:pStyle w:val="Bezproreda"/>
              <w:spacing w:line="276" w:lineRule="auto"/>
              <w:jc w:val="both"/>
              <w:rPr>
                <w:rFonts w:cs="Times New Roman"/>
                <w:b/>
                <w:szCs w:val="24"/>
              </w:rPr>
            </w:pPr>
          </w:p>
        </w:tc>
      </w:tr>
      <w:tr w:rsidR="00D1411A" w:rsidRPr="00EA1602" w:rsidTr="00EA1602">
        <w:tc>
          <w:tcPr>
            <w:tcW w:w="7797" w:type="dxa"/>
          </w:tcPr>
          <w:p w:rsidR="00D1411A" w:rsidRPr="00EA1602" w:rsidRDefault="00E751B0" w:rsidP="0031126A">
            <w:pPr>
              <w:pStyle w:val="t-9-8"/>
              <w:numPr>
                <w:ilvl w:val="0"/>
                <w:numId w:val="15"/>
              </w:numPr>
              <w:tabs>
                <w:tab w:val="left" w:pos="284"/>
              </w:tabs>
              <w:spacing w:before="0" w:beforeAutospacing="0" w:afterAutospacing="0"/>
              <w:ind w:left="284" w:hanging="284"/>
            </w:pPr>
            <w:r w:rsidRPr="00EA1602">
              <w:t>Organizacija tiskanja obavijesti o smrti (osmrtnica) te objava popratnih sadržaja (obavijesti, posljednji pozdravi, zahvale, sjećanja) u tiskanim i elektroničkim medijima</w:t>
            </w:r>
          </w:p>
        </w:tc>
        <w:tc>
          <w:tcPr>
            <w:tcW w:w="992" w:type="dxa"/>
          </w:tcPr>
          <w:p w:rsidR="00D1411A" w:rsidRPr="00EA1602" w:rsidRDefault="00D1411A" w:rsidP="00307A40">
            <w:pPr>
              <w:pStyle w:val="Bezproreda"/>
              <w:spacing w:line="276" w:lineRule="auto"/>
              <w:jc w:val="both"/>
              <w:rPr>
                <w:rFonts w:cs="Times New Roman"/>
                <w:b/>
                <w:szCs w:val="24"/>
              </w:rPr>
            </w:pPr>
          </w:p>
        </w:tc>
        <w:tc>
          <w:tcPr>
            <w:tcW w:w="816" w:type="dxa"/>
          </w:tcPr>
          <w:p w:rsidR="00D1411A" w:rsidRPr="00EA1602" w:rsidRDefault="00D1411A" w:rsidP="00307A40">
            <w:pPr>
              <w:pStyle w:val="Bezproreda"/>
              <w:spacing w:line="276" w:lineRule="auto"/>
              <w:jc w:val="both"/>
              <w:rPr>
                <w:rFonts w:cs="Times New Roman"/>
                <w:b/>
                <w:szCs w:val="24"/>
              </w:rPr>
            </w:pPr>
          </w:p>
        </w:tc>
      </w:tr>
      <w:tr w:rsidR="00E751B0" w:rsidRPr="00EA1602" w:rsidTr="00EA1602">
        <w:tc>
          <w:tcPr>
            <w:tcW w:w="7797" w:type="dxa"/>
          </w:tcPr>
          <w:p w:rsidR="00D1411A" w:rsidRPr="00EA1602" w:rsidRDefault="0031126A" w:rsidP="0031126A">
            <w:pPr>
              <w:pStyle w:val="t-9-8"/>
              <w:numPr>
                <w:ilvl w:val="0"/>
                <w:numId w:val="15"/>
              </w:numPr>
              <w:tabs>
                <w:tab w:val="left" w:pos="318"/>
              </w:tabs>
              <w:spacing w:before="0" w:beforeAutospacing="0" w:afterAutospacing="0"/>
              <w:ind w:left="284" w:hanging="284"/>
            </w:pPr>
            <w:r w:rsidRPr="00EA1602">
              <w:t xml:space="preserve"> </w:t>
            </w:r>
            <w:r w:rsidR="00E751B0" w:rsidRPr="00EA1602">
              <w:t>Organizacija glazbenih usluga</w:t>
            </w:r>
          </w:p>
        </w:tc>
        <w:tc>
          <w:tcPr>
            <w:tcW w:w="992" w:type="dxa"/>
          </w:tcPr>
          <w:p w:rsidR="00D1411A" w:rsidRPr="00EA1602" w:rsidRDefault="00D1411A" w:rsidP="00E751B0">
            <w:pPr>
              <w:pStyle w:val="t-9-8"/>
              <w:spacing w:before="0" w:beforeAutospacing="0" w:afterAutospacing="0"/>
            </w:pPr>
          </w:p>
        </w:tc>
        <w:tc>
          <w:tcPr>
            <w:tcW w:w="816" w:type="dxa"/>
          </w:tcPr>
          <w:p w:rsidR="00D1411A" w:rsidRPr="00EA1602" w:rsidRDefault="00D1411A" w:rsidP="00E751B0">
            <w:pPr>
              <w:pStyle w:val="t-9-8"/>
              <w:spacing w:before="0" w:beforeAutospacing="0" w:afterAutospacing="0"/>
            </w:pPr>
          </w:p>
        </w:tc>
      </w:tr>
      <w:tr w:rsidR="00D1411A" w:rsidRPr="00EA1602" w:rsidTr="00EA1602">
        <w:tc>
          <w:tcPr>
            <w:tcW w:w="7797" w:type="dxa"/>
          </w:tcPr>
          <w:p w:rsidR="00D1411A" w:rsidRPr="00EA1602" w:rsidRDefault="0031126A" w:rsidP="0031126A">
            <w:pPr>
              <w:pStyle w:val="t-9-8"/>
              <w:numPr>
                <w:ilvl w:val="0"/>
                <w:numId w:val="15"/>
              </w:numPr>
              <w:tabs>
                <w:tab w:val="left" w:pos="318"/>
              </w:tabs>
              <w:spacing w:before="0" w:beforeAutospacing="0" w:afterAutospacing="0"/>
              <w:ind w:left="284" w:hanging="284"/>
            </w:pPr>
            <w:r w:rsidRPr="00EA1602">
              <w:t xml:space="preserve"> </w:t>
            </w:r>
            <w:r w:rsidR="00E751B0" w:rsidRPr="00EA1602">
              <w:t>Organizacija i pružanje usluga njege tijela umrle osobe</w:t>
            </w:r>
          </w:p>
        </w:tc>
        <w:tc>
          <w:tcPr>
            <w:tcW w:w="992" w:type="dxa"/>
          </w:tcPr>
          <w:p w:rsidR="00D1411A" w:rsidRPr="00EA1602" w:rsidRDefault="00D1411A" w:rsidP="00307A40">
            <w:pPr>
              <w:pStyle w:val="Bezproreda"/>
              <w:spacing w:line="276" w:lineRule="auto"/>
              <w:jc w:val="both"/>
              <w:rPr>
                <w:rFonts w:cs="Times New Roman"/>
                <w:b/>
                <w:szCs w:val="24"/>
              </w:rPr>
            </w:pPr>
          </w:p>
        </w:tc>
        <w:tc>
          <w:tcPr>
            <w:tcW w:w="816" w:type="dxa"/>
          </w:tcPr>
          <w:p w:rsidR="00D1411A" w:rsidRPr="00EA1602" w:rsidRDefault="00D1411A" w:rsidP="00307A40">
            <w:pPr>
              <w:pStyle w:val="Bezproreda"/>
              <w:spacing w:line="276" w:lineRule="auto"/>
              <w:jc w:val="both"/>
              <w:rPr>
                <w:rFonts w:cs="Times New Roman"/>
                <w:b/>
                <w:szCs w:val="24"/>
              </w:rPr>
            </w:pPr>
          </w:p>
        </w:tc>
      </w:tr>
      <w:tr w:rsidR="00D1411A" w:rsidRPr="00EA1602" w:rsidTr="00EA1602">
        <w:tc>
          <w:tcPr>
            <w:tcW w:w="7797" w:type="dxa"/>
          </w:tcPr>
          <w:p w:rsidR="00D1411A" w:rsidRPr="00EA1602" w:rsidRDefault="0031126A" w:rsidP="0031126A">
            <w:pPr>
              <w:pStyle w:val="t-9-8"/>
              <w:numPr>
                <w:ilvl w:val="0"/>
                <w:numId w:val="15"/>
              </w:numPr>
              <w:tabs>
                <w:tab w:val="left" w:pos="318"/>
              </w:tabs>
              <w:spacing w:before="0" w:beforeAutospacing="0" w:afterAutospacing="0"/>
              <w:ind w:left="284" w:hanging="284"/>
            </w:pPr>
            <w:r w:rsidRPr="00EA1602">
              <w:t xml:space="preserve"> </w:t>
            </w:r>
            <w:r w:rsidR="00E751B0" w:rsidRPr="00EA1602">
              <w:t>Organizacija vjerskih obreda</w:t>
            </w:r>
          </w:p>
        </w:tc>
        <w:tc>
          <w:tcPr>
            <w:tcW w:w="992" w:type="dxa"/>
          </w:tcPr>
          <w:p w:rsidR="00D1411A" w:rsidRPr="00EA1602" w:rsidRDefault="00D1411A" w:rsidP="00307A40">
            <w:pPr>
              <w:pStyle w:val="Bezproreda"/>
              <w:spacing w:line="276" w:lineRule="auto"/>
              <w:jc w:val="both"/>
              <w:rPr>
                <w:rFonts w:cs="Times New Roman"/>
                <w:b/>
                <w:szCs w:val="24"/>
              </w:rPr>
            </w:pPr>
          </w:p>
        </w:tc>
        <w:tc>
          <w:tcPr>
            <w:tcW w:w="816" w:type="dxa"/>
          </w:tcPr>
          <w:p w:rsidR="00D1411A" w:rsidRPr="00EA1602" w:rsidRDefault="00D1411A" w:rsidP="00307A40">
            <w:pPr>
              <w:pStyle w:val="Bezproreda"/>
              <w:spacing w:line="276" w:lineRule="auto"/>
              <w:jc w:val="both"/>
              <w:rPr>
                <w:rFonts w:cs="Times New Roman"/>
                <w:b/>
                <w:szCs w:val="24"/>
              </w:rPr>
            </w:pPr>
          </w:p>
        </w:tc>
      </w:tr>
      <w:tr w:rsidR="00D1411A" w:rsidRPr="00EA1602" w:rsidTr="00EA1602">
        <w:tc>
          <w:tcPr>
            <w:tcW w:w="7797" w:type="dxa"/>
          </w:tcPr>
          <w:p w:rsidR="00D1411A" w:rsidRPr="00EA1602" w:rsidRDefault="0031126A" w:rsidP="0031126A">
            <w:pPr>
              <w:pStyle w:val="t-9-8"/>
              <w:numPr>
                <w:ilvl w:val="0"/>
                <w:numId w:val="15"/>
              </w:numPr>
              <w:tabs>
                <w:tab w:val="left" w:pos="318"/>
              </w:tabs>
              <w:spacing w:before="0" w:beforeAutospacing="0" w:afterAutospacing="0"/>
              <w:ind w:left="284" w:hanging="284"/>
            </w:pPr>
            <w:r w:rsidRPr="00EA1602">
              <w:t xml:space="preserve"> </w:t>
            </w:r>
            <w:r w:rsidR="00E751B0" w:rsidRPr="00EA1602">
              <w:t>Kremiranje umrle osobe izvan groblja</w:t>
            </w:r>
          </w:p>
        </w:tc>
        <w:tc>
          <w:tcPr>
            <w:tcW w:w="992" w:type="dxa"/>
          </w:tcPr>
          <w:p w:rsidR="00D1411A" w:rsidRPr="00EA1602" w:rsidRDefault="00D1411A" w:rsidP="00307A40">
            <w:pPr>
              <w:pStyle w:val="Bezproreda"/>
              <w:spacing w:line="276" w:lineRule="auto"/>
              <w:jc w:val="both"/>
              <w:rPr>
                <w:rFonts w:cs="Times New Roman"/>
                <w:b/>
                <w:szCs w:val="24"/>
              </w:rPr>
            </w:pPr>
          </w:p>
        </w:tc>
        <w:tc>
          <w:tcPr>
            <w:tcW w:w="816" w:type="dxa"/>
          </w:tcPr>
          <w:p w:rsidR="00D1411A" w:rsidRPr="00EA1602" w:rsidRDefault="00D1411A" w:rsidP="00307A40">
            <w:pPr>
              <w:pStyle w:val="Bezproreda"/>
              <w:spacing w:line="276" w:lineRule="auto"/>
              <w:jc w:val="both"/>
              <w:rPr>
                <w:rFonts w:cs="Times New Roman"/>
                <w:b/>
                <w:szCs w:val="24"/>
              </w:rPr>
            </w:pPr>
          </w:p>
        </w:tc>
      </w:tr>
      <w:tr w:rsidR="00D1411A" w:rsidRPr="00EA1602" w:rsidTr="00EA1602">
        <w:tc>
          <w:tcPr>
            <w:tcW w:w="7797" w:type="dxa"/>
          </w:tcPr>
          <w:p w:rsidR="00D1411A" w:rsidRPr="00EA1602" w:rsidRDefault="0031126A" w:rsidP="00E15919">
            <w:pPr>
              <w:pStyle w:val="t-9-8"/>
              <w:numPr>
                <w:ilvl w:val="0"/>
                <w:numId w:val="15"/>
              </w:numPr>
              <w:tabs>
                <w:tab w:val="left" w:pos="460"/>
              </w:tabs>
              <w:spacing w:before="0" w:beforeAutospacing="0" w:afterAutospacing="0"/>
              <w:ind w:left="318" w:hanging="318"/>
            </w:pPr>
            <w:r w:rsidRPr="00EA1602">
              <w:t xml:space="preserve"> </w:t>
            </w:r>
            <w:r w:rsidR="00E751B0" w:rsidRPr="00EA1602">
              <w:t xml:space="preserve">Organizacija prosipanja pepela pokojnika u prirodi (more, rijeke, šume, </w:t>
            </w:r>
            <w:r w:rsidR="00E15919" w:rsidRPr="00EA1602">
              <w:t xml:space="preserve">   </w:t>
            </w:r>
            <w:r w:rsidR="00E751B0" w:rsidRPr="00EA1602">
              <w:t>planine, livade i sl.)</w:t>
            </w:r>
          </w:p>
        </w:tc>
        <w:tc>
          <w:tcPr>
            <w:tcW w:w="992" w:type="dxa"/>
          </w:tcPr>
          <w:p w:rsidR="00D1411A" w:rsidRPr="00EA1602" w:rsidRDefault="00D1411A" w:rsidP="00307A40">
            <w:pPr>
              <w:pStyle w:val="Bezproreda"/>
              <w:spacing w:line="276" w:lineRule="auto"/>
              <w:jc w:val="both"/>
              <w:rPr>
                <w:rFonts w:cs="Times New Roman"/>
                <w:b/>
                <w:szCs w:val="24"/>
              </w:rPr>
            </w:pPr>
          </w:p>
        </w:tc>
        <w:tc>
          <w:tcPr>
            <w:tcW w:w="816" w:type="dxa"/>
          </w:tcPr>
          <w:p w:rsidR="00D1411A" w:rsidRPr="00EA1602" w:rsidRDefault="00D1411A" w:rsidP="00307A40">
            <w:pPr>
              <w:pStyle w:val="Bezproreda"/>
              <w:spacing w:line="276" w:lineRule="auto"/>
              <w:jc w:val="both"/>
              <w:rPr>
                <w:rFonts w:cs="Times New Roman"/>
                <w:b/>
                <w:szCs w:val="24"/>
              </w:rPr>
            </w:pPr>
          </w:p>
        </w:tc>
      </w:tr>
      <w:tr w:rsidR="00D1411A" w:rsidRPr="00EA1602" w:rsidTr="00EA1602">
        <w:tc>
          <w:tcPr>
            <w:tcW w:w="7797" w:type="dxa"/>
          </w:tcPr>
          <w:p w:rsidR="00D1411A" w:rsidRPr="00EA1602" w:rsidRDefault="0031126A" w:rsidP="0031126A">
            <w:pPr>
              <w:pStyle w:val="t-9-8"/>
              <w:numPr>
                <w:ilvl w:val="0"/>
                <w:numId w:val="15"/>
              </w:numPr>
              <w:tabs>
                <w:tab w:val="left" w:pos="318"/>
              </w:tabs>
              <w:spacing w:before="0" w:beforeAutospacing="0" w:afterAutospacing="0"/>
              <w:ind w:left="284" w:hanging="284"/>
            </w:pPr>
            <w:r w:rsidRPr="00EA1602">
              <w:t xml:space="preserve"> </w:t>
            </w:r>
            <w:r w:rsidR="00E751B0" w:rsidRPr="00EA1602">
              <w:t>Pohrana i čuvanje urne s posmrtnim ostacima pokojnika u prostoru pogrebnika</w:t>
            </w:r>
          </w:p>
        </w:tc>
        <w:tc>
          <w:tcPr>
            <w:tcW w:w="992" w:type="dxa"/>
          </w:tcPr>
          <w:p w:rsidR="00D1411A" w:rsidRPr="00EA1602" w:rsidRDefault="00D1411A" w:rsidP="00307A40">
            <w:pPr>
              <w:pStyle w:val="Bezproreda"/>
              <w:spacing w:line="276" w:lineRule="auto"/>
              <w:jc w:val="both"/>
              <w:rPr>
                <w:rFonts w:cs="Times New Roman"/>
                <w:b/>
                <w:szCs w:val="24"/>
              </w:rPr>
            </w:pPr>
          </w:p>
        </w:tc>
        <w:tc>
          <w:tcPr>
            <w:tcW w:w="816" w:type="dxa"/>
          </w:tcPr>
          <w:p w:rsidR="00D1411A" w:rsidRPr="00EA1602" w:rsidRDefault="00D1411A" w:rsidP="00307A40">
            <w:pPr>
              <w:pStyle w:val="Bezproreda"/>
              <w:spacing w:line="276" w:lineRule="auto"/>
              <w:jc w:val="both"/>
              <w:rPr>
                <w:rFonts w:cs="Times New Roman"/>
                <w:b/>
                <w:szCs w:val="24"/>
              </w:rPr>
            </w:pPr>
          </w:p>
        </w:tc>
      </w:tr>
      <w:tr w:rsidR="00C603C0" w:rsidRPr="00EA1602" w:rsidTr="0031126A">
        <w:tc>
          <w:tcPr>
            <w:tcW w:w="9605" w:type="dxa"/>
            <w:gridSpan w:val="3"/>
          </w:tcPr>
          <w:p w:rsidR="00C603C0" w:rsidRPr="007F40C7" w:rsidRDefault="0031126A" w:rsidP="007F40C7">
            <w:pPr>
              <w:pStyle w:val="Odlomakpopisa"/>
              <w:numPr>
                <w:ilvl w:val="0"/>
                <w:numId w:val="15"/>
              </w:numPr>
              <w:ind w:left="284" w:hanging="284"/>
              <w:rPr>
                <w:rFonts w:ascii="Times New Roman" w:hAnsi="Times New Roman" w:cs="Times New Roman"/>
              </w:rPr>
            </w:pPr>
            <w:r w:rsidRPr="00EA1602">
              <w:rPr>
                <w:rFonts w:ascii="Times New Roman" w:hAnsi="Times New Roman" w:cs="Times New Roman"/>
                <w:sz w:val="24"/>
                <w:szCs w:val="24"/>
              </w:rPr>
              <w:t xml:space="preserve"> </w:t>
            </w:r>
            <w:r w:rsidR="00E751B0" w:rsidRPr="00EA1602">
              <w:rPr>
                <w:rFonts w:ascii="Times New Roman" w:hAnsi="Times New Roman" w:cs="Times New Roman"/>
                <w:sz w:val="24"/>
                <w:szCs w:val="24"/>
              </w:rPr>
              <w:t>Ostali poslovi nužni za obavljanje pogrebničke djelatnosti:</w:t>
            </w:r>
            <w:r w:rsidR="00E751B0" w:rsidRPr="00EA1602">
              <w:rPr>
                <w:rFonts w:ascii="Times New Roman" w:hAnsi="Times New Roman" w:cs="Times New Roman"/>
              </w:rPr>
              <w:t xml:space="preserve"> </w:t>
            </w:r>
          </w:p>
          <w:p w:rsidR="00C603C0" w:rsidRPr="00EA1602" w:rsidRDefault="00C603C0" w:rsidP="0031126A">
            <w:pPr>
              <w:ind w:left="284" w:hanging="284"/>
              <w:rPr>
                <w:rFonts w:ascii="Times New Roman" w:hAnsi="Times New Roman" w:cs="Times New Roman"/>
              </w:rPr>
            </w:pPr>
          </w:p>
        </w:tc>
      </w:tr>
    </w:tbl>
    <w:p w:rsidR="00D1411A" w:rsidRPr="00EA1602" w:rsidRDefault="00D1411A" w:rsidP="00D1411A">
      <w:pPr>
        <w:pStyle w:val="Bezproreda"/>
        <w:spacing w:line="276" w:lineRule="auto"/>
        <w:jc w:val="both"/>
        <w:rPr>
          <w:rFonts w:cs="Times New Roman"/>
          <w:b/>
          <w:sz w:val="20"/>
          <w:szCs w:val="20"/>
        </w:rPr>
      </w:pPr>
    </w:p>
    <w:tbl>
      <w:tblPr>
        <w:tblStyle w:val="Reetkatablice"/>
        <w:tblW w:w="0" w:type="auto"/>
        <w:tblLook w:val="04A0"/>
      </w:tblPr>
      <w:tblGrid>
        <w:gridCol w:w="7621"/>
        <w:gridCol w:w="992"/>
        <w:gridCol w:w="958"/>
      </w:tblGrid>
      <w:tr w:rsidR="00C603C0" w:rsidRPr="00EA1602" w:rsidTr="00E751B0">
        <w:tc>
          <w:tcPr>
            <w:tcW w:w="7621" w:type="dxa"/>
          </w:tcPr>
          <w:p w:rsidR="00C603C0" w:rsidRPr="00EA1602" w:rsidRDefault="00EA1602" w:rsidP="00444469">
            <w:pPr>
              <w:pStyle w:val="Uvuenotijeloteksta"/>
              <w:ind w:left="0"/>
              <w:rPr>
                <w:b/>
                <w:lang w:val="hr-HR"/>
              </w:rPr>
            </w:pPr>
            <w:r>
              <w:rPr>
                <w:b/>
                <w:sz w:val="24"/>
                <w:szCs w:val="24"/>
                <w:lang w:val="hr-HR"/>
              </w:rPr>
              <w:t xml:space="preserve">UZ </w:t>
            </w:r>
            <w:r w:rsidR="00444469">
              <w:rPr>
                <w:b/>
                <w:sz w:val="24"/>
                <w:szCs w:val="24"/>
                <w:lang w:val="hr-HR"/>
              </w:rPr>
              <w:t>ZAHTJEV</w:t>
            </w:r>
            <w:r>
              <w:rPr>
                <w:b/>
                <w:sz w:val="24"/>
                <w:szCs w:val="24"/>
                <w:lang w:val="hr-HR"/>
              </w:rPr>
              <w:t xml:space="preserve"> JE PRILOŽENO</w:t>
            </w:r>
          </w:p>
        </w:tc>
        <w:tc>
          <w:tcPr>
            <w:tcW w:w="992" w:type="dxa"/>
          </w:tcPr>
          <w:p w:rsidR="00C603C0" w:rsidRPr="00EA1602" w:rsidRDefault="00E751B0" w:rsidP="0031126A">
            <w:pPr>
              <w:pStyle w:val="Naslov5"/>
              <w:jc w:val="center"/>
              <w:outlineLvl w:val="4"/>
              <w:rPr>
                <w:b/>
                <w:lang w:val="hr-HR"/>
              </w:rPr>
            </w:pPr>
            <w:r w:rsidRPr="00EA1602">
              <w:rPr>
                <w:b/>
                <w:lang w:val="hr-HR"/>
              </w:rPr>
              <w:t>DA</w:t>
            </w:r>
          </w:p>
        </w:tc>
        <w:tc>
          <w:tcPr>
            <w:tcW w:w="958" w:type="dxa"/>
          </w:tcPr>
          <w:p w:rsidR="00C603C0" w:rsidRPr="00EA1602" w:rsidRDefault="00E751B0" w:rsidP="0031126A">
            <w:pPr>
              <w:pStyle w:val="Naslov5"/>
              <w:jc w:val="center"/>
              <w:outlineLvl w:val="4"/>
              <w:rPr>
                <w:b/>
                <w:lang w:val="hr-HR"/>
              </w:rPr>
            </w:pPr>
            <w:r w:rsidRPr="00EA1602">
              <w:rPr>
                <w:b/>
                <w:lang w:val="hr-HR"/>
              </w:rPr>
              <w:t>NE</w:t>
            </w:r>
          </w:p>
        </w:tc>
      </w:tr>
      <w:tr w:rsidR="00C603C0" w:rsidRPr="00EA1602" w:rsidTr="00E751B0">
        <w:tc>
          <w:tcPr>
            <w:tcW w:w="7621" w:type="dxa"/>
          </w:tcPr>
          <w:p w:rsidR="00C603C0" w:rsidRPr="00EA1602" w:rsidRDefault="0031126A" w:rsidP="00AA5BAC">
            <w:pPr>
              <w:pStyle w:val="t-9-8"/>
              <w:numPr>
                <w:ilvl w:val="0"/>
                <w:numId w:val="16"/>
              </w:numPr>
              <w:spacing w:before="0" w:beforeAutospacing="0" w:after="0" w:afterAutospacing="0"/>
              <w:ind w:left="284" w:hanging="284"/>
            </w:pPr>
            <w:r w:rsidRPr="00EA1602">
              <w:t>U</w:t>
            </w:r>
            <w:r w:rsidR="00C603C0" w:rsidRPr="00EA1602">
              <w:t>govor o radu s osobom koja je položila ispit za obavljanje pogrebničke djelatnosti</w:t>
            </w:r>
          </w:p>
        </w:tc>
        <w:tc>
          <w:tcPr>
            <w:tcW w:w="992" w:type="dxa"/>
          </w:tcPr>
          <w:p w:rsidR="00C603C0" w:rsidRPr="00EA1602" w:rsidRDefault="00C603C0" w:rsidP="00AA5BAC">
            <w:pPr>
              <w:pStyle w:val="Naslov5"/>
              <w:outlineLvl w:val="4"/>
              <w:rPr>
                <w:lang w:val="hr-HR"/>
              </w:rPr>
            </w:pPr>
          </w:p>
        </w:tc>
        <w:tc>
          <w:tcPr>
            <w:tcW w:w="958" w:type="dxa"/>
          </w:tcPr>
          <w:p w:rsidR="00C603C0" w:rsidRPr="00EA1602" w:rsidRDefault="00C603C0" w:rsidP="00AA5BAC">
            <w:pPr>
              <w:pStyle w:val="Naslov5"/>
              <w:outlineLvl w:val="4"/>
              <w:rPr>
                <w:lang w:val="hr-HR"/>
              </w:rPr>
            </w:pPr>
          </w:p>
        </w:tc>
      </w:tr>
      <w:tr w:rsidR="00C603C0" w:rsidRPr="00EA1602" w:rsidTr="00E751B0">
        <w:tc>
          <w:tcPr>
            <w:tcW w:w="7621" w:type="dxa"/>
          </w:tcPr>
          <w:p w:rsidR="00C603C0" w:rsidRPr="00EA1602" w:rsidRDefault="0031126A" w:rsidP="00AA5BAC">
            <w:pPr>
              <w:pStyle w:val="t-9-8"/>
              <w:numPr>
                <w:ilvl w:val="0"/>
                <w:numId w:val="16"/>
              </w:numPr>
              <w:spacing w:before="0" w:beforeAutospacing="0" w:after="0" w:afterAutospacing="0"/>
              <w:ind w:left="284" w:hanging="284"/>
            </w:pPr>
            <w:r w:rsidRPr="00EA1602">
              <w:t xml:space="preserve">Ugovor </w:t>
            </w:r>
            <w:r w:rsidR="00C603C0" w:rsidRPr="00EA1602">
              <w:t>o osiguranju s osiguravateljskim društvom za slučaj odgovornosti za štetu nastalu obavljanjem pogrebničke djelatnosti i to za svotu osiguranja najmanje u iznosu iz članka 11. stavka 2. Zakona o pogrebničkoj djelatnosti: „</w:t>
            </w:r>
            <w:r w:rsidR="00C603C0" w:rsidRPr="00EA1602">
              <w:rPr>
                <w:color w:val="000000"/>
              </w:rPr>
              <w:t>Za štetu koju bi pogrebnik mogao prou</w:t>
            </w:r>
            <w:r w:rsidR="00E751B0" w:rsidRPr="00EA1602">
              <w:rPr>
                <w:color w:val="000000"/>
              </w:rPr>
              <w:t>zročiti obavljanjem pogrebničke</w:t>
            </w:r>
            <w:r w:rsidRPr="00EA1602">
              <w:rPr>
                <w:color w:val="000000"/>
              </w:rPr>
              <w:t xml:space="preserve"> </w:t>
            </w:r>
            <w:r w:rsidR="00C603C0" w:rsidRPr="00EA1602">
              <w:rPr>
                <w:color w:val="000000"/>
              </w:rPr>
              <w:t>djelatnosti najniža osigurana svota ne može biti manja od 20.000,00 kuna po jednom štetnom događaju, odnosno 100.000,00 kuna za sve odštetne zahtjeve u jednoj osiguravateljskoj godini.“</w:t>
            </w:r>
          </w:p>
        </w:tc>
        <w:tc>
          <w:tcPr>
            <w:tcW w:w="992" w:type="dxa"/>
          </w:tcPr>
          <w:p w:rsidR="00C603C0" w:rsidRPr="00EA1602" w:rsidRDefault="00C603C0" w:rsidP="00AA5BAC">
            <w:pPr>
              <w:pStyle w:val="Naslov5"/>
              <w:outlineLvl w:val="4"/>
              <w:rPr>
                <w:lang w:val="hr-HR"/>
              </w:rPr>
            </w:pPr>
          </w:p>
        </w:tc>
        <w:tc>
          <w:tcPr>
            <w:tcW w:w="958" w:type="dxa"/>
          </w:tcPr>
          <w:p w:rsidR="00C603C0" w:rsidRPr="00EA1602" w:rsidRDefault="00C603C0" w:rsidP="00AA5BAC">
            <w:pPr>
              <w:pStyle w:val="Naslov5"/>
              <w:outlineLvl w:val="4"/>
              <w:rPr>
                <w:lang w:val="hr-HR"/>
              </w:rPr>
            </w:pPr>
          </w:p>
        </w:tc>
      </w:tr>
      <w:tr w:rsidR="00C603C0" w:rsidRPr="00EA1602" w:rsidTr="00E751B0">
        <w:tc>
          <w:tcPr>
            <w:tcW w:w="7621" w:type="dxa"/>
          </w:tcPr>
          <w:p w:rsidR="00C603C0" w:rsidRPr="00EA1602" w:rsidRDefault="0031126A" w:rsidP="00AA5BAC">
            <w:pPr>
              <w:pStyle w:val="t-9-8"/>
              <w:numPr>
                <w:ilvl w:val="0"/>
                <w:numId w:val="16"/>
              </w:numPr>
              <w:spacing w:before="0" w:beforeAutospacing="0" w:after="0" w:afterAutospacing="0"/>
              <w:ind w:left="284" w:hanging="284"/>
            </w:pPr>
            <w:r w:rsidRPr="00EA1602">
              <w:t>D</w:t>
            </w:r>
            <w:r w:rsidR="00C603C0" w:rsidRPr="00EA1602">
              <w:t xml:space="preserve">okaz o vlasništvu ili zakupu poslovnog prostora ili pogrebnog centra </w:t>
            </w:r>
          </w:p>
        </w:tc>
        <w:tc>
          <w:tcPr>
            <w:tcW w:w="992" w:type="dxa"/>
          </w:tcPr>
          <w:p w:rsidR="00C603C0" w:rsidRPr="00EA1602" w:rsidRDefault="00C603C0" w:rsidP="00AA5BAC">
            <w:pPr>
              <w:pStyle w:val="Naslov5"/>
              <w:outlineLvl w:val="4"/>
              <w:rPr>
                <w:lang w:val="hr-HR"/>
              </w:rPr>
            </w:pPr>
          </w:p>
        </w:tc>
        <w:tc>
          <w:tcPr>
            <w:tcW w:w="958" w:type="dxa"/>
          </w:tcPr>
          <w:p w:rsidR="00C603C0" w:rsidRPr="00EA1602" w:rsidRDefault="00C603C0" w:rsidP="00AA5BAC">
            <w:pPr>
              <w:pStyle w:val="Naslov5"/>
              <w:outlineLvl w:val="4"/>
              <w:rPr>
                <w:lang w:val="hr-HR"/>
              </w:rPr>
            </w:pPr>
          </w:p>
        </w:tc>
      </w:tr>
      <w:tr w:rsidR="00C603C0" w:rsidRPr="00EA1602" w:rsidTr="00E751B0">
        <w:tc>
          <w:tcPr>
            <w:tcW w:w="7621" w:type="dxa"/>
          </w:tcPr>
          <w:p w:rsidR="00C603C0" w:rsidRPr="00EA1602" w:rsidRDefault="0031126A" w:rsidP="00AA5BAC">
            <w:pPr>
              <w:pStyle w:val="t-9-8"/>
              <w:numPr>
                <w:ilvl w:val="0"/>
                <w:numId w:val="16"/>
              </w:numPr>
              <w:spacing w:before="0" w:beforeAutospacing="0" w:after="0" w:afterAutospacing="0"/>
              <w:ind w:left="284" w:hanging="284"/>
            </w:pPr>
            <w:r w:rsidRPr="00EA1602">
              <w:t>D</w:t>
            </w:r>
            <w:r w:rsidR="00C603C0" w:rsidRPr="00EA1602">
              <w:t>okaz o vlasništvu ili zakupu najmanje jednog pogrebnog vozila</w:t>
            </w:r>
          </w:p>
        </w:tc>
        <w:tc>
          <w:tcPr>
            <w:tcW w:w="992" w:type="dxa"/>
          </w:tcPr>
          <w:p w:rsidR="00C603C0" w:rsidRPr="00EA1602" w:rsidRDefault="00C603C0" w:rsidP="00AA5BAC">
            <w:pPr>
              <w:pStyle w:val="Naslov5"/>
              <w:outlineLvl w:val="4"/>
              <w:rPr>
                <w:lang w:val="hr-HR"/>
              </w:rPr>
            </w:pPr>
          </w:p>
        </w:tc>
        <w:tc>
          <w:tcPr>
            <w:tcW w:w="958" w:type="dxa"/>
          </w:tcPr>
          <w:p w:rsidR="00C603C0" w:rsidRPr="00EA1602" w:rsidRDefault="00C603C0" w:rsidP="00AA5BAC">
            <w:pPr>
              <w:pStyle w:val="Naslov5"/>
              <w:outlineLvl w:val="4"/>
              <w:rPr>
                <w:lang w:val="hr-HR"/>
              </w:rPr>
            </w:pPr>
          </w:p>
        </w:tc>
      </w:tr>
      <w:tr w:rsidR="00C603C0" w:rsidRPr="00EA1602" w:rsidTr="00E751B0">
        <w:tc>
          <w:tcPr>
            <w:tcW w:w="7621" w:type="dxa"/>
          </w:tcPr>
          <w:p w:rsidR="00C603C0" w:rsidRPr="00EA1602" w:rsidRDefault="0031126A" w:rsidP="00AA5BAC">
            <w:pPr>
              <w:pStyle w:val="t-9-8"/>
              <w:numPr>
                <w:ilvl w:val="0"/>
                <w:numId w:val="16"/>
              </w:numPr>
              <w:spacing w:before="0" w:beforeAutospacing="0" w:after="0" w:afterAutospacing="0"/>
              <w:ind w:left="284" w:hanging="284"/>
              <w:rPr>
                <w:lang w:eastAsia="en-US"/>
              </w:rPr>
            </w:pPr>
            <w:r w:rsidRPr="00EA1602">
              <w:t>D</w:t>
            </w:r>
            <w:r w:rsidR="00C603C0" w:rsidRPr="00EA1602">
              <w:t>okaz o vlasništvu ili zakupu parkirališta za pogrebna vozila, tj. da na raspolaganju ima mjesto na kojemu može držati pogrebna vozila na način koji ispunjava minimalne tehničke i organizacijske uvjete za sigurno parkiranje (adresa i površina parkirališta)</w:t>
            </w:r>
          </w:p>
        </w:tc>
        <w:tc>
          <w:tcPr>
            <w:tcW w:w="992" w:type="dxa"/>
          </w:tcPr>
          <w:p w:rsidR="00C603C0" w:rsidRPr="00EA1602" w:rsidRDefault="00C603C0" w:rsidP="00AA5BAC">
            <w:pPr>
              <w:pStyle w:val="Naslov5"/>
              <w:outlineLvl w:val="4"/>
              <w:rPr>
                <w:lang w:val="hr-HR" w:eastAsia="en-US"/>
              </w:rPr>
            </w:pPr>
          </w:p>
        </w:tc>
        <w:tc>
          <w:tcPr>
            <w:tcW w:w="958" w:type="dxa"/>
          </w:tcPr>
          <w:p w:rsidR="00C603C0" w:rsidRPr="00EA1602" w:rsidRDefault="00C603C0" w:rsidP="00AA5BAC">
            <w:pPr>
              <w:pStyle w:val="Naslov5"/>
              <w:outlineLvl w:val="4"/>
              <w:rPr>
                <w:lang w:val="hr-HR" w:eastAsia="en-US"/>
              </w:rPr>
            </w:pPr>
          </w:p>
        </w:tc>
      </w:tr>
      <w:tr w:rsidR="00C603C0" w:rsidRPr="00EA1602" w:rsidTr="00E751B0">
        <w:tc>
          <w:tcPr>
            <w:tcW w:w="7621" w:type="dxa"/>
          </w:tcPr>
          <w:p w:rsidR="00C603C0" w:rsidRPr="00EA1602" w:rsidRDefault="0031126A" w:rsidP="00AA5BAC">
            <w:pPr>
              <w:pStyle w:val="t-9-8"/>
              <w:numPr>
                <w:ilvl w:val="0"/>
                <w:numId w:val="16"/>
              </w:numPr>
              <w:spacing w:before="0" w:beforeAutospacing="0" w:after="0" w:afterAutospacing="0"/>
              <w:ind w:left="284" w:hanging="284"/>
              <w:rPr>
                <w:lang w:eastAsia="en-US"/>
              </w:rPr>
            </w:pPr>
            <w:r w:rsidRPr="00EA1602">
              <w:t>A</w:t>
            </w:r>
            <w:r w:rsidR="00C603C0" w:rsidRPr="00EA1602">
              <w:t>test vozila stanice za tehnički pregled vozila</w:t>
            </w:r>
          </w:p>
        </w:tc>
        <w:tc>
          <w:tcPr>
            <w:tcW w:w="992" w:type="dxa"/>
          </w:tcPr>
          <w:p w:rsidR="00C603C0" w:rsidRPr="00EA1602" w:rsidRDefault="00C603C0" w:rsidP="00AA5BAC">
            <w:pPr>
              <w:pStyle w:val="Naslov5"/>
              <w:outlineLvl w:val="4"/>
              <w:rPr>
                <w:lang w:val="hr-HR" w:eastAsia="en-US"/>
              </w:rPr>
            </w:pPr>
          </w:p>
        </w:tc>
        <w:tc>
          <w:tcPr>
            <w:tcW w:w="958" w:type="dxa"/>
          </w:tcPr>
          <w:p w:rsidR="00C603C0" w:rsidRPr="00EA1602" w:rsidRDefault="00C603C0" w:rsidP="00AA5BAC">
            <w:pPr>
              <w:pStyle w:val="Naslov5"/>
              <w:outlineLvl w:val="4"/>
              <w:rPr>
                <w:lang w:val="hr-HR" w:eastAsia="en-US"/>
              </w:rPr>
            </w:pPr>
          </w:p>
        </w:tc>
      </w:tr>
      <w:tr w:rsidR="00C603C0" w:rsidRPr="00EA1602" w:rsidTr="00E751B0">
        <w:tc>
          <w:tcPr>
            <w:tcW w:w="7621" w:type="dxa"/>
          </w:tcPr>
          <w:p w:rsidR="00C603C0" w:rsidRPr="00EA1602" w:rsidRDefault="0031126A" w:rsidP="00AA5BAC">
            <w:pPr>
              <w:pStyle w:val="t-9-8"/>
              <w:numPr>
                <w:ilvl w:val="0"/>
                <w:numId w:val="16"/>
              </w:numPr>
              <w:spacing w:before="0" w:beforeAutospacing="0" w:after="0" w:afterAutospacing="0"/>
              <w:ind w:left="284" w:hanging="284"/>
              <w:rPr>
                <w:lang w:eastAsia="en-US"/>
              </w:rPr>
            </w:pPr>
            <w:r w:rsidRPr="00EA1602">
              <w:t>R</w:t>
            </w:r>
            <w:r w:rsidR="00C603C0" w:rsidRPr="00EA1602">
              <w:t>ješenje o ispunjavanju minimalno tehničkih, sanitarnih i drugih uvjeta prostora i opreme za obavljanje pogrebničke djelatnosti</w:t>
            </w:r>
          </w:p>
        </w:tc>
        <w:tc>
          <w:tcPr>
            <w:tcW w:w="992" w:type="dxa"/>
          </w:tcPr>
          <w:p w:rsidR="00C603C0" w:rsidRPr="00EA1602" w:rsidRDefault="00C603C0" w:rsidP="00AA5BAC">
            <w:pPr>
              <w:pStyle w:val="Naslov5"/>
              <w:outlineLvl w:val="4"/>
              <w:rPr>
                <w:lang w:val="hr-HR" w:eastAsia="en-US"/>
              </w:rPr>
            </w:pPr>
          </w:p>
        </w:tc>
        <w:tc>
          <w:tcPr>
            <w:tcW w:w="958" w:type="dxa"/>
          </w:tcPr>
          <w:p w:rsidR="00C603C0" w:rsidRPr="00EA1602" w:rsidRDefault="00C603C0" w:rsidP="00AA5BAC">
            <w:pPr>
              <w:pStyle w:val="Naslov5"/>
              <w:outlineLvl w:val="4"/>
              <w:rPr>
                <w:lang w:val="hr-HR" w:eastAsia="en-US"/>
              </w:rPr>
            </w:pPr>
          </w:p>
        </w:tc>
      </w:tr>
    </w:tbl>
    <w:p w:rsidR="007F40C7" w:rsidRPr="00920467" w:rsidRDefault="007F40C7" w:rsidP="007F40C7">
      <w:pPr>
        <w:spacing w:after="0" w:line="240" w:lineRule="auto"/>
        <w:ind w:left="1134" w:hanging="1134"/>
        <w:jc w:val="both"/>
        <w:rPr>
          <w:rFonts w:ascii="Times New Roman" w:eastAsia="Times New Roman" w:hAnsi="Times New Roman" w:cs="Times New Roman"/>
          <w:lang w:eastAsia="zh-CN"/>
        </w:rPr>
      </w:pPr>
      <w:r w:rsidRPr="00920467">
        <w:rPr>
          <w:rFonts w:ascii="Times New Roman" w:hAnsi="Times New Roman" w:cs="Times New Roman"/>
        </w:rPr>
        <w:t>*</w:t>
      </w:r>
      <w:r w:rsidRPr="00920467">
        <w:rPr>
          <w:rFonts w:ascii="Times New Roman" w:eastAsia="Times New Roman" w:hAnsi="Times New Roman" w:cs="Times New Roman"/>
          <w:lang w:eastAsia="zh-CN"/>
        </w:rPr>
        <w:t xml:space="preserve"> Napomena:</w:t>
      </w:r>
    </w:p>
    <w:p w:rsidR="007F40C7" w:rsidRPr="00920467" w:rsidRDefault="007F40C7" w:rsidP="007F40C7">
      <w:pPr>
        <w:spacing w:after="0" w:line="240" w:lineRule="auto"/>
        <w:ind w:left="1134" w:hanging="992"/>
        <w:jc w:val="both"/>
        <w:rPr>
          <w:rFonts w:ascii="Times New Roman" w:eastAsia="Times New Roman" w:hAnsi="Times New Roman" w:cs="Times New Roman"/>
          <w:lang w:eastAsia="zh-CN"/>
        </w:rPr>
      </w:pPr>
      <w:r w:rsidRPr="00920467">
        <w:rPr>
          <w:rFonts w:ascii="Times New Roman" w:eastAsia="Times New Roman" w:hAnsi="Times New Roman" w:cs="Times New Roman"/>
          <w:lang w:eastAsia="zh-CN"/>
        </w:rPr>
        <w:t xml:space="preserve">- Upravna pristojba se </w:t>
      </w:r>
      <w:r w:rsidRPr="00920467">
        <w:rPr>
          <w:rFonts w:ascii="Times New Roman" w:eastAsia="Times New Roman" w:hAnsi="Times New Roman" w:cs="Times New Roman"/>
          <w:b/>
          <w:lang w:eastAsia="zh-CN"/>
        </w:rPr>
        <w:t xml:space="preserve">ne </w:t>
      </w:r>
      <w:r w:rsidR="00482299">
        <w:rPr>
          <w:rFonts w:ascii="Times New Roman" w:eastAsia="Times New Roman" w:hAnsi="Times New Roman" w:cs="Times New Roman"/>
          <w:b/>
          <w:lang w:eastAsia="zh-CN"/>
        </w:rPr>
        <w:t>plaća</w:t>
      </w:r>
      <w:r w:rsidRPr="00920467">
        <w:rPr>
          <w:rFonts w:ascii="Times New Roman" w:eastAsia="Times New Roman" w:hAnsi="Times New Roman" w:cs="Times New Roman"/>
          <w:lang w:eastAsia="zh-CN"/>
        </w:rPr>
        <w:t>.</w:t>
      </w:r>
    </w:p>
    <w:p w:rsidR="00B747CD" w:rsidRPr="00EA1602" w:rsidRDefault="00B747CD" w:rsidP="00B747CD">
      <w:pPr>
        <w:pStyle w:val="t-9-8"/>
        <w:spacing w:before="0" w:beforeAutospacing="0" w:after="0" w:afterAutospacing="0"/>
        <w:jc w:val="both"/>
        <w:rPr>
          <w:b/>
        </w:rPr>
      </w:pPr>
    </w:p>
    <w:p w:rsidR="00B747CD" w:rsidRPr="00EA1602" w:rsidRDefault="00B747CD" w:rsidP="00B747CD">
      <w:pPr>
        <w:pStyle w:val="t-9-8"/>
        <w:spacing w:before="0" w:beforeAutospacing="0" w:after="0" w:afterAutospacing="0"/>
        <w:jc w:val="both"/>
        <w:rPr>
          <w:color w:val="000000"/>
        </w:rPr>
      </w:pPr>
      <w:r w:rsidRPr="00EA1602">
        <w:rPr>
          <w:color w:val="000000"/>
        </w:rPr>
        <w:t>Poslovni ugled u smislu Zakona o pogrebničkoj djelatnosti nema odgovorna osoba pogrebnika koja je:</w:t>
      </w:r>
    </w:p>
    <w:p w:rsidR="00B747CD" w:rsidRPr="00EA1602" w:rsidRDefault="00B747CD" w:rsidP="00B747CD">
      <w:pPr>
        <w:pStyle w:val="t-9-8"/>
        <w:spacing w:before="0" w:beforeAutospacing="0" w:after="0" w:afterAutospacing="0"/>
        <w:jc w:val="both"/>
        <w:rPr>
          <w:color w:val="000000"/>
        </w:rPr>
      </w:pPr>
      <w:r w:rsidRPr="00EA1602">
        <w:rPr>
          <w:color w:val="000000"/>
        </w:rPr>
        <w:t xml:space="preserve">– pravomoćno osuđena zbog kaznenog djela protiv života i tijela, odnosno povrede mira </w:t>
      </w:r>
    </w:p>
    <w:p w:rsidR="00B747CD" w:rsidRPr="00EA1602" w:rsidRDefault="00B747CD" w:rsidP="00B747CD">
      <w:pPr>
        <w:pStyle w:val="t-9-8"/>
        <w:spacing w:before="0" w:beforeAutospacing="0" w:after="0" w:afterAutospacing="0"/>
        <w:jc w:val="both"/>
        <w:rPr>
          <w:color w:val="000000"/>
        </w:rPr>
      </w:pPr>
      <w:r w:rsidRPr="00EA1602">
        <w:rPr>
          <w:color w:val="000000"/>
        </w:rPr>
        <w:t xml:space="preserve">   pokojnika</w:t>
      </w:r>
    </w:p>
    <w:p w:rsidR="00B747CD" w:rsidRPr="00EA1602" w:rsidRDefault="00B747CD" w:rsidP="00B747CD">
      <w:pPr>
        <w:pStyle w:val="t-9-8"/>
        <w:spacing w:before="0" w:beforeAutospacing="0" w:after="0" w:afterAutospacing="0"/>
        <w:jc w:val="both"/>
        <w:rPr>
          <w:color w:val="000000"/>
        </w:rPr>
      </w:pPr>
      <w:r w:rsidRPr="00EA1602">
        <w:rPr>
          <w:color w:val="000000"/>
        </w:rPr>
        <w:t xml:space="preserve">– pravomoćnom odlukom suda za prekršaje, bila tijekom jedne godine dva puta kažnjena za </w:t>
      </w:r>
    </w:p>
    <w:p w:rsidR="00D1411A" w:rsidRPr="007F40C7" w:rsidRDefault="00B747CD" w:rsidP="007F40C7">
      <w:pPr>
        <w:pStyle w:val="t-9-8"/>
        <w:spacing w:before="0" w:beforeAutospacing="0" w:after="0" w:afterAutospacing="0"/>
        <w:jc w:val="both"/>
        <w:rPr>
          <w:b/>
        </w:rPr>
      </w:pPr>
      <w:r w:rsidRPr="00EA1602">
        <w:rPr>
          <w:color w:val="000000"/>
        </w:rPr>
        <w:t xml:space="preserve">   prekršaj povezan s obavljanjem pogrebničke djelatnosti, sukladno odredbama ovoga Zakona.</w:t>
      </w:r>
    </w:p>
    <w:p w:rsidR="004A3468" w:rsidRPr="00EA1602" w:rsidRDefault="004A3468" w:rsidP="004A3468">
      <w:pPr>
        <w:pStyle w:val="Bezproreda"/>
        <w:spacing w:line="276" w:lineRule="auto"/>
        <w:jc w:val="both"/>
        <w:rPr>
          <w:rFonts w:cs="Times New Roman"/>
          <w:sz w:val="20"/>
          <w:szCs w:val="20"/>
        </w:rPr>
      </w:pPr>
    </w:p>
    <w:p w:rsidR="00A67D50" w:rsidRPr="007F40C7" w:rsidRDefault="00AA621F" w:rsidP="007F40C7">
      <w:pPr>
        <w:pStyle w:val="Bezproreda"/>
        <w:spacing w:line="276" w:lineRule="auto"/>
        <w:jc w:val="both"/>
        <w:rPr>
          <w:rFonts w:cs="Times New Roman"/>
          <w:b/>
        </w:rPr>
      </w:pPr>
      <w:r>
        <w:rPr>
          <w:rFonts w:eastAsia="Calibri" w:cs="Times New Roman"/>
          <w:sz w:val="16"/>
          <w:szCs w:val="16"/>
          <w:lang w:eastAsia="hr-HR"/>
        </w:rPr>
        <w:lastRenderedPageBreak/>
        <w:t xml:space="preserve">                   </w:t>
      </w:r>
      <w:r w:rsidR="00A67D50">
        <w:rPr>
          <w:rFonts w:eastAsia="Calibri" w:cs="Times New Roman"/>
          <w:sz w:val="16"/>
          <w:szCs w:val="16"/>
          <w:lang w:eastAsia="hr-HR"/>
        </w:rPr>
        <w:t xml:space="preserve">Popunjavanjem i potpisivanjem ovog obrasca dajete izričitu privolu za prikupljanje, obrađivanje i čuvanje Vaših osobnih podataka navedenih u obrascu, </w:t>
      </w:r>
      <w:r w:rsidR="00A67D50">
        <w:rPr>
          <w:rFonts w:eastAsia="Calibri" w:cs="Times New Roman"/>
          <w:color w:val="000000"/>
          <w:sz w:val="16"/>
          <w:szCs w:val="16"/>
          <w:lang w:eastAsia="zh-CN"/>
        </w:rPr>
        <w:t>Koprivničko-križevačkoj županiji (u daljnjem tekstu: Voditelju obrade</w:t>
      </w:r>
      <w:r w:rsidR="00A67D50" w:rsidRPr="007F40C7">
        <w:rPr>
          <w:rFonts w:eastAsia="Calibri" w:cs="Times New Roman"/>
          <w:sz w:val="16"/>
          <w:szCs w:val="16"/>
          <w:lang w:eastAsia="zh-CN"/>
        </w:rPr>
        <w:t>) u svrhu</w:t>
      </w:r>
      <w:r w:rsidR="007F40C7" w:rsidRPr="007F40C7">
        <w:rPr>
          <w:rFonts w:cs="Times New Roman"/>
          <w:sz w:val="16"/>
          <w:szCs w:val="16"/>
        </w:rPr>
        <w:t xml:space="preserve"> </w:t>
      </w:r>
      <w:r w:rsidR="007F40C7">
        <w:rPr>
          <w:rFonts w:cs="Times New Roman"/>
          <w:sz w:val="16"/>
          <w:szCs w:val="16"/>
        </w:rPr>
        <w:t>utvrđivanja</w:t>
      </w:r>
      <w:r w:rsidR="007F40C7" w:rsidRPr="007F40C7">
        <w:rPr>
          <w:rFonts w:cs="Times New Roman"/>
          <w:sz w:val="16"/>
          <w:szCs w:val="16"/>
        </w:rPr>
        <w:t xml:space="preserve"> ispunjavanja uvjeta za obavljanje </w:t>
      </w:r>
      <w:proofErr w:type="spellStart"/>
      <w:r w:rsidR="007F40C7" w:rsidRPr="007F40C7">
        <w:rPr>
          <w:rFonts w:cs="Times New Roman"/>
          <w:sz w:val="16"/>
          <w:szCs w:val="16"/>
        </w:rPr>
        <w:t>pogrebničke</w:t>
      </w:r>
      <w:proofErr w:type="spellEnd"/>
      <w:r w:rsidR="007F40C7" w:rsidRPr="007F40C7">
        <w:rPr>
          <w:rFonts w:cs="Times New Roman"/>
          <w:sz w:val="16"/>
          <w:szCs w:val="16"/>
        </w:rPr>
        <w:t xml:space="preserve"> djelatnosti</w:t>
      </w:r>
      <w:r w:rsidR="007F40C7">
        <w:rPr>
          <w:rFonts w:cs="Times New Roman"/>
          <w:b/>
        </w:rPr>
        <w:t xml:space="preserve">, </w:t>
      </w:r>
      <w:r w:rsidR="00A67D50">
        <w:rPr>
          <w:rFonts w:eastAsia="Calibri" w:cs="Times New Roman"/>
          <w:sz w:val="16"/>
          <w:szCs w:val="16"/>
          <w:lang w:eastAsia="hr-HR"/>
        </w:rPr>
        <w:t>te dajete izričitu privolu da Koprivničko-križevačka županija ustupi na obradu osobne podatke iz ovog obrasca nadležnim ministarstvima na njihov zahtjev samo u slučajevima koji su propisani zakonom ili predstavljaju dio ugovornih obveza,</w:t>
      </w:r>
      <w:r w:rsidR="00A67D50">
        <w:rPr>
          <w:rFonts w:eastAsia="Calibri" w:cs="Times New Roman"/>
          <w:color w:val="000000"/>
          <w:sz w:val="16"/>
          <w:szCs w:val="16"/>
          <w:lang w:eastAsia="zh-CN"/>
        </w:rPr>
        <w:t xml:space="preserve">. </w:t>
      </w:r>
    </w:p>
    <w:p w:rsidR="00A67D50" w:rsidRDefault="00A67D50" w:rsidP="00A67D50">
      <w:pPr>
        <w:suppressAutoHyphens/>
        <w:autoSpaceDE w:val="0"/>
        <w:autoSpaceDN w:val="0"/>
        <w:spacing w:after="0" w:line="240" w:lineRule="auto"/>
        <w:ind w:firstLine="708"/>
        <w:jc w:val="both"/>
        <w:rPr>
          <w:rFonts w:ascii="Times New Roman" w:eastAsia="Calibri" w:hAnsi="Times New Roman" w:cs="Times New Roman"/>
          <w:color w:val="000000"/>
          <w:sz w:val="16"/>
          <w:szCs w:val="16"/>
          <w:lang w:eastAsia="zh-CN"/>
        </w:rPr>
      </w:pPr>
      <w:r>
        <w:rPr>
          <w:rFonts w:ascii="Times New Roman" w:eastAsia="Calibri" w:hAnsi="Times New Roman" w:cs="Times New Roman"/>
          <w:color w:val="000000"/>
          <w:sz w:val="16"/>
          <w:szCs w:val="16"/>
          <w:lang w:eastAsia="zh-CN"/>
        </w:rPr>
        <w:t>Ovim putem izričito izjavljujete da imate više od 18 godina i da zakonski možete dati privolu za obradu osobnih podataka kako je to navedeno u ovoj izjavi.</w:t>
      </w:r>
    </w:p>
    <w:p w:rsidR="00A67D50" w:rsidRDefault="00A67D50" w:rsidP="00A67D50">
      <w:pPr>
        <w:shd w:val="clear" w:color="auto" w:fill="FFFFFF"/>
        <w:suppressAutoHyphens/>
        <w:spacing w:after="0" w:line="240" w:lineRule="auto"/>
        <w:ind w:firstLine="708"/>
        <w:jc w:val="both"/>
        <w:rPr>
          <w:rFonts w:ascii="Times New Roman" w:eastAsia="Calibri" w:hAnsi="Times New Roman" w:cs="Times New Roman"/>
          <w:color w:val="000000"/>
          <w:sz w:val="16"/>
          <w:szCs w:val="16"/>
          <w:lang w:eastAsia="zh-CN"/>
        </w:rPr>
      </w:pPr>
      <w:r>
        <w:rPr>
          <w:rFonts w:ascii="Times New Roman" w:eastAsia="Calibri" w:hAnsi="Times New Roman" w:cs="Times New Roman"/>
          <w:color w:val="000000"/>
          <w:sz w:val="16"/>
          <w:szCs w:val="16"/>
          <w:lang w:eastAsia="zh-CN"/>
        </w:rPr>
        <w:t xml:space="preserve">S Vašim osobnim podacima postupat ćemo sukladno Općoj uredbi o zaštiti podataka (EU GDPR) i Zakonu provedbi opće uredbe o zaštiti podataka („Narodne novine“ broj 42/18.), te u skladu s </w:t>
      </w:r>
      <w:r>
        <w:rPr>
          <w:rFonts w:ascii="Times New Roman" w:eastAsia="Calibri" w:hAnsi="Times New Roman" w:cs="Times New Roman"/>
          <w:sz w:val="16"/>
          <w:szCs w:val="16"/>
          <w:lang w:eastAsia="hr-HR"/>
        </w:rPr>
        <w:t xml:space="preserve">Politikom zaštite privatnosti osobnih podataka koja je objavljena i može se pročitati na web stranici Koprivničko-križevačke županije, </w:t>
      </w:r>
      <w:hyperlink r:id="rId9" w:history="1">
        <w:r>
          <w:rPr>
            <w:rStyle w:val="Hiperveza"/>
            <w:rFonts w:ascii="Times New Roman" w:eastAsia="Calibri" w:hAnsi="Times New Roman" w:cs="Times New Roman"/>
            <w:sz w:val="16"/>
            <w:szCs w:val="16"/>
            <w:lang w:eastAsia="hr-HR"/>
          </w:rPr>
          <w:t>https://kckzz.hr/uprava/politika-zastite-privatnosti-osobnih-podataka/</w:t>
        </w:r>
      </w:hyperlink>
      <w:r>
        <w:rPr>
          <w:rFonts w:ascii="Times New Roman" w:eastAsia="Calibri" w:hAnsi="Times New Roman" w:cs="Times New Roman"/>
          <w:sz w:val="16"/>
          <w:szCs w:val="16"/>
          <w:lang w:eastAsia="hr-HR"/>
        </w:rPr>
        <w:t>,</w:t>
      </w:r>
      <w:r>
        <w:rPr>
          <w:rFonts w:ascii="Times New Roman" w:eastAsia="Calibri" w:hAnsi="Times New Roman" w:cs="Times New Roman"/>
          <w:color w:val="000000"/>
          <w:sz w:val="16"/>
          <w:szCs w:val="16"/>
          <w:lang w:eastAsia="zh-CN"/>
        </w:rPr>
        <w:t xml:space="preserve"> uz primjenu odgovarajućih organizacijskih i tehničkih mjera zaštite osobnih podataka od neovlaštenog pristupa, zlouporabe, otkrivanja, gubitka ili uništenja. </w:t>
      </w:r>
    </w:p>
    <w:p w:rsidR="00A67D50" w:rsidRDefault="00A67D50" w:rsidP="00A67D50">
      <w:pPr>
        <w:spacing w:after="0"/>
        <w:jc w:val="both"/>
        <w:rPr>
          <w:rFonts w:ascii="Times New Roman" w:eastAsia="Calibri" w:hAnsi="Times New Roman" w:cs="Times New Roman"/>
          <w:color w:val="000000"/>
          <w:sz w:val="16"/>
          <w:szCs w:val="16"/>
          <w:lang w:eastAsia="zh-CN"/>
        </w:rPr>
      </w:pPr>
      <w:r>
        <w:rPr>
          <w:rFonts w:ascii="Times New Roman" w:eastAsia="Calibri" w:hAnsi="Times New Roman" w:cs="Times New Roman"/>
          <w:color w:val="000000"/>
          <w:sz w:val="16"/>
          <w:szCs w:val="16"/>
          <w:lang w:eastAsia="zh-CN"/>
        </w:rPr>
        <w:t>               Čuvamo povjerljivost Vaših osobnih podataka te je pristup osobnim podacima omogućen samo onim službenicima kojima su oni potrebni radi provedbe vašeg zahtjeva, a trećim osobama samo u dijelu provedbe ugovornih i zakonskih obveza.</w:t>
      </w:r>
      <w:r>
        <w:rPr>
          <w:rFonts w:ascii="Times New Roman" w:eastAsia="Calibri" w:hAnsi="Times New Roman" w:cs="Times New Roman"/>
          <w:sz w:val="16"/>
          <w:szCs w:val="16"/>
          <w:lang w:eastAsia="zh-CN"/>
        </w:rPr>
        <w:t xml:space="preserve"> Voditelj obrade će ishoditi </w:t>
      </w:r>
      <w:bookmarkStart w:id="0" w:name="_GoBack"/>
      <w:r>
        <w:rPr>
          <w:rFonts w:ascii="Times New Roman" w:eastAsia="Calibri" w:hAnsi="Times New Roman" w:cs="Times New Roman"/>
          <w:sz w:val="16"/>
          <w:szCs w:val="16"/>
          <w:lang w:eastAsia="zh-CN"/>
        </w:rPr>
        <w:t xml:space="preserve">brisanje Vaših osobnih podataka kada oni više neće biti nužni u odnosu na svrhu za koju su prikupljani sukladno </w:t>
      </w:r>
      <w:r>
        <w:rPr>
          <w:rFonts w:ascii="Times New Roman" w:eastAsia="Calibri" w:hAnsi="Times New Roman" w:cs="Times New Roman"/>
          <w:color w:val="000000"/>
          <w:sz w:val="16"/>
          <w:szCs w:val="16"/>
          <w:lang w:eastAsia="zh-CN"/>
        </w:rPr>
        <w:t>Pravilima za upravljanje javnim dokumentarnim gradivom Koprivničko-križevačke županije („Službeni glasnik Koprivničko-križevačke županije“ broj 28/20.).</w:t>
      </w:r>
    </w:p>
    <w:bookmarkEnd w:id="0"/>
    <w:p w:rsidR="00A67D50" w:rsidRDefault="00A67D50" w:rsidP="00A67D50">
      <w:pPr>
        <w:tabs>
          <w:tab w:val="left" w:pos="709"/>
        </w:tabs>
        <w:suppressAutoHyphens/>
        <w:spacing w:after="0" w:line="240" w:lineRule="auto"/>
        <w:jc w:val="both"/>
        <w:rPr>
          <w:rFonts w:ascii="Times New Roman" w:eastAsia="Calibri" w:hAnsi="Times New Roman" w:cs="Times New Roman"/>
          <w:color w:val="000000"/>
          <w:sz w:val="16"/>
          <w:szCs w:val="16"/>
          <w:lang w:eastAsia="zh-CN"/>
        </w:rPr>
      </w:pPr>
      <w:r>
        <w:rPr>
          <w:rFonts w:ascii="Times New Roman" w:eastAsia="Calibri" w:hAnsi="Times New Roman" w:cs="Times New Roman"/>
          <w:color w:val="000000"/>
          <w:sz w:val="16"/>
          <w:szCs w:val="16"/>
          <w:lang w:eastAsia="zh-CN"/>
        </w:rPr>
        <w:tab/>
        <w:t xml:space="preserve">Napominjemo da u svako doba, u potpunosti ili djelomice, bez naknade i objašnjenja možete dopuniti nepotpune ili netočne osobne podatke te možete povući svoju privolu i zatražiti prestanak aktivnosti obrade Vaših osobnih podataka Opoziv ne utječe na zakonitost obrade prije njezina povlačenja. Opoziv privole možete podnijeti osobno dolaskom na gore navedenu adresu ili e-poštom na adresu: </w:t>
      </w:r>
      <w:hyperlink r:id="rId10" w:history="1">
        <w:r>
          <w:rPr>
            <w:rStyle w:val="Hiperveza"/>
            <w:rFonts w:ascii="Times New Roman" w:eastAsia="Calibri" w:hAnsi="Times New Roman" w:cs="Times New Roman"/>
            <w:color w:val="0563C1"/>
            <w:sz w:val="16"/>
            <w:szCs w:val="16"/>
            <w:lang w:eastAsia="zh-CN"/>
          </w:rPr>
          <w:t>zastita.podataka@kckzz.hr</w:t>
        </w:r>
      </w:hyperlink>
      <w:r>
        <w:rPr>
          <w:rFonts w:ascii="Times New Roman" w:eastAsia="Calibri" w:hAnsi="Times New Roman" w:cs="Times New Roman"/>
          <w:color w:val="000000"/>
          <w:sz w:val="16"/>
          <w:szCs w:val="16"/>
          <w:lang w:eastAsia="zh-CN"/>
        </w:rPr>
        <w:t>. Također, prigovor možete uložiti Agenciji za zaštitu osobnih podataka (</w:t>
      </w:r>
      <w:hyperlink r:id="rId11" w:history="1">
        <w:r>
          <w:rPr>
            <w:rStyle w:val="Hiperveza"/>
            <w:rFonts w:ascii="Times New Roman" w:eastAsia="Calibri" w:hAnsi="Times New Roman" w:cs="Times New Roman"/>
            <w:sz w:val="16"/>
            <w:szCs w:val="16"/>
            <w:lang w:eastAsia="zh-CN"/>
          </w:rPr>
          <w:t>www.azop.hr</w:t>
        </w:r>
      </w:hyperlink>
      <w:r>
        <w:rPr>
          <w:rFonts w:ascii="Times New Roman" w:eastAsia="Calibri" w:hAnsi="Times New Roman" w:cs="Times New Roman"/>
          <w:color w:val="000000"/>
          <w:sz w:val="16"/>
          <w:szCs w:val="16"/>
          <w:lang w:eastAsia="zh-CN"/>
        </w:rPr>
        <w:t>).</w:t>
      </w:r>
    </w:p>
    <w:p w:rsidR="00281A17" w:rsidRPr="00EA1602" w:rsidRDefault="00281A17" w:rsidP="00281A17">
      <w:pPr>
        <w:suppressAutoHyphens/>
        <w:spacing w:after="0" w:line="240" w:lineRule="auto"/>
        <w:rPr>
          <w:rFonts w:ascii="Times New Roman" w:eastAsia="Calibri" w:hAnsi="Times New Roman" w:cs="Times New Roman"/>
          <w:sz w:val="16"/>
          <w:szCs w:val="16"/>
          <w:lang w:eastAsia="zh-CN"/>
        </w:rPr>
      </w:pPr>
    </w:p>
    <w:p w:rsidR="0094777B" w:rsidRPr="00EA1602" w:rsidRDefault="0094777B" w:rsidP="0094777B">
      <w:pPr>
        <w:spacing w:line="276" w:lineRule="auto"/>
        <w:rPr>
          <w:rFonts w:ascii="Times New Roman" w:hAnsi="Times New Roman" w:cs="Times New Roman"/>
          <w:sz w:val="24"/>
          <w:szCs w:val="24"/>
        </w:rPr>
      </w:pPr>
    </w:p>
    <w:p w:rsidR="0094777B" w:rsidRPr="00EA1602" w:rsidRDefault="0094777B" w:rsidP="0094777B">
      <w:pPr>
        <w:spacing w:line="240" w:lineRule="auto"/>
        <w:rPr>
          <w:rFonts w:ascii="Times New Roman" w:hAnsi="Times New Roman" w:cs="Times New Roman"/>
          <w:sz w:val="24"/>
          <w:szCs w:val="24"/>
        </w:rPr>
      </w:pPr>
      <w:r w:rsidRPr="00EA1602">
        <w:rPr>
          <w:rFonts w:ascii="Times New Roman" w:hAnsi="Times New Roman" w:cs="Times New Roman"/>
          <w:sz w:val="24"/>
          <w:szCs w:val="24"/>
        </w:rPr>
        <w:t>U: 1. Koprivnici,</w:t>
      </w:r>
    </w:p>
    <w:p w:rsidR="0094777B" w:rsidRPr="00EA1602" w:rsidRDefault="0094777B" w:rsidP="0094777B">
      <w:pPr>
        <w:spacing w:line="240" w:lineRule="auto"/>
        <w:rPr>
          <w:rFonts w:ascii="Times New Roman" w:hAnsi="Times New Roman" w:cs="Times New Roman"/>
          <w:sz w:val="24"/>
          <w:szCs w:val="24"/>
        </w:rPr>
      </w:pPr>
      <w:r w:rsidRPr="00EA1602">
        <w:rPr>
          <w:rFonts w:ascii="Times New Roman" w:hAnsi="Times New Roman" w:cs="Times New Roman"/>
          <w:sz w:val="24"/>
          <w:szCs w:val="24"/>
        </w:rPr>
        <w:t xml:space="preserve">     2. Križevcima,</w:t>
      </w:r>
    </w:p>
    <w:p w:rsidR="0094777B" w:rsidRPr="00EA1602" w:rsidRDefault="0094777B" w:rsidP="0094777B">
      <w:pPr>
        <w:spacing w:line="240" w:lineRule="auto"/>
        <w:rPr>
          <w:rFonts w:ascii="Times New Roman" w:hAnsi="Times New Roman" w:cs="Times New Roman"/>
          <w:sz w:val="24"/>
          <w:szCs w:val="24"/>
        </w:rPr>
      </w:pPr>
      <w:r w:rsidRPr="00EA1602">
        <w:rPr>
          <w:rFonts w:ascii="Times New Roman" w:hAnsi="Times New Roman" w:cs="Times New Roman"/>
          <w:sz w:val="24"/>
          <w:szCs w:val="24"/>
        </w:rPr>
        <w:t xml:space="preserve">     3. Đurđevcu.</w:t>
      </w:r>
    </w:p>
    <w:p w:rsidR="00BE0E68" w:rsidRPr="00EA1602" w:rsidRDefault="00BE0E68" w:rsidP="00281A17">
      <w:pPr>
        <w:suppressAutoHyphens/>
        <w:spacing w:after="0" w:line="240" w:lineRule="auto"/>
        <w:rPr>
          <w:rFonts w:ascii="Times New Roman" w:eastAsia="Calibri" w:hAnsi="Times New Roman" w:cs="Times New Roman"/>
          <w:sz w:val="16"/>
          <w:szCs w:val="16"/>
          <w:lang w:eastAsia="zh-CN"/>
        </w:rPr>
      </w:pPr>
    </w:p>
    <w:p w:rsidR="00BE0E68" w:rsidRPr="00EA1602" w:rsidRDefault="00BE0E68" w:rsidP="00281A17">
      <w:pPr>
        <w:suppressAutoHyphens/>
        <w:spacing w:after="0" w:line="240" w:lineRule="auto"/>
        <w:rPr>
          <w:rFonts w:ascii="Times New Roman" w:eastAsia="Calibri" w:hAnsi="Times New Roman" w:cs="Times New Roman"/>
          <w:sz w:val="16"/>
          <w:szCs w:val="16"/>
          <w:lang w:eastAsia="zh-CN"/>
        </w:rPr>
      </w:pPr>
    </w:p>
    <w:p w:rsidR="00281A17" w:rsidRPr="00EA1602" w:rsidRDefault="00281A17" w:rsidP="00281A17">
      <w:pPr>
        <w:suppressAutoHyphens/>
        <w:spacing w:after="0" w:line="240" w:lineRule="auto"/>
        <w:jc w:val="both"/>
        <w:rPr>
          <w:rFonts w:ascii="Times New Roman" w:eastAsia="Times New Roman" w:hAnsi="Times New Roman" w:cs="Times New Roman"/>
          <w:sz w:val="16"/>
          <w:szCs w:val="16"/>
          <w:lang w:eastAsia="zh-CN"/>
        </w:rPr>
      </w:pPr>
    </w:p>
    <w:p w:rsidR="00803B6A" w:rsidRPr="00EA1602" w:rsidRDefault="00803B6A" w:rsidP="00803B6A">
      <w:pPr>
        <w:spacing w:after="0" w:line="360" w:lineRule="auto"/>
        <w:rPr>
          <w:rFonts w:ascii="Times New Roman" w:hAnsi="Times New Roman" w:cs="Times New Roman"/>
          <w:sz w:val="24"/>
        </w:rPr>
      </w:pPr>
      <w:r w:rsidRPr="00EA1602">
        <w:rPr>
          <w:rFonts w:ascii="Times New Roman" w:hAnsi="Times New Roman" w:cs="Times New Roman"/>
          <w:sz w:val="24"/>
        </w:rPr>
        <w:t>_____________________                                                       __________________________</w:t>
      </w:r>
    </w:p>
    <w:p w:rsidR="00281A17" w:rsidRPr="00EA1602" w:rsidRDefault="002A7CBC" w:rsidP="004423B1">
      <w:pPr>
        <w:spacing w:after="0" w:line="360" w:lineRule="auto"/>
        <w:rPr>
          <w:rFonts w:ascii="Times New Roman" w:hAnsi="Times New Roman" w:cs="Times New Roman"/>
          <w:sz w:val="24"/>
        </w:rPr>
      </w:pPr>
      <w:r w:rsidRPr="00EA1602">
        <w:rPr>
          <w:rFonts w:ascii="Times New Roman" w:hAnsi="Times New Roman" w:cs="Times New Roman"/>
          <w:sz w:val="24"/>
        </w:rPr>
        <w:t xml:space="preserve">       </w:t>
      </w:r>
      <w:r w:rsidR="0094777B" w:rsidRPr="00EA1602">
        <w:rPr>
          <w:rFonts w:ascii="Times New Roman" w:hAnsi="Times New Roman" w:cs="Times New Roman"/>
          <w:sz w:val="24"/>
        </w:rPr>
        <w:t xml:space="preserve">     </w:t>
      </w:r>
      <w:r w:rsidR="00803B6A" w:rsidRPr="00EA1602">
        <w:rPr>
          <w:rFonts w:ascii="Times New Roman" w:hAnsi="Times New Roman" w:cs="Times New Roman"/>
          <w:sz w:val="24"/>
        </w:rPr>
        <w:t>(datum)</w:t>
      </w:r>
      <w:r w:rsidR="00803B6A" w:rsidRPr="00EA1602">
        <w:rPr>
          <w:rFonts w:ascii="Times New Roman" w:hAnsi="Times New Roman" w:cs="Times New Roman"/>
          <w:sz w:val="24"/>
        </w:rPr>
        <w:tab/>
      </w:r>
      <w:r w:rsidR="00803B6A" w:rsidRPr="00EA1602">
        <w:rPr>
          <w:rFonts w:ascii="Times New Roman" w:hAnsi="Times New Roman" w:cs="Times New Roman"/>
          <w:sz w:val="24"/>
        </w:rPr>
        <w:tab/>
      </w:r>
      <w:r w:rsidR="00803B6A" w:rsidRPr="00EA1602">
        <w:rPr>
          <w:rFonts w:ascii="Times New Roman" w:hAnsi="Times New Roman" w:cs="Times New Roman"/>
          <w:sz w:val="24"/>
        </w:rPr>
        <w:tab/>
      </w:r>
      <w:r w:rsidR="00803B6A" w:rsidRPr="00EA1602">
        <w:rPr>
          <w:rFonts w:ascii="Times New Roman" w:hAnsi="Times New Roman" w:cs="Times New Roman"/>
          <w:sz w:val="24"/>
        </w:rPr>
        <w:tab/>
      </w:r>
      <w:r w:rsidR="00803B6A" w:rsidRPr="00EA1602">
        <w:rPr>
          <w:rFonts w:ascii="Times New Roman" w:hAnsi="Times New Roman" w:cs="Times New Roman"/>
          <w:sz w:val="24"/>
        </w:rPr>
        <w:tab/>
        <w:t xml:space="preserve">                 (potpis podnositelja zahtjeva)</w:t>
      </w:r>
    </w:p>
    <w:p w:rsidR="00EA1602" w:rsidRPr="00EA1602" w:rsidRDefault="00EA1602">
      <w:pPr>
        <w:spacing w:after="0" w:line="360" w:lineRule="auto"/>
        <w:rPr>
          <w:rFonts w:ascii="Times New Roman" w:hAnsi="Times New Roman" w:cs="Times New Roman"/>
          <w:sz w:val="24"/>
        </w:rPr>
      </w:pPr>
    </w:p>
    <w:sectPr w:rsidR="00EA1602" w:rsidRPr="00EA1602" w:rsidSect="00D1411A">
      <w:pgSz w:w="11906" w:h="16838"/>
      <w:pgMar w:top="851"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F690B"/>
    <w:multiLevelType w:val="hybridMultilevel"/>
    <w:tmpl w:val="1EA020A6"/>
    <w:lvl w:ilvl="0" w:tplc="DAC66A30">
      <w:start w:val="1"/>
      <w:numFmt w:val="decimal"/>
      <w:lvlText w:val="%1."/>
      <w:lvlJc w:val="left"/>
      <w:pPr>
        <w:ind w:left="644"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0B068D7"/>
    <w:multiLevelType w:val="hybridMultilevel"/>
    <w:tmpl w:val="E1865DFE"/>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14361FE"/>
    <w:multiLevelType w:val="hybridMultilevel"/>
    <w:tmpl w:val="2FECFAC8"/>
    <w:lvl w:ilvl="0" w:tplc="041A0001">
      <w:start w:val="1"/>
      <w:numFmt w:val="bullet"/>
      <w:lvlText w:val=""/>
      <w:lvlJc w:val="left"/>
      <w:pPr>
        <w:ind w:left="1421" w:hanging="360"/>
      </w:pPr>
      <w:rPr>
        <w:rFonts w:ascii="Symbol" w:hAnsi="Symbol" w:hint="default"/>
      </w:rPr>
    </w:lvl>
    <w:lvl w:ilvl="1" w:tplc="041A0003" w:tentative="1">
      <w:start w:val="1"/>
      <w:numFmt w:val="bullet"/>
      <w:lvlText w:val="o"/>
      <w:lvlJc w:val="left"/>
      <w:pPr>
        <w:ind w:left="2141" w:hanging="360"/>
      </w:pPr>
      <w:rPr>
        <w:rFonts w:ascii="Courier New" w:hAnsi="Courier New" w:cs="Courier New" w:hint="default"/>
      </w:rPr>
    </w:lvl>
    <w:lvl w:ilvl="2" w:tplc="041A0005" w:tentative="1">
      <w:start w:val="1"/>
      <w:numFmt w:val="bullet"/>
      <w:lvlText w:val=""/>
      <w:lvlJc w:val="left"/>
      <w:pPr>
        <w:ind w:left="2861" w:hanging="360"/>
      </w:pPr>
      <w:rPr>
        <w:rFonts w:ascii="Wingdings" w:hAnsi="Wingdings" w:hint="default"/>
      </w:rPr>
    </w:lvl>
    <w:lvl w:ilvl="3" w:tplc="041A0001" w:tentative="1">
      <w:start w:val="1"/>
      <w:numFmt w:val="bullet"/>
      <w:lvlText w:val=""/>
      <w:lvlJc w:val="left"/>
      <w:pPr>
        <w:ind w:left="3581" w:hanging="360"/>
      </w:pPr>
      <w:rPr>
        <w:rFonts w:ascii="Symbol" w:hAnsi="Symbol" w:hint="default"/>
      </w:rPr>
    </w:lvl>
    <w:lvl w:ilvl="4" w:tplc="041A0003" w:tentative="1">
      <w:start w:val="1"/>
      <w:numFmt w:val="bullet"/>
      <w:lvlText w:val="o"/>
      <w:lvlJc w:val="left"/>
      <w:pPr>
        <w:ind w:left="4301" w:hanging="360"/>
      </w:pPr>
      <w:rPr>
        <w:rFonts w:ascii="Courier New" w:hAnsi="Courier New" w:cs="Courier New" w:hint="default"/>
      </w:rPr>
    </w:lvl>
    <w:lvl w:ilvl="5" w:tplc="041A0005" w:tentative="1">
      <w:start w:val="1"/>
      <w:numFmt w:val="bullet"/>
      <w:lvlText w:val=""/>
      <w:lvlJc w:val="left"/>
      <w:pPr>
        <w:ind w:left="5021" w:hanging="360"/>
      </w:pPr>
      <w:rPr>
        <w:rFonts w:ascii="Wingdings" w:hAnsi="Wingdings" w:hint="default"/>
      </w:rPr>
    </w:lvl>
    <w:lvl w:ilvl="6" w:tplc="041A0001" w:tentative="1">
      <w:start w:val="1"/>
      <w:numFmt w:val="bullet"/>
      <w:lvlText w:val=""/>
      <w:lvlJc w:val="left"/>
      <w:pPr>
        <w:ind w:left="5741" w:hanging="360"/>
      </w:pPr>
      <w:rPr>
        <w:rFonts w:ascii="Symbol" w:hAnsi="Symbol" w:hint="default"/>
      </w:rPr>
    </w:lvl>
    <w:lvl w:ilvl="7" w:tplc="041A0003" w:tentative="1">
      <w:start w:val="1"/>
      <w:numFmt w:val="bullet"/>
      <w:lvlText w:val="o"/>
      <w:lvlJc w:val="left"/>
      <w:pPr>
        <w:ind w:left="6461" w:hanging="360"/>
      </w:pPr>
      <w:rPr>
        <w:rFonts w:ascii="Courier New" w:hAnsi="Courier New" w:cs="Courier New" w:hint="default"/>
      </w:rPr>
    </w:lvl>
    <w:lvl w:ilvl="8" w:tplc="041A0005" w:tentative="1">
      <w:start w:val="1"/>
      <w:numFmt w:val="bullet"/>
      <w:lvlText w:val=""/>
      <w:lvlJc w:val="left"/>
      <w:pPr>
        <w:ind w:left="7181" w:hanging="360"/>
      </w:pPr>
      <w:rPr>
        <w:rFonts w:ascii="Wingdings" w:hAnsi="Wingdings" w:hint="default"/>
      </w:rPr>
    </w:lvl>
  </w:abstractNum>
  <w:abstractNum w:abstractNumId="3">
    <w:nsid w:val="172A6476"/>
    <w:multiLevelType w:val="hybridMultilevel"/>
    <w:tmpl w:val="949A6E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8116E48"/>
    <w:multiLevelType w:val="hybridMultilevel"/>
    <w:tmpl w:val="E6F0367C"/>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8E664D9"/>
    <w:multiLevelType w:val="hybridMultilevel"/>
    <w:tmpl w:val="5948B384"/>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EC40443"/>
    <w:multiLevelType w:val="hybridMultilevel"/>
    <w:tmpl w:val="8D9E78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DCB72F4"/>
    <w:multiLevelType w:val="hybridMultilevel"/>
    <w:tmpl w:val="881C39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EA82AAC"/>
    <w:multiLevelType w:val="hybridMultilevel"/>
    <w:tmpl w:val="57A83E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F823E4A"/>
    <w:multiLevelType w:val="hybridMultilevel"/>
    <w:tmpl w:val="9566EF4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D0874DB"/>
    <w:multiLevelType w:val="hybridMultilevel"/>
    <w:tmpl w:val="24B6DC58"/>
    <w:lvl w:ilvl="0" w:tplc="73F86B4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EE903C1"/>
    <w:multiLevelType w:val="hybridMultilevel"/>
    <w:tmpl w:val="DCA4183C"/>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8B739C5"/>
    <w:multiLevelType w:val="hybridMultilevel"/>
    <w:tmpl w:val="190663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D652B72"/>
    <w:multiLevelType w:val="hybridMultilevel"/>
    <w:tmpl w:val="E6FAB1F6"/>
    <w:lvl w:ilvl="0" w:tplc="D4BE0DA0">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3AA4818"/>
    <w:multiLevelType w:val="hybridMultilevel"/>
    <w:tmpl w:val="53FC63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73F281F"/>
    <w:multiLevelType w:val="hybridMultilevel"/>
    <w:tmpl w:val="FB8490C6"/>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FA0765F"/>
    <w:multiLevelType w:val="hybridMultilevel"/>
    <w:tmpl w:val="48FA375A"/>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4"/>
  </w:num>
  <w:num w:numId="3">
    <w:abstractNumId w:val="13"/>
  </w:num>
  <w:num w:numId="4">
    <w:abstractNumId w:val="12"/>
  </w:num>
  <w:num w:numId="5">
    <w:abstractNumId w:val="2"/>
  </w:num>
  <w:num w:numId="6">
    <w:abstractNumId w:val="5"/>
  </w:num>
  <w:num w:numId="7">
    <w:abstractNumId w:val="11"/>
  </w:num>
  <w:num w:numId="8">
    <w:abstractNumId w:val="16"/>
  </w:num>
  <w:num w:numId="9">
    <w:abstractNumId w:val="1"/>
  </w:num>
  <w:num w:numId="10">
    <w:abstractNumId w:val="4"/>
  </w:num>
  <w:num w:numId="11">
    <w:abstractNumId w:val="15"/>
  </w:num>
  <w:num w:numId="12">
    <w:abstractNumId w:val="9"/>
  </w:num>
  <w:num w:numId="13">
    <w:abstractNumId w:val="10"/>
  </w:num>
  <w:num w:numId="14">
    <w:abstractNumId w:val="3"/>
  </w:num>
  <w:num w:numId="15">
    <w:abstractNumId w:val="0"/>
  </w:num>
  <w:num w:numId="16">
    <w:abstractNumId w:val="7"/>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202EE1"/>
    <w:rsid w:val="00013EC1"/>
    <w:rsid w:val="00016E0C"/>
    <w:rsid w:val="00040335"/>
    <w:rsid w:val="00056FEF"/>
    <w:rsid w:val="000C7CB2"/>
    <w:rsid w:val="00105945"/>
    <w:rsid w:val="00160C3E"/>
    <w:rsid w:val="001F2E3D"/>
    <w:rsid w:val="00202EE1"/>
    <w:rsid w:val="002151A7"/>
    <w:rsid w:val="00231169"/>
    <w:rsid w:val="00242136"/>
    <w:rsid w:val="00281A17"/>
    <w:rsid w:val="00285CA3"/>
    <w:rsid w:val="002934D0"/>
    <w:rsid w:val="00295E7F"/>
    <w:rsid w:val="002A7CBC"/>
    <w:rsid w:val="002E1005"/>
    <w:rsid w:val="002E7F27"/>
    <w:rsid w:val="002F20AC"/>
    <w:rsid w:val="0031126A"/>
    <w:rsid w:val="00364A92"/>
    <w:rsid w:val="003B425F"/>
    <w:rsid w:val="003B4342"/>
    <w:rsid w:val="00416D80"/>
    <w:rsid w:val="00431363"/>
    <w:rsid w:val="004423B1"/>
    <w:rsid w:val="00444469"/>
    <w:rsid w:val="00482299"/>
    <w:rsid w:val="00491E24"/>
    <w:rsid w:val="004A26AE"/>
    <w:rsid w:val="004A3468"/>
    <w:rsid w:val="004C1548"/>
    <w:rsid w:val="004C1D5D"/>
    <w:rsid w:val="004C4BFC"/>
    <w:rsid w:val="00512CA0"/>
    <w:rsid w:val="00523CEB"/>
    <w:rsid w:val="005B55B8"/>
    <w:rsid w:val="0060374D"/>
    <w:rsid w:val="006430B6"/>
    <w:rsid w:val="00647464"/>
    <w:rsid w:val="00687D0F"/>
    <w:rsid w:val="006B2944"/>
    <w:rsid w:val="006B33E0"/>
    <w:rsid w:val="006B750F"/>
    <w:rsid w:val="006E0021"/>
    <w:rsid w:val="00730A95"/>
    <w:rsid w:val="00736643"/>
    <w:rsid w:val="007F40C7"/>
    <w:rsid w:val="00801434"/>
    <w:rsid w:val="00803B6A"/>
    <w:rsid w:val="0093148F"/>
    <w:rsid w:val="0094777B"/>
    <w:rsid w:val="009702D8"/>
    <w:rsid w:val="00971E37"/>
    <w:rsid w:val="009C402C"/>
    <w:rsid w:val="009D1035"/>
    <w:rsid w:val="009D2829"/>
    <w:rsid w:val="009D2D53"/>
    <w:rsid w:val="00A02BBC"/>
    <w:rsid w:val="00A07CB3"/>
    <w:rsid w:val="00A60E1E"/>
    <w:rsid w:val="00A67D50"/>
    <w:rsid w:val="00A830FE"/>
    <w:rsid w:val="00AA21A9"/>
    <w:rsid w:val="00AA5BAC"/>
    <w:rsid w:val="00AA621F"/>
    <w:rsid w:val="00AF7B1B"/>
    <w:rsid w:val="00B12B22"/>
    <w:rsid w:val="00B676D6"/>
    <w:rsid w:val="00B747CD"/>
    <w:rsid w:val="00BA091F"/>
    <w:rsid w:val="00BB38E5"/>
    <w:rsid w:val="00BD4EE0"/>
    <w:rsid w:val="00BE0E68"/>
    <w:rsid w:val="00C603C0"/>
    <w:rsid w:val="00C617CE"/>
    <w:rsid w:val="00CA3A4E"/>
    <w:rsid w:val="00CE4BBE"/>
    <w:rsid w:val="00D1411A"/>
    <w:rsid w:val="00D264F1"/>
    <w:rsid w:val="00D268F4"/>
    <w:rsid w:val="00D43EAB"/>
    <w:rsid w:val="00DB2423"/>
    <w:rsid w:val="00DB49AB"/>
    <w:rsid w:val="00DE3F51"/>
    <w:rsid w:val="00DF25EC"/>
    <w:rsid w:val="00E15919"/>
    <w:rsid w:val="00E32E85"/>
    <w:rsid w:val="00E514D3"/>
    <w:rsid w:val="00E53838"/>
    <w:rsid w:val="00E53FF6"/>
    <w:rsid w:val="00E669C1"/>
    <w:rsid w:val="00E751B0"/>
    <w:rsid w:val="00E83313"/>
    <w:rsid w:val="00E961E1"/>
    <w:rsid w:val="00EA1602"/>
    <w:rsid w:val="00EC0482"/>
    <w:rsid w:val="00EF5E8A"/>
    <w:rsid w:val="00F13E63"/>
    <w:rsid w:val="00F2469E"/>
    <w:rsid w:val="00F37D72"/>
    <w:rsid w:val="00FA7DF8"/>
    <w:rsid w:val="00FB2065"/>
    <w:rsid w:val="00FB4872"/>
    <w:rsid w:val="00FE1E6A"/>
    <w:rsid w:val="00FE3D02"/>
    <w:rsid w:val="00FE566E"/>
    <w:rsid w:val="00FF21B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24"/>
  </w:style>
  <w:style w:type="paragraph" w:styleId="Naslov4">
    <w:name w:val="heading 4"/>
    <w:basedOn w:val="Normal"/>
    <w:next w:val="Normal"/>
    <w:link w:val="Naslov4Char"/>
    <w:uiPriority w:val="9"/>
    <w:semiHidden/>
    <w:unhideWhenUsed/>
    <w:qFormat/>
    <w:rsid w:val="00D1411A"/>
    <w:pPr>
      <w:keepNext/>
      <w:keepLines/>
      <w:spacing w:before="200" w:after="0"/>
      <w:outlineLvl w:val="3"/>
    </w:pPr>
    <w:rPr>
      <w:rFonts w:asciiTheme="majorHAnsi" w:eastAsiaTheme="majorEastAsia" w:hAnsiTheme="majorHAnsi" w:cstheme="majorBidi"/>
      <w:b/>
      <w:bCs/>
      <w:i/>
      <w:iCs/>
      <w:color w:val="5B9BD5" w:themeColor="accent1"/>
    </w:rPr>
  </w:style>
  <w:style w:type="paragraph" w:styleId="Naslov5">
    <w:name w:val="heading 5"/>
    <w:basedOn w:val="Normal"/>
    <w:next w:val="Normal"/>
    <w:link w:val="Naslov5Char"/>
    <w:qFormat/>
    <w:rsid w:val="00D1411A"/>
    <w:pPr>
      <w:keepNext/>
      <w:spacing w:after="0" w:line="240" w:lineRule="auto"/>
      <w:outlineLvl w:val="4"/>
    </w:pPr>
    <w:rPr>
      <w:rFonts w:ascii="Times New Roman" w:eastAsia="Times New Roman" w:hAnsi="Times New Roman" w:cs="Times New Roman"/>
      <w:sz w:val="24"/>
      <w:szCs w:val="20"/>
      <w:lang w:val="en-GB" w:eastAsia="hr-HR"/>
    </w:rPr>
  </w:style>
  <w:style w:type="paragraph" w:styleId="Naslov9">
    <w:name w:val="heading 9"/>
    <w:basedOn w:val="Normal"/>
    <w:next w:val="Normal"/>
    <w:link w:val="Naslov9Char"/>
    <w:qFormat/>
    <w:rsid w:val="00D1411A"/>
    <w:pPr>
      <w:keepNext/>
      <w:spacing w:after="0" w:line="240" w:lineRule="auto"/>
      <w:outlineLvl w:val="8"/>
    </w:pPr>
    <w:rPr>
      <w:rFonts w:ascii="Times New Roman" w:eastAsia="Times New Roman" w:hAnsi="Times New Roman" w:cs="Times New Roman"/>
      <w:b/>
      <w:szCs w:val="20"/>
      <w:lang w:val="de-D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Svijetlatablicareetke1-isticanje21">
    <w:name w:val="Svijetla tablica rešetke 1 - isticanje 21"/>
    <w:basedOn w:val="Obinatablica"/>
    <w:uiPriority w:val="46"/>
    <w:rsid w:val="00AF7B1B"/>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ivopisnatablicapopisa61">
    <w:name w:val="Živopisna tablica popisa 61"/>
    <w:basedOn w:val="Obinatablica"/>
    <w:uiPriority w:val="51"/>
    <w:rsid w:val="00AF7B1B"/>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mnatablicapopisa5-isticanje51">
    <w:name w:val="Tamna tablica popisa 5 - isticanje 51"/>
    <w:basedOn w:val="Obinatablica"/>
    <w:uiPriority w:val="50"/>
    <w:rsid w:val="00AF7B1B"/>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mnatablicapopisa51">
    <w:name w:val="Tamna tablica popisa 51"/>
    <w:basedOn w:val="Obinatablica"/>
    <w:uiPriority w:val="50"/>
    <w:rsid w:val="00AF7B1B"/>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ivopisnatablicapopisa6-isticanje61">
    <w:name w:val="Živopisna tablica popisa 6 - isticanje 61"/>
    <w:basedOn w:val="Obinatablica"/>
    <w:uiPriority w:val="51"/>
    <w:rsid w:val="00AF7B1B"/>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eetkatablice">
    <w:name w:val="Table Grid"/>
    <w:basedOn w:val="Obinatablica"/>
    <w:uiPriority w:val="39"/>
    <w:rsid w:val="00AF7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4C4BF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C4BFC"/>
    <w:rPr>
      <w:rFonts w:ascii="Segoe UI" w:hAnsi="Segoe UI" w:cs="Segoe UI"/>
      <w:sz w:val="18"/>
      <w:szCs w:val="18"/>
    </w:rPr>
  </w:style>
  <w:style w:type="paragraph" w:styleId="Odlomakpopisa">
    <w:name w:val="List Paragraph"/>
    <w:basedOn w:val="Normal"/>
    <w:uiPriority w:val="34"/>
    <w:qFormat/>
    <w:rsid w:val="00971E37"/>
    <w:pPr>
      <w:ind w:left="720"/>
      <w:contextualSpacing/>
    </w:pPr>
  </w:style>
  <w:style w:type="paragraph" w:styleId="Bezproreda">
    <w:name w:val="No Spacing"/>
    <w:uiPriority w:val="1"/>
    <w:qFormat/>
    <w:rsid w:val="00DB49AB"/>
    <w:pPr>
      <w:spacing w:after="0" w:line="240" w:lineRule="auto"/>
    </w:pPr>
    <w:rPr>
      <w:rFonts w:ascii="Times New Roman" w:hAnsi="Times New Roman"/>
      <w:sz w:val="24"/>
    </w:rPr>
  </w:style>
  <w:style w:type="character" w:customStyle="1" w:styleId="Naslov5Char">
    <w:name w:val="Naslov 5 Char"/>
    <w:basedOn w:val="Zadanifontodlomka"/>
    <w:link w:val="Naslov5"/>
    <w:rsid w:val="00D1411A"/>
    <w:rPr>
      <w:rFonts w:ascii="Times New Roman" w:eastAsia="Times New Roman" w:hAnsi="Times New Roman" w:cs="Times New Roman"/>
      <w:sz w:val="24"/>
      <w:szCs w:val="20"/>
      <w:lang w:val="en-GB" w:eastAsia="hr-HR"/>
    </w:rPr>
  </w:style>
  <w:style w:type="character" w:customStyle="1" w:styleId="Naslov9Char">
    <w:name w:val="Naslov 9 Char"/>
    <w:basedOn w:val="Zadanifontodlomka"/>
    <w:link w:val="Naslov9"/>
    <w:rsid w:val="00D1411A"/>
    <w:rPr>
      <w:rFonts w:ascii="Times New Roman" w:eastAsia="Times New Roman" w:hAnsi="Times New Roman" w:cs="Times New Roman"/>
      <w:b/>
      <w:szCs w:val="20"/>
      <w:lang w:val="de-DE" w:eastAsia="hr-HR"/>
    </w:rPr>
  </w:style>
  <w:style w:type="character" w:customStyle="1" w:styleId="Naslov4Char">
    <w:name w:val="Naslov 4 Char"/>
    <w:basedOn w:val="Zadanifontodlomka"/>
    <w:link w:val="Naslov4"/>
    <w:uiPriority w:val="9"/>
    <w:semiHidden/>
    <w:rsid w:val="00D1411A"/>
    <w:rPr>
      <w:rFonts w:asciiTheme="majorHAnsi" w:eastAsiaTheme="majorEastAsia" w:hAnsiTheme="majorHAnsi" w:cstheme="majorBidi"/>
      <w:b/>
      <w:bCs/>
      <w:i/>
      <w:iCs/>
      <w:color w:val="5B9BD5" w:themeColor="accent1"/>
    </w:rPr>
  </w:style>
  <w:style w:type="paragraph" w:styleId="Uvuenotijeloteksta">
    <w:name w:val="Body Text Indent"/>
    <w:basedOn w:val="Normal"/>
    <w:link w:val="UvuenotijelotekstaChar"/>
    <w:rsid w:val="00D1411A"/>
    <w:pPr>
      <w:spacing w:after="120" w:line="240" w:lineRule="auto"/>
      <w:ind w:left="283"/>
    </w:pPr>
    <w:rPr>
      <w:rFonts w:ascii="Times New Roman" w:eastAsia="Times New Roman" w:hAnsi="Times New Roman" w:cs="Times New Roman"/>
      <w:sz w:val="20"/>
      <w:szCs w:val="20"/>
      <w:lang w:val="en-GB" w:eastAsia="hr-HR"/>
    </w:rPr>
  </w:style>
  <w:style w:type="character" w:customStyle="1" w:styleId="UvuenotijelotekstaChar">
    <w:name w:val="Uvučeno tijelo teksta Char"/>
    <w:basedOn w:val="Zadanifontodlomka"/>
    <w:link w:val="Uvuenotijeloteksta"/>
    <w:rsid w:val="00D1411A"/>
    <w:rPr>
      <w:rFonts w:ascii="Times New Roman" w:eastAsia="Times New Roman" w:hAnsi="Times New Roman" w:cs="Times New Roman"/>
      <w:sz w:val="20"/>
      <w:szCs w:val="20"/>
      <w:lang w:val="en-GB" w:eastAsia="hr-HR"/>
    </w:rPr>
  </w:style>
  <w:style w:type="paragraph" w:customStyle="1" w:styleId="t-9-8">
    <w:name w:val="t-9-8"/>
    <w:basedOn w:val="Normal"/>
    <w:rsid w:val="00D1411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semiHidden/>
    <w:unhideWhenUsed/>
    <w:rsid w:val="00AA5BAC"/>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semiHidden/>
    <w:rsid w:val="00AA5BAC"/>
    <w:rPr>
      <w:rFonts w:ascii="Courier New" w:eastAsia="Times New Roman" w:hAnsi="Courier New" w:cs="Courier New"/>
      <w:sz w:val="20"/>
      <w:szCs w:val="20"/>
      <w:lang w:eastAsia="hr-HR"/>
    </w:rPr>
  </w:style>
  <w:style w:type="paragraph" w:customStyle="1" w:styleId="box457755">
    <w:name w:val="box_457755"/>
    <w:basedOn w:val="Normal"/>
    <w:rsid w:val="00AA5BA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A67D50"/>
    <w:rPr>
      <w:color w:val="0000FF"/>
      <w:u w:val="single"/>
    </w:rPr>
  </w:style>
</w:styles>
</file>

<file path=word/webSettings.xml><?xml version="1.0" encoding="utf-8"?>
<w:webSettings xmlns:r="http://schemas.openxmlformats.org/officeDocument/2006/relationships" xmlns:w="http://schemas.openxmlformats.org/wordprocessingml/2006/main">
  <w:divs>
    <w:div w:id="2435262">
      <w:bodyDiv w:val="1"/>
      <w:marLeft w:val="0"/>
      <w:marRight w:val="0"/>
      <w:marTop w:val="0"/>
      <w:marBottom w:val="0"/>
      <w:divBdr>
        <w:top w:val="none" w:sz="0" w:space="0" w:color="auto"/>
        <w:left w:val="none" w:sz="0" w:space="0" w:color="auto"/>
        <w:bottom w:val="none" w:sz="0" w:space="0" w:color="auto"/>
        <w:right w:val="none" w:sz="0" w:space="0" w:color="auto"/>
      </w:divBdr>
    </w:div>
    <w:div w:id="112525852">
      <w:bodyDiv w:val="1"/>
      <w:marLeft w:val="0"/>
      <w:marRight w:val="0"/>
      <w:marTop w:val="0"/>
      <w:marBottom w:val="0"/>
      <w:divBdr>
        <w:top w:val="none" w:sz="0" w:space="0" w:color="auto"/>
        <w:left w:val="none" w:sz="0" w:space="0" w:color="auto"/>
        <w:bottom w:val="none" w:sz="0" w:space="0" w:color="auto"/>
        <w:right w:val="none" w:sz="0" w:space="0" w:color="auto"/>
      </w:divBdr>
    </w:div>
    <w:div w:id="234559821">
      <w:bodyDiv w:val="1"/>
      <w:marLeft w:val="0"/>
      <w:marRight w:val="0"/>
      <w:marTop w:val="0"/>
      <w:marBottom w:val="0"/>
      <w:divBdr>
        <w:top w:val="none" w:sz="0" w:space="0" w:color="auto"/>
        <w:left w:val="none" w:sz="0" w:space="0" w:color="auto"/>
        <w:bottom w:val="none" w:sz="0" w:space="0" w:color="auto"/>
        <w:right w:val="none" w:sz="0" w:space="0" w:color="auto"/>
      </w:divBdr>
    </w:div>
    <w:div w:id="305554829">
      <w:bodyDiv w:val="1"/>
      <w:marLeft w:val="0"/>
      <w:marRight w:val="0"/>
      <w:marTop w:val="0"/>
      <w:marBottom w:val="0"/>
      <w:divBdr>
        <w:top w:val="none" w:sz="0" w:space="0" w:color="auto"/>
        <w:left w:val="none" w:sz="0" w:space="0" w:color="auto"/>
        <w:bottom w:val="none" w:sz="0" w:space="0" w:color="auto"/>
        <w:right w:val="none" w:sz="0" w:space="0" w:color="auto"/>
      </w:divBdr>
    </w:div>
    <w:div w:id="325131274">
      <w:bodyDiv w:val="1"/>
      <w:marLeft w:val="0"/>
      <w:marRight w:val="0"/>
      <w:marTop w:val="0"/>
      <w:marBottom w:val="0"/>
      <w:divBdr>
        <w:top w:val="none" w:sz="0" w:space="0" w:color="auto"/>
        <w:left w:val="none" w:sz="0" w:space="0" w:color="auto"/>
        <w:bottom w:val="none" w:sz="0" w:space="0" w:color="auto"/>
        <w:right w:val="none" w:sz="0" w:space="0" w:color="auto"/>
      </w:divBdr>
    </w:div>
    <w:div w:id="570583711">
      <w:bodyDiv w:val="1"/>
      <w:marLeft w:val="0"/>
      <w:marRight w:val="0"/>
      <w:marTop w:val="0"/>
      <w:marBottom w:val="0"/>
      <w:divBdr>
        <w:top w:val="none" w:sz="0" w:space="0" w:color="auto"/>
        <w:left w:val="none" w:sz="0" w:space="0" w:color="auto"/>
        <w:bottom w:val="none" w:sz="0" w:space="0" w:color="auto"/>
        <w:right w:val="none" w:sz="0" w:space="0" w:color="auto"/>
      </w:divBdr>
    </w:div>
    <w:div w:id="654652214">
      <w:bodyDiv w:val="1"/>
      <w:marLeft w:val="0"/>
      <w:marRight w:val="0"/>
      <w:marTop w:val="0"/>
      <w:marBottom w:val="0"/>
      <w:divBdr>
        <w:top w:val="none" w:sz="0" w:space="0" w:color="auto"/>
        <w:left w:val="none" w:sz="0" w:space="0" w:color="auto"/>
        <w:bottom w:val="none" w:sz="0" w:space="0" w:color="auto"/>
        <w:right w:val="none" w:sz="0" w:space="0" w:color="auto"/>
      </w:divBdr>
    </w:div>
    <w:div w:id="774986039">
      <w:bodyDiv w:val="1"/>
      <w:marLeft w:val="0"/>
      <w:marRight w:val="0"/>
      <w:marTop w:val="0"/>
      <w:marBottom w:val="0"/>
      <w:divBdr>
        <w:top w:val="none" w:sz="0" w:space="0" w:color="auto"/>
        <w:left w:val="none" w:sz="0" w:space="0" w:color="auto"/>
        <w:bottom w:val="none" w:sz="0" w:space="0" w:color="auto"/>
        <w:right w:val="none" w:sz="0" w:space="0" w:color="auto"/>
      </w:divBdr>
    </w:div>
    <w:div w:id="822812585">
      <w:bodyDiv w:val="1"/>
      <w:marLeft w:val="0"/>
      <w:marRight w:val="0"/>
      <w:marTop w:val="0"/>
      <w:marBottom w:val="0"/>
      <w:divBdr>
        <w:top w:val="none" w:sz="0" w:space="0" w:color="auto"/>
        <w:left w:val="none" w:sz="0" w:space="0" w:color="auto"/>
        <w:bottom w:val="none" w:sz="0" w:space="0" w:color="auto"/>
        <w:right w:val="none" w:sz="0" w:space="0" w:color="auto"/>
      </w:divBdr>
    </w:div>
    <w:div w:id="836454891">
      <w:bodyDiv w:val="1"/>
      <w:marLeft w:val="0"/>
      <w:marRight w:val="0"/>
      <w:marTop w:val="0"/>
      <w:marBottom w:val="0"/>
      <w:divBdr>
        <w:top w:val="none" w:sz="0" w:space="0" w:color="auto"/>
        <w:left w:val="none" w:sz="0" w:space="0" w:color="auto"/>
        <w:bottom w:val="none" w:sz="0" w:space="0" w:color="auto"/>
        <w:right w:val="none" w:sz="0" w:space="0" w:color="auto"/>
      </w:divBdr>
    </w:div>
    <w:div w:id="940527592">
      <w:bodyDiv w:val="1"/>
      <w:marLeft w:val="0"/>
      <w:marRight w:val="0"/>
      <w:marTop w:val="0"/>
      <w:marBottom w:val="0"/>
      <w:divBdr>
        <w:top w:val="none" w:sz="0" w:space="0" w:color="auto"/>
        <w:left w:val="none" w:sz="0" w:space="0" w:color="auto"/>
        <w:bottom w:val="none" w:sz="0" w:space="0" w:color="auto"/>
        <w:right w:val="none" w:sz="0" w:space="0" w:color="auto"/>
      </w:divBdr>
    </w:div>
    <w:div w:id="976570733">
      <w:bodyDiv w:val="1"/>
      <w:marLeft w:val="0"/>
      <w:marRight w:val="0"/>
      <w:marTop w:val="0"/>
      <w:marBottom w:val="0"/>
      <w:divBdr>
        <w:top w:val="none" w:sz="0" w:space="0" w:color="auto"/>
        <w:left w:val="none" w:sz="0" w:space="0" w:color="auto"/>
        <w:bottom w:val="none" w:sz="0" w:space="0" w:color="auto"/>
        <w:right w:val="none" w:sz="0" w:space="0" w:color="auto"/>
      </w:divBdr>
    </w:div>
    <w:div w:id="979530061">
      <w:bodyDiv w:val="1"/>
      <w:marLeft w:val="0"/>
      <w:marRight w:val="0"/>
      <w:marTop w:val="0"/>
      <w:marBottom w:val="0"/>
      <w:divBdr>
        <w:top w:val="none" w:sz="0" w:space="0" w:color="auto"/>
        <w:left w:val="none" w:sz="0" w:space="0" w:color="auto"/>
        <w:bottom w:val="none" w:sz="0" w:space="0" w:color="auto"/>
        <w:right w:val="none" w:sz="0" w:space="0" w:color="auto"/>
      </w:divBdr>
    </w:div>
    <w:div w:id="1015309280">
      <w:bodyDiv w:val="1"/>
      <w:marLeft w:val="0"/>
      <w:marRight w:val="0"/>
      <w:marTop w:val="0"/>
      <w:marBottom w:val="0"/>
      <w:divBdr>
        <w:top w:val="none" w:sz="0" w:space="0" w:color="auto"/>
        <w:left w:val="none" w:sz="0" w:space="0" w:color="auto"/>
        <w:bottom w:val="none" w:sz="0" w:space="0" w:color="auto"/>
        <w:right w:val="none" w:sz="0" w:space="0" w:color="auto"/>
      </w:divBdr>
    </w:div>
    <w:div w:id="1048143866">
      <w:bodyDiv w:val="1"/>
      <w:marLeft w:val="0"/>
      <w:marRight w:val="0"/>
      <w:marTop w:val="0"/>
      <w:marBottom w:val="0"/>
      <w:divBdr>
        <w:top w:val="none" w:sz="0" w:space="0" w:color="auto"/>
        <w:left w:val="none" w:sz="0" w:space="0" w:color="auto"/>
        <w:bottom w:val="none" w:sz="0" w:space="0" w:color="auto"/>
        <w:right w:val="none" w:sz="0" w:space="0" w:color="auto"/>
      </w:divBdr>
    </w:div>
    <w:div w:id="1049263945">
      <w:bodyDiv w:val="1"/>
      <w:marLeft w:val="0"/>
      <w:marRight w:val="0"/>
      <w:marTop w:val="0"/>
      <w:marBottom w:val="0"/>
      <w:divBdr>
        <w:top w:val="none" w:sz="0" w:space="0" w:color="auto"/>
        <w:left w:val="none" w:sz="0" w:space="0" w:color="auto"/>
        <w:bottom w:val="none" w:sz="0" w:space="0" w:color="auto"/>
        <w:right w:val="none" w:sz="0" w:space="0" w:color="auto"/>
      </w:divBdr>
    </w:div>
    <w:div w:id="1143041799">
      <w:bodyDiv w:val="1"/>
      <w:marLeft w:val="0"/>
      <w:marRight w:val="0"/>
      <w:marTop w:val="0"/>
      <w:marBottom w:val="0"/>
      <w:divBdr>
        <w:top w:val="none" w:sz="0" w:space="0" w:color="auto"/>
        <w:left w:val="none" w:sz="0" w:space="0" w:color="auto"/>
        <w:bottom w:val="none" w:sz="0" w:space="0" w:color="auto"/>
        <w:right w:val="none" w:sz="0" w:space="0" w:color="auto"/>
      </w:divBdr>
    </w:div>
    <w:div w:id="1206405240">
      <w:bodyDiv w:val="1"/>
      <w:marLeft w:val="0"/>
      <w:marRight w:val="0"/>
      <w:marTop w:val="0"/>
      <w:marBottom w:val="0"/>
      <w:divBdr>
        <w:top w:val="none" w:sz="0" w:space="0" w:color="auto"/>
        <w:left w:val="none" w:sz="0" w:space="0" w:color="auto"/>
        <w:bottom w:val="none" w:sz="0" w:space="0" w:color="auto"/>
        <w:right w:val="none" w:sz="0" w:space="0" w:color="auto"/>
      </w:divBdr>
    </w:div>
    <w:div w:id="1258716414">
      <w:bodyDiv w:val="1"/>
      <w:marLeft w:val="0"/>
      <w:marRight w:val="0"/>
      <w:marTop w:val="0"/>
      <w:marBottom w:val="0"/>
      <w:divBdr>
        <w:top w:val="none" w:sz="0" w:space="0" w:color="auto"/>
        <w:left w:val="none" w:sz="0" w:space="0" w:color="auto"/>
        <w:bottom w:val="none" w:sz="0" w:space="0" w:color="auto"/>
        <w:right w:val="none" w:sz="0" w:space="0" w:color="auto"/>
      </w:divBdr>
    </w:div>
    <w:div w:id="1320616370">
      <w:bodyDiv w:val="1"/>
      <w:marLeft w:val="0"/>
      <w:marRight w:val="0"/>
      <w:marTop w:val="0"/>
      <w:marBottom w:val="0"/>
      <w:divBdr>
        <w:top w:val="none" w:sz="0" w:space="0" w:color="auto"/>
        <w:left w:val="none" w:sz="0" w:space="0" w:color="auto"/>
        <w:bottom w:val="none" w:sz="0" w:space="0" w:color="auto"/>
        <w:right w:val="none" w:sz="0" w:space="0" w:color="auto"/>
      </w:divBdr>
    </w:div>
    <w:div w:id="1576552050">
      <w:bodyDiv w:val="1"/>
      <w:marLeft w:val="0"/>
      <w:marRight w:val="0"/>
      <w:marTop w:val="0"/>
      <w:marBottom w:val="0"/>
      <w:divBdr>
        <w:top w:val="none" w:sz="0" w:space="0" w:color="auto"/>
        <w:left w:val="none" w:sz="0" w:space="0" w:color="auto"/>
        <w:bottom w:val="none" w:sz="0" w:space="0" w:color="auto"/>
        <w:right w:val="none" w:sz="0" w:space="0" w:color="auto"/>
      </w:divBdr>
    </w:div>
    <w:div w:id="1664234325">
      <w:bodyDiv w:val="1"/>
      <w:marLeft w:val="0"/>
      <w:marRight w:val="0"/>
      <w:marTop w:val="0"/>
      <w:marBottom w:val="0"/>
      <w:divBdr>
        <w:top w:val="none" w:sz="0" w:space="0" w:color="auto"/>
        <w:left w:val="none" w:sz="0" w:space="0" w:color="auto"/>
        <w:bottom w:val="none" w:sz="0" w:space="0" w:color="auto"/>
        <w:right w:val="none" w:sz="0" w:space="0" w:color="auto"/>
      </w:divBdr>
    </w:div>
    <w:div w:id="1780490688">
      <w:bodyDiv w:val="1"/>
      <w:marLeft w:val="0"/>
      <w:marRight w:val="0"/>
      <w:marTop w:val="0"/>
      <w:marBottom w:val="0"/>
      <w:divBdr>
        <w:top w:val="none" w:sz="0" w:space="0" w:color="auto"/>
        <w:left w:val="none" w:sz="0" w:space="0" w:color="auto"/>
        <w:bottom w:val="none" w:sz="0" w:space="0" w:color="auto"/>
        <w:right w:val="none" w:sz="0" w:space="0" w:color="auto"/>
      </w:divBdr>
    </w:div>
    <w:div w:id="1812820130">
      <w:bodyDiv w:val="1"/>
      <w:marLeft w:val="0"/>
      <w:marRight w:val="0"/>
      <w:marTop w:val="0"/>
      <w:marBottom w:val="0"/>
      <w:divBdr>
        <w:top w:val="none" w:sz="0" w:space="0" w:color="auto"/>
        <w:left w:val="none" w:sz="0" w:space="0" w:color="auto"/>
        <w:bottom w:val="none" w:sz="0" w:space="0" w:color="auto"/>
        <w:right w:val="none" w:sz="0" w:space="0" w:color="auto"/>
      </w:divBdr>
    </w:div>
    <w:div w:id="1833138107">
      <w:bodyDiv w:val="1"/>
      <w:marLeft w:val="0"/>
      <w:marRight w:val="0"/>
      <w:marTop w:val="0"/>
      <w:marBottom w:val="0"/>
      <w:divBdr>
        <w:top w:val="none" w:sz="0" w:space="0" w:color="auto"/>
        <w:left w:val="none" w:sz="0" w:space="0" w:color="auto"/>
        <w:bottom w:val="none" w:sz="0" w:space="0" w:color="auto"/>
        <w:right w:val="none" w:sz="0" w:space="0" w:color="auto"/>
      </w:divBdr>
    </w:div>
    <w:div w:id="1851600766">
      <w:bodyDiv w:val="1"/>
      <w:marLeft w:val="0"/>
      <w:marRight w:val="0"/>
      <w:marTop w:val="0"/>
      <w:marBottom w:val="0"/>
      <w:divBdr>
        <w:top w:val="none" w:sz="0" w:space="0" w:color="auto"/>
        <w:left w:val="none" w:sz="0" w:space="0" w:color="auto"/>
        <w:bottom w:val="none" w:sz="0" w:space="0" w:color="auto"/>
        <w:right w:val="none" w:sz="0" w:space="0" w:color="auto"/>
      </w:divBdr>
    </w:div>
    <w:div w:id="1865246485">
      <w:bodyDiv w:val="1"/>
      <w:marLeft w:val="0"/>
      <w:marRight w:val="0"/>
      <w:marTop w:val="0"/>
      <w:marBottom w:val="0"/>
      <w:divBdr>
        <w:top w:val="none" w:sz="0" w:space="0" w:color="auto"/>
        <w:left w:val="none" w:sz="0" w:space="0" w:color="auto"/>
        <w:bottom w:val="none" w:sz="0" w:space="0" w:color="auto"/>
        <w:right w:val="none" w:sz="0" w:space="0" w:color="auto"/>
      </w:divBdr>
    </w:div>
    <w:div w:id="1878464624">
      <w:bodyDiv w:val="1"/>
      <w:marLeft w:val="0"/>
      <w:marRight w:val="0"/>
      <w:marTop w:val="0"/>
      <w:marBottom w:val="0"/>
      <w:divBdr>
        <w:top w:val="none" w:sz="0" w:space="0" w:color="auto"/>
        <w:left w:val="none" w:sz="0" w:space="0" w:color="auto"/>
        <w:bottom w:val="none" w:sz="0" w:space="0" w:color="auto"/>
        <w:right w:val="none" w:sz="0" w:space="0" w:color="auto"/>
      </w:divBdr>
    </w:div>
    <w:div w:id="1892812151">
      <w:bodyDiv w:val="1"/>
      <w:marLeft w:val="0"/>
      <w:marRight w:val="0"/>
      <w:marTop w:val="0"/>
      <w:marBottom w:val="0"/>
      <w:divBdr>
        <w:top w:val="none" w:sz="0" w:space="0" w:color="auto"/>
        <w:left w:val="none" w:sz="0" w:space="0" w:color="auto"/>
        <w:bottom w:val="none" w:sz="0" w:space="0" w:color="auto"/>
        <w:right w:val="none" w:sz="0" w:space="0" w:color="auto"/>
      </w:divBdr>
    </w:div>
    <w:div w:id="1931115871">
      <w:bodyDiv w:val="1"/>
      <w:marLeft w:val="0"/>
      <w:marRight w:val="0"/>
      <w:marTop w:val="0"/>
      <w:marBottom w:val="0"/>
      <w:divBdr>
        <w:top w:val="none" w:sz="0" w:space="0" w:color="auto"/>
        <w:left w:val="none" w:sz="0" w:space="0" w:color="auto"/>
        <w:bottom w:val="none" w:sz="0" w:space="0" w:color="auto"/>
        <w:right w:val="none" w:sz="0" w:space="0" w:color="auto"/>
      </w:divBdr>
    </w:div>
    <w:div w:id="1936815871">
      <w:bodyDiv w:val="1"/>
      <w:marLeft w:val="0"/>
      <w:marRight w:val="0"/>
      <w:marTop w:val="0"/>
      <w:marBottom w:val="0"/>
      <w:divBdr>
        <w:top w:val="none" w:sz="0" w:space="0" w:color="auto"/>
        <w:left w:val="none" w:sz="0" w:space="0" w:color="auto"/>
        <w:bottom w:val="none" w:sz="0" w:space="0" w:color="auto"/>
        <w:right w:val="none" w:sz="0" w:space="0" w:color="auto"/>
      </w:divBdr>
    </w:div>
    <w:div w:id="1989087816">
      <w:bodyDiv w:val="1"/>
      <w:marLeft w:val="0"/>
      <w:marRight w:val="0"/>
      <w:marTop w:val="0"/>
      <w:marBottom w:val="0"/>
      <w:divBdr>
        <w:top w:val="none" w:sz="0" w:space="0" w:color="auto"/>
        <w:left w:val="none" w:sz="0" w:space="0" w:color="auto"/>
        <w:bottom w:val="none" w:sz="0" w:space="0" w:color="auto"/>
        <w:right w:val="none" w:sz="0" w:space="0" w:color="auto"/>
      </w:divBdr>
    </w:div>
    <w:div w:id="201591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arnica@kckzz.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zop.hr" TargetMode="External"/><Relationship Id="rId5" Type="http://schemas.openxmlformats.org/officeDocument/2006/relationships/webSettings" Target="webSettings.xml"/><Relationship Id="rId10" Type="http://schemas.openxmlformats.org/officeDocument/2006/relationships/hyperlink" Target="mailto:zastita.podataka@kckzz.hr" TargetMode="External"/><Relationship Id="rId4" Type="http://schemas.openxmlformats.org/officeDocument/2006/relationships/settings" Target="settings.xml"/><Relationship Id="rId9" Type="http://schemas.openxmlformats.org/officeDocument/2006/relationships/hyperlink" Target="https://kckzz.hr/uprava/politika-zastite-privatnosti-osobnih-podatak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AB625-362E-45BD-9278-884DC2EA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1076</Words>
  <Characters>6136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Vlatko Pelc</cp:lastModifiedBy>
  <cp:revision>5</cp:revision>
  <cp:lastPrinted>2020-01-10T08:49:00Z</cp:lastPrinted>
  <dcterms:created xsi:type="dcterms:W3CDTF">2021-08-30T06:05:00Z</dcterms:created>
  <dcterms:modified xsi:type="dcterms:W3CDTF">2021-09-01T06:15:00Z</dcterms:modified>
</cp:coreProperties>
</file>