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64AC" w:rsidRPr="006F1CE1" w:rsidTr="00B864AC">
        <w:trPr>
          <w:trHeight w:val="567"/>
        </w:trPr>
        <w:tc>
          <w:tcPr>
            <w:tcW w:w="9288" w:type="dxa"/>
            <w:gridSpan w:val="2"/>
          </w:tcPr>
          <w:p w:rsidR="00B864AC" w:rsidRPr="006F1CE1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6F1CE1" w:rsidTr="00B864AC">
        <w:trPr>
          <w:trHeight w:val="547"/>
        </w:trPr>
        <w:tc>
          <w:tcPr>
            <w:tcW w:w="9288" w:type="dxa"/>
            <w:gridSpan w:val="2"/>
          </w:tcPr>
          <w:p w:rsidR="00611129" w:rsidRPr="006F1CE1" w:rsidRDefault="00B864AC" w:rsidP="00352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08226F" w:rsidRPr="006F1CE1" w:rsidRDefault="0008226F" w:rsidP="000B1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Odluke o </w:t>
            </w:r>
            <w:r w:rsidR="00452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osnivanju Koordinacije za ljudska prava </w:t>
            </w:r>
          </w:p>
          <w:p w:rsidR="0008226F" w:rsidRPr="006F1CE1" w:rsidRDefault="0008226F" w:rsidP="00452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Koprivničko-križevačke županije</w:t>
            </w:r>
            <w:r w:rsidR="00097F57"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64AC" w:rsidRPr="006F1CE1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B864AC" w:rsidRPr="006F1CE1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4AC" w:rsidRPr="006F1CE1" w:rsidRDefault="00B864AC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KOPRIVNIČKO-KRIŽEVAČKA ŽUPANIJA</w:t>
            </w:r>
          </w:p>
          <w:p w:rsidR="00546D6E" w:rsidRPr="006F1CE1" w:rsidRDefault="00546D6E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4AC" w:rsidRPr="006F1CE1" w:rsidTr="009F07ED">
        <w:trPr>
          <w:trHeight w:val="703"/>
        </w:trPr>
        <w:tc>
          <w:tcPr>
            <w:tcW w:w="4644" w:type="dxa"/>
          </w:tcPr>
          <w:p w:rsidR="00B864AC" w:rsidRPr="006F1CE1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345631" w:rsidRPr="006F1CE1" w:rsidRDefault="00452552" w:rsidP="001A0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 kolovoza</w:t>
            </w:r>
            <w:r w:rsidR="009C70FD"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4FD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345631"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B864AC" w:rsidRPr="006F1CE1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345631" w:rsidRPr="006F1CE1" w:rsidRDefault="00314F19" w:rsidP="00B00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452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</w:t>
            </w:r>
            <w:r w:rsidR="001A0F7B"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52552">
              <w:rPr>
                <w:rFonts w:ascii="Times New Roman" w:hAnsi="Times New Roman" w:cs="Times New Roman"/>
                <w:b/>
                <w:sz w:val="24"/>
                <w:szCs w:val="24"/>
              </w:rPr>
              <w:t>kolovoza</w:t>
            </w:r>
            <w:r w:rsidR="00C937BA"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1D70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345631"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1E50EB" w:rsidRDefault="001E50EB" w:rsidP="00B864AC">
      <w:pPr>
        <w:rPr>
          <w:rFonts w:ascii="Times New Roman" w:hAnsi="Times New Roman" w:cs="Times New Roman"/>
          <w:sz w:val="24"/>
          <w:szCs w:val="24"/>
        </w:rPr>
      </w:pPr>
    </w:p>
    <w:p w:rsidR="006A5796" w:rsidRPr="006F1CE1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6F1CE1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4A45" w:rsidRPr="006F1CE1" w:rsidTr="002770A7">
        <w:trPr>
          <w:trHeight w:val="2516"/>
        </w:trPr>
        <w:tc>
          <w:tcPr>
            <w:tcW w:w="9288" w:type="dxa"/>
          </w:tcPr>
          <w:p w:rsidR="001F175B" w:rsidRDefault="001F175B" w:rsidP="005145A4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Razlog </w:t>
            </w:r>
            <w:r w:rsidR="00452552">
              <w:rPr>
                <w:rFonts w:ascii="Times New Roman" w:hAnsi="Times New Roman"/>
                <w:sz w:val="24"/>
                <w:szCs w:val="24"/>
              </w:rPr>
              <w:t xml:space="preserve">donošenja nove </w:t>
            </w:r>
            <w:r w:rsidR="00443D9D">
              <w:rPr>
                <w:rFonts w:ascii="Times New Roman" w:hAnsi="Times New Roman"/>
                <w:sz w:val="24"/>
                <w:szCs w:val="24"/>
              </w:rPr>
              <w:t xml:space="preserve">Odluke o </w:t>
            </w:r>
            <w:r w:rsidR="00452552">
              <w:rPr>
                <w:rFonts w:ascii="Times New Roman" w:hAnsi="Times New Roman"/>
                <w:sz w:val="24"/>
                <w:szCs w:val="24"/>
              </w:rPr>
              <w:t>osnivanju Koordinacije za ljudska prava je</w:t>
            </w:r>
            <w:r w:rsidR="000A5E84">
              <w:rPr>
                <w:rFonts w:ascii="Times New Roman" w:hAnsi="Times New Roman"/>
                <w:sz w:val="24"/>
                <w:szCs w:val="24"/>
              </w:rPr>
              <w:t xml:space="preserve"> prvenstveno </w:t>
            </w:r>
            <w:r w:rsidR="00A540CA">
              <w:rPr>
                <w:rFonts w:ascii="Times New Roman" w:hAnsi="Times New Roman"/>
                <w:sz w:val="24"/>
                <w:szCs w:val="24"/>
              </w:rPr>
              <w:t>usklađivanje s pozitivnim propisima, obzirom da je temeljni akt donesen 2000. godine</w:t>
            </w:r>
            <w:r w:rsidR="000A5E84">
              <w:rPr>
                <w:rFonts w:ascii="Times New Roman" w:hAnsi="Times New Roman"/>
                <w:sz w:val="24"/>
                <w:szCs w:val="24"/>
              </w:rPr>
              <w:t>. Nadalje</w:t>
            </w:r>
            <w:r w:rsidR="00875E06">
              <w:rPr>
                <w:rFonts w:ascii="Times New Roman" w:hAnsi="Times New Roman"/>
                <w:sz w:val="24"/>
                <w:szCs w:val="24"/>
              </w:rPr>
              <w:t>, razlog je</w:t>
            </w:r>
            <w:r w:rsidR="000A5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3BBB">
              <w:rPr>
                <w:rFonts w:ascii="Times New Roman" w:hAnsi="Times New Roman"/>
                <w:sz w:val="24"/>
                <w:szCs w:val="24"/>
              </w:rPr>
              <w:t>detaljnije</w:t>
            </w:r>
            <w:r w:rsidR="00875E06">
              <w:rPr>
                <w:rFonts w:ascii="Times New Roman" w:hAnsi="Times New Roman"/>
                <w:sz w:val="24"/>
                <w:szCs w:val="24"/>
              </w:rPr>
              <w:t xml:space="preserve"> utvrđivanje</w:t>
            </w:r>
            <w:r w:rsidR="00193BBB">
              <w:rPr>
                <w:rFonts w:ascii="Times New Roman" w:hAnsi="Times New Roman"/>
                <w:sz w:val="24"/>
                <w:szCs w:val="24"/>
              </w:rPr>
              <w:t xml:space="preserve"> nadležnost</w:t>
            </w:r>
            <w:r w:rsidR="00AA3D09">
              <w:rPr>
                <w:rFonts w:ascii="Times New Roman" w:hAnsi="Times New Roman"/>
                <w:sz w:val="24"/>
                <w:szCs w:val="24"/>
              </w:rPr>
              <w:t xml:space="preserve"> i načina rada Koordinacije</w:t>
            </w:r>
            <w:r w:rsidR="00A540C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2552" w:rsidRDefault="00452552" w:rsidP="005145A4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Prijedlogom Odluke mijenja se dosadašnji naziv</w:t>
            </w:r>
            <w:r w:rsidR="00AA3D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savjetodavnog tijela Županijske skupštine nadležnog za pitanje ljudskih pr</w:t>
            </w:r>
            <w:r w:rsidR="00193BBB">
              <w:rPr>
                <w:rFonts w:ascii="Times New Roman" w:hAnsi="Times New Roman"/>
                <w:sz w:val="24"/>
                <w:szCs w:val="24"/>
              </w:rPr>
              <w:t>ava i prava nacionalnih manjina</w:t>
            </w:r>
            <w:r w:rsidR="000A5E84">
              <w:rPr>
                <w:rFonts w:ascii="Times New Roman" w:hAnsi="Times New Roman"/>
                <w:sz w:val="24"/>
                <w:szCs w:val="24"/>
              </w:rPr>
              <w:t>,</w:t>
            </w:r>
            <w:r w:rsidR="00193BBB">
              <w:rPr>
                <w:rFonts w:ascii="Times New Roman" w:hAnsi="Times New Roman"/>
                <w:sz w:val="24"/>
                <w:szCs w:val="24"/>
              </w:rPr>
              <w:t xml:space="preserve"> te bi donošenjem odluke glasio</w:t>
            </w:r>
            <w:r w:rsidR="000A5E84">
              <w:rPr>
                <w:rFonts w:ascii="Times New Roman" w:hAnsi="Times New Roman"/>
                <w:sz w:val="24"/>
                <w:szCs w:val="24"/>
              </w:rPr>
              <w:t>,</w:t>
            </w:r>
            <w:r w:rsidR="00193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</w:t>
            </w:r>
            <w:r w:rsidR="00193BBB">
              <w:rPr>
                <w:rFonts w:ascii="Times New Roman" w:hAnsi="Times New Roman"/>
                <w:sz w:val="24"/>
                <w:szCs w:val="24"/>
              </w:rPr>
              <w:t>ordinacija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 ljudska prava Koprivničko-križevačke županije.</w:t>
            </w:r>
          </w:p>
          <w:p w:rsidR="005650B2" w:rsidRDefault="005650B2" w:rsidP="005650B2">
            <w:pPr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Člankom 4. predložene O</w:t>
            </w:r>
            <w:r w:rsidR="00193BBB">
              <w:rPr>
                <w:rFonts w:ascii="Times New Roman" w:hAnsi="Times New Roman"/>
                <w:sz w:val="24"/>
                <w:szCs w:val="24"/>
              </w:rPr>
              <w:t>dluke utvrđuju</w:t>
            </w:r>
            <w:r w:rsidR="00AA3D09">
              <w:rPr>
                <w:rFonts w:ascii="Times New Roman" w:hAnsi="Times New Roman"/>
                <w:sz w:val="24"/>
                <w:szCs w:val="24"/>
              </w:rPr>
              <w:t xml:space="preserve"> se</w:t>
            </w:r>
            <w:r w:rsidR="00193BBB">
              <w:rPr>
                <w:rFonts w:ascii="Times New Roman" w:hAnsi="Times New Roman"/>
                <w:sz w:val="24"/>
                <w:szCs w:val="24"/>
              </w:rPr>
              <w:t xml:space="preserve"> pored dosadašnjih i nove</w:t>
            </w:r>
            <w:r w:rsidR="00AA3D09">
              <w:rPr>
                <w:rFonts w:ascii="Times New Roman" w:hAnsi="Times New Roman"/>
                <w:sz w:val="24"/>
                <w:szCs w:val="24"/>
              </w:rPr>
              <w:t xml:space="preserve"> zadaće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Koordinacije</w:t>
            </w:r>
            <w:r w:rsidR="000A5E84">
              <w:rPr>
                <w:rFonts w:ascii="Times New Roman" w:hAnsi="Times New Roman"/>
                <w:sz w:val="24"/>
                <w:szCs w:val="24"/>
              </w:rPr>
              <w:t>.</w:t>
            </w:r>
            <w:r w:rsidR="00193B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A5E84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="00193BBB">
              <w:rPr>
                <w:rFonts w:ascii="Times New Roman" w:eastAsia="Times New Roman" w:hAnsi="Times New Roman"/>
                <w:sz w:val="24"/>
                <w:szCs w:val="24"/>
              </w:rPr>
              <w:t xml:space="preserve">ovina je </w:t>
            </w:r>
            <w:r w:rsidR="000A5E84">
              <w:rPr>
                <w:rFonts w:ascii="Times New Roman" w:eastAsia="Times New Roman" w:hAnsi="Times New Roman"/>
                <w:sz w:val="24"/>
                <w:szCs w:val="24"/>
              </w:rPr>
              <w:t xml:space="preserve">zadaća provođenja nacionalnih strateških dokumenata iz područja zaštite i promicanja ljudskih prava, u skladu s dobivenim nadležnostima, a u suradnji s nadležnim tijelima. </w:t>
            </w:r>
          </w:p>
          <w:p w:rsidR="000A5E84" w:rsidRDefault="005650B2" w:rsidP="005650B2">
            <w:pPr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Člankom 5. detaljnije se opisuje struktura sastava predmetnog radnog tijela, na način da </w:t>
            </w:r>
            <w:r w:rsidR="005D3CF8">
              <w:rPr>
                <w:rFonts w:ascii="Times New Roman" w:eastAsia="Times New Roman" w:hAnsi="Times New Roman"/>
                <w:sz w:val="24"/>
                <w:szCs w:val="24"/>
              </w:rPr>
              <w:t xml:space="preserve">se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Koordinacija</w:t>
            </w:r>
            <w:r w:rsidR="005D3CF8">
              <w:rPr>
                <w:rFonts w:ascii="Times New Roman" w:eastAsia="Times New Roman" w:hAnsi="Times New Roman"/>
                <w:sz w:val="24"/>
                <w:szCs w:val="24"/>
              </w:rPr>
              <w:t xml:space="preserve"> sastoji od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predsjednika, 10 članova i tajnika</w:t>
            </w:r>
            <w:r w:rsidR="005D3CF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koje imenuje župan</w:t>
            </w:r>
            <w:r w:rsidR="005D3CF8">
              <w:rPr>
                <w:rFonts w:ascii="Times New Roman" w:eastAsia="Times New Roman" w:hAnsi="Times New Roman"/>
                <w:sz w:val="24"/>
                <w:szCs w:val="24"/>
              </w:rPr>
              <w:t xml:space="preserve"> posebnim rješenjem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AA3D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650B2" w:rsidRDefault="000A5E84" w:rsidP="005650B2">
            <w:pPr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Člankom 5. stavkom 3. Odluke utvrđeno je da t</w:t>
            </w:r>
            <w:r w:rsidR="00193BBB">
              <w:rPr>
                <w:rFonts w:ascii="Times New Roman" w:eastAsia="Times New Roman" w:hAnsi="Times New Roman"/>
                <w:sz w:val="24"/>
                <w:szCs w:val="24"/>
              </w:rPr>
              <w:t xml:space="preserve">ajnik koordinacije obavlja stručne i administrativne poslove </w:t>
            </w:r>
            <w:r w:rsidR="005D3CF8">
              <w:rPr>
                <w:rFonts w:ascii="Times New Roman" w:eastAsia="Times New Roman" w:hAnsi="Times New Roman"/>
                <w:sz w:val="24"/>
                <w:szCs w:val="24"/>
              </w:rPr>
              <w:t xml:space="preserve">za potrebe rada Koordinacije </w:t>
            </w:r>
            <w:r w:rsidR="00193BBB">
              <w:rPr>
                <w:rFonts w:ascii="Times New Roman" w:eastAsia="Times New Roman" w:hAnsi="Times New Roman"/>
                <w:sz w:val="24"/>
                <w:szCs w:val="24"/>
              </w:rPr>
              <w:t>te</w:t>
            </w:r>
            <w:r w:rsidR="005D3CF8">
              <w:rPr>
                <w:rFonts w:ascii="Times New Roman" w:eastAsia="Times New Roman" w:hAnsi="Times New Roman"/>
                <w:sz w:val="24"/>
                <w:szCs w:val="24"/>
              </w:rPr>
              <w:t xml:space="preserve"> da</w:t>
            </w:r>
            <w:r w:rsidR="00193BBB">
              <w:rPr>
                <w:rFonts w:ascii="Times New Roman" w:eastAsia="Times New Roman" w:hAnsi="Times New Roman"/>
                <w:sz w:val="24"/>
                <w:szCs w:val="24"/>
              </w:rPr>
              <w:t xml:space="preserve"> nema pravo odlučivanja.</w:t>
            </w:r>
          </w:p>
          <w:p w:rsidR="00193BBB" w:rsidRDefault="00193BBB" w:rsidP="005650B2">
            <w:pPr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Novina utvrđena čl</w:t>
            </w:r>
            <w:r w:rsidR="000A5E84">
              <w:rPr>
                <w:rFonts w:ascii="Times New Roman" w:eastAsia="Times New Roman" w:hAnsi="Times New Roman"/>
                <w:sz w:val="24"/>
                <w:szCs w:val="24"/>
              </w:rPr>
              <w:t xml:space="preserve">ankom 5. stavkom 6. </w:t>
            </w:r>
            <w:r w:rsidR="005D3CF8">
              <w:rPr>
                <w:rFonts w:ascii="Times New Roman" w:eastAsia="Times New Roman" w:hAnsi="Times New Roman"/>
                <w:sz w:val="24"/>
                <w:szCs w:val="24"/>
              </w:rPr>
              <w:t xml:space="preserve">Odluke </w:t>
            </w:r>
            <w:bookmarkStart w:id="0" w:name="_GoBack"/>
            <w:bookmarkEnd w:id="0"/>
            <w:r w:rsidR="000A5E84">
              <w:rPr>
                <w:rFonts w:ascii="Times New Roman" w:eastAsia="Times New Roman" w:hAnsi="Times New Roman"/>
                <w:sz w:val="24"/>
                <w:szCs w:val="24"/>
              </w:rPr>
              <w:t>je da se na postupak sazivanja i način rada sjednica Koordinacije na odgovarajući način primjenjuju odredbe Poslovnika Županijske skupštine Koprivničko-križevačke županije.</w:t>
            </w:r>
          </w:p>
          <w:p w:rsidR="004F3EB6" w:rsidRPr="000A5E84" w:rsidRDefault="005650B2" w:rsidP="000A5E84">
            <w:pPr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A5E84" w:rsidRDefault="000A5E84" w:rsidP="000A5E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4A45" w:rsidRPr="006F1CE1" w:rsidRDefault="005E4A45" w:rsidP="000A5E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CE1">
        <w:rPr>
          <w:rFonts w:ascii="Times New Roman" w:hAnsi="Times New Roman" w:cs="Times New Roman"/>
          <w:sz w:val="24"/>
          <w:szCs w:val="24"/>
        </w:rPr>
        <w:t>Pozivamo predstavnike javnosti da najkasnije do</w:t>
      </w:r>
      <w:r w:rsidR="00452552">
        <w:rPr>
          <w:rFonts w:ascii="Times New Roman" w:hAnsi="Times New Roman" w:cs="Times New Roman"/>
          <w:sz w:val="24"/>
          <w:szCs w:val="24"/>
        </w:rPr>
        <w:t xml:space="preserve"> 29. kolovoza </w:t>
      </w:r>
      <w:r w:rsidR="00611129" w:rsidRPr="006F1CE1">
        <w:rPr>
          <w:rFonts w:ascii="Times New Roman" w:hAnsi="Times New Roman" w:cs="Times New Roman"/>
          <w:sz w:val="24"/>
          <w:szCs w:val="24"/>
        </w:rPr>
        <w:t xml:space="preserve"> </w:t>
      </w:r>
      <w:r w:rsidR="000B1D70">
        <w:rPr>
          <w:rFonts w:ascii="Times New Roman" w:hAnsi="Times New Roman" w:cs="Times New Roman"/>
          <w:sz w:val="24"/>
          <w:szCs w:val="24"/>
        </w:rPr>
        <w:t>2021</w:t>
      </w:r>
      <w:r w:rsidR="00345631" w:rsidRPr="006F1CE1">
        <w:rPr>
          <w:rFonts w:ascii="Times New Roman" w:hAnsi="Times New Roman" w:cs="Times New Roman"/>
          <w:sz w:val="24"/>
          <w:szCs w:val="24"/>
        </w:rPr>
        <w:t xml:space="preserve">. </w:t>
      </w:r>
      <w:r w:rsidRPr="006F1CE1">
        <w:rPr>
          <w:rFonts w:ascii="Times New Roman" w:hAnsi="Times New Roman" w:cs="Times New Roman"/>
          <w:sz w:val="24"/>
          <w:szCs w:val="24"/>
        </w:rPr>
        <w:t>godine dostave svoje komentare na Nacrt</w:t>
      </w:r>
      <w:r w:rsidR="00FE4EB3" w:rsidRPr="006F1CE1">
        <w:rPr>
          <w:rFonts w:ascii="Times New Roman" w:hAnsi="Times New Roman" w:cs="Times New Roman"/>
          <w:sz w:val="24"/>
          <w:szCs w:val="24"/>
        </w:rPr>
        <w:t xml:space="preserve"> Odluk</w:t>
      </w:r>
      <w:r w:rsidR="004E5246" w:rsidRPr="006F1CE1">
        <w:rPr>
          <w:rFonts w:ascii="Times New Roman" w:hAnsi="Times New Roman" w:cs="Times New Roman"/>
          <w:sz w:val="24"/>
          <w:szCs w:val="24"/>
        </w:rPr>
        <w:t xml:space="preserve">e </w:t>
      </w:r>
      <w:r w:rsidR="00D224F8" w:rsidRPr="006F1CE1">
        <w:rPr>
          <w:rFonts w:ascii="Times New Roman" w:hAnsi="Times New Roman" w:cs="Times New Roman"/>
          <w:sz w:val="24"/>
          <w:szCs w:val="24"/>
        </w:rPr>
        <w:t>o</w:t>
      </w:r>
      <w:r w:rsidR="00452552">
        <w:rPr>
          <w:rFonts w:ascii="Times New Roman" w:hAnsi="Times New Roman" w:cs="Times New Roman"/>
          <w:sz w:val="24"/>
          <w:szCs w:val="24"/>
        </w:rPr>
        <w:t xml:space="preserve"> osnivanju Koordinacije za ljudska prava Koprivničko-križevačke županije </w:t>
      </w:r>
      <w:r w:rsidR="00D224F8" w:rsidRPr="006F1CE1">
        <w:rPr>
          <w:rFonts w:ascii="Times New Roman" w:hAnsi="Times New Roman" w:cs="Times New Roman"/>
          <w:sz w:val="24"/>
          <w:szCs w:val="24"/>
        </w:rPr>
        <w:t xml:space="preserve"> </w:t>
      </w:r>
      <w:r w:rsidRPr="006F1CE1">
        <w:rPr>
          <w:rFonts w:ascii="Times New Roman" w:hAnsi="Times New Roman" w:cs="Times New Roman"/>
          <w:sz w:val="24"/>
          <w:szCs w:val="24"/>
        </w:rPr>
        <w:t xml:space="preserve">putem OBRASCA za savjetovanja </w:t>
      </w:r>
      <w:r w:rsidR="008937D3" w:rsidRPr="006F1CE1">
        <w:rPr>
          <w:rFonts w:ascii="Times New Roman" w:hAnsi="Times New Roman" w:cs="Times New Roman"/>
          <w:sz w:val="24"/>
          <w:szCs w:val="24"/>
        </w:rPr>
        <w:t xml:space="preserve">na e-mail: </w:t>
      </w:r>
      <w:hyperlink r:id="rId8" w:history="1">
        <w:r w:rsidR="000B1D70">
          <w:rPr>
            <w:rStyle w:val="Hiperveza"/>
            <w:rFonts w:ascii="Times New Roman" w:hAnsi="Times New Roman" w:cs="Times New Roman"/>
            <w:sz w:val="24"/>
            <w:szCs w:val="24"/>
          </w:rPr>
          <w:t>helena.matica</w:t>
        </w:r>
        <w:r w:rsidR="000B1D70" w:rsidRPr="006F1CE1">
          <w:rPr>
            <w:rStyle w:val="Hiperveza"/>
            <w:rFonts w:ascii="Times New Roman" w:hAnsi="Times New Roman" w:cs="Times New Roman"/>
            <w:sz w:val="24"/>
            <w:szCs w:val="24"/>
          </w:rPr>
          <w:t xml:space="preserve"> </w:t>
        </w:r>
        <w:r w:rsidR="008F19F7" w:rsidRPr="006F1CE1">
          <w:rPr>
            <w:rStyle w:val="Hiperveza"/>
            <w:rFonts w:ascii="Times New Roman" w:hAnsi="Times New Roman" w:cs="Times New Roman"/>
            <w:sz w:val="24"/>
            <w:szCs w:val="24"/>
          </w:rPr>
          <w:t>@kckzz.hr</w:t>
        </w:r>
      </w:hyperlink>
    </w:p>
    <w:p w:rsidR="008F19F7" w:rsidRPr="006F1CE1" w:rsidRDefault="008F19F7" w:rsidP="000A5E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CE1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970F38" w:rsidRPr="006F1CE1">
        <w:rPr>
          <w:rFonts w:ascii="Times New Roman" w:hAnsi="Times New Roman" w:cs="Times New Roman"/>
          <w:sz w:val="24"/>
          <w:szCs w:val="24"/>
        </w:rPr>
        <w:t>Koprivničko-križevačke županije te priloženi uz prijedlog akta o kojem će raspravljati Županijska skupština Koprivničko-križevačke županije</w:t>
      </w:r>
      <w:r w:rsidR="00F36372">
        <w:rPr>
          <w:rFonts w:ascii="Times New Roman" w:hAnsi="Times New Roman" w:cs="Times New Roman"/>
          <w:sz w:val="24"/>
          <w:szCs w:val="24"/>
        </w:rPr>
        <w:t>.</w:t>
      </w:r>
    </w:p>
    <w:p w:rsidR="00C63EEA" w:rsidRPr="006F1CE1" w:rsidRDefault="008F19F7" w:rsidP="000A5E8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CE1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 bude javno objavljen, molimo Vas da to jasno istaknete pri dostavi obrasca.</w:t>
      </w:r>
    </w:p>
    <w:p w:rsidR="006F1CE1" w:rsidRDefault="008F19F7" w:rsidP="000A5E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CE1">
        <w:rPr>
          <w:rFonts w:ascii="Times New Roman" w:hAnsi="Times New Roman" w:cs="Times New Roman"/>
          <w:sz w:val="24"/>
          <w:szCs w:val="24"/>
        </w:rPr>
        <w:t>Zahvaljujemo na doprinosu u izradi što kvalitetnijeg Nacrta</w:t>
      </w:r>
      <w:r w:rsidR="00E75365" w:rsidRPr="006F1CE1">
        <w:rPr>
          <w:rFonts w:ascii="Times New Roman" w:hAnsi="Times New Roman" w:cs="Times New Roman"/>
          <w:sz w:val="24"/>
          <w:szCs w:val="24"/>
        </w:rPr>
        <w:t xml:space="preserve"> </w:t>
      </w:r>
      <w:r w:rsidR="00D224F8" w:rsidRPr="006F1CE1">
        <w:rPr>
          <w:rFonts w:ascii="Times New Roman" w:hAnsi="Times New Roman" w:cs="Times New Roman"/>
          <w:sz w:val="24"/>
          <w:szCs w:val="24"/>
        </w:rPr>
        <w:t>Odluke o</w:t>
      </w:r>
      <w:r w:rsidR="00452552">
        <w:rPr>
          <w:rFonts w:ascii="Times New Roman" w:hAnsi="Times New Roman" w:cs="Times New Roman"/>
          <w:sz w:val="24"/>
          <w:szCs w:val="24"/>
        </w:rPr>
        <w:t xml:space="preserve"> osnivanju Koordinacije za ljudska prava Koprivničko-križevačke županije.</w:t>
      </w:r>
    </w:p>
    <w:p w:rsidR="000A5E84" w:rsidRDefault="000A5E84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552" w:rsidRPr="006F1CE1" w:rsidRDefault="00FE4EB3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E1">
        <w:rPr>
          <w:rFonts w:ascii="Times New Roman" w:hAnsi="Times New Roman" w:cs="Times New Roman"/>
          <w:sz w:val="24"/>
          <w:szCs w:val="24"/>
        </w:rPr>
        <w:t xml:space="preserve">KLASA: </w:t>
      </w:r>
      <w:r w:rsidR="00452552">
        <w:rPr>
          <w:rFonts w:ascii="Times New Roman" w:hAnsi="Times New Roman" w:cs="Times New Roman"/>
          <w:sz w:val="24"/>
          <w:szCs w:val="24"/>
        </w:rPr>
        <w:t>011-04/21-01/3</w:t>
      </w:r>
    </w:p>
    <w:p w:rsidR="004B25C3" w:rsidRPr="006F1CE1" w:rsidRDefault="00452552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2137/1-02/03-21</w:t>
      </w:r>
      <w:r w:rsidR="004B25C3" w:rsidRPr="006F1CE1">
        <w:rPr>
          <w:rFonts w:ascii="Times New Roman" w:hAnsi="Times New Roman" w:cs="Times New Roman"/>
          <w:sz w:val="24"/>
          <w:szCs w:val="24"/>
        </w:rPr>
        <w:t>-1</w:t>
      </w:r>
    </w:p>
    <w:p w:rsidR="004B25C3" w:rsidRPr="006F1CE1" w:rsidRDefault="00452552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Koprivnica, 18</w:t>
      </w:r>
      <w:r w:rsidR="004B25C3" w:rsidRPr="006F1CE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kolovoza</w:t>
      </w:r>
      <w:r w:rsidR="00FE4EB3" w:rsidRPr="006F1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4B25C3" w:rsidRPr="006F1CE1">
        <w:rPr>
          <w:rFonts w:ascii="Times New Roman" w:hAnsi="Times New Roman" w:cs="Times New Roman"/>
          <w:sz w:val="24"/>
          <w:szCs w:val="24"/>
        </w:rPr>
        <w:t>.</w:t>
      </w:r>
    </w:p>
    <w:sectPr w:rsidR="004B25C3" w:rsidRPr="006F1CE1" w:rsidSect="006A57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932" w:rsidRDefault="001F4932" w:rsidP="002342F3">
      <w:pPr>
        <w:spacing w:after="0" w:line="240" w:lineRule="auto"/>
      </w:pPr>
      <w:r>
        <w:separator/>
      </w:r>
    </w:p>
  </w:endnote>
  <w:endnote w:type="continuationSeparator" w:id="0">
    <w:p w:rsidR="001F4932" w:rsidRDefault="001F4932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45522"/>
      <w:docPartObj>
        <w:docPartGallery w:val="Page Numbers (Bottom of Page)"/>
        <w:docPartUnique/>
      </w:docPartObj>
    </w:sdtPr>
    <w:sdtEndPr/>
    <w:sdtContent>
      <w:p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C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932" w:rsidRDefault="001F4932" w:rsidP="002342F3">
      <w:pPr>
        <w:spacing w:after="0" w:line="240" w:lineRule="auto"/>
      </w:pPr>
      <w:r>
        <w:separator/>
      </w:r>
    </w:p>
  </w:footnote>
  <w:footnote w:type="continuationSeparator" w:id="0">
    <w:p w:rsidR="001F4932" w:rsidRDefault="001F4932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37AD"/>
    <w:multiLevelType w:val="hybridMultilevel"/>
    <w:tmpl w:val="9A0E937A"/>
    <w:lvl w:ilvl="0" w:tplc="E5A0C26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CAD3659"/>
    <w:multiLevelType w:val="hybridMultilevel"/>
    <w:tmpl w:val="58B695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3" w15:restartNumberingAfterBreak="0">
    <w:nsid w:val="60A85E13"/>
    <w:multiLevelType w:val="hybridMultilevel"/>
    <w:tmpl w:val="D2220306"/>
    <w:lvl w:ilvl="0" w:tplc="7C16E3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64AC"/>
    <w:rsid w:val="000332C1"/>
    <w:rsid w:val="0008226F"/>
    <w:rsid w:val="000851C5"/>
    <w:rsid w:val="00087CB3"/>
    <w:rsid w:val="00090EB4"/>
    <w:rsid w:val="00097F57"/>
    <w:rsid w:val="000A4486"/>
    <w:rsid w:val="000A5E84"/>
    <w:rsid w:val="000B1D70"/>
    <w:rsid w:val="000C29C4"/>
    <w:rsid w:val="000C4FD1"/>
    <w:rsid w:val="000E3544"/>
    <w:rsid w:val="000E53F2"/>
    <w:rsid w:val="000E5975"/>
    <w:rsid w:val="000E67F3"/>
    <w:rsid w:val="00101BA7"/>
    <w:rsid w:val="00105AEF"/>
    <w:rsid w:val="001158F9"/>
    <w:rsid w:val="00127275"/>
    <w:rsid w:val="001278E4"/>
    <w:rsid w:val="0013593C"/>
    <w:rsid w:val="00140479"/>
    <w:rsid w:val="00161B57"/>
    <w:rsid w:val="00167FD8"/>
    <w:rsid w:val="00177E80"/>
    <w:rsid w:val="00193BBB"/>
    <w:rsid w:val="001A0F7B"/>
    <w:rsid w:val="001B3645"/>
    <w:rsid w:val="001C7E8A"/>
    <w:rsid w:val="001D7768"/>
    <w:rsid w:val="001E50EB"/>
    <w:rsid w:val="001E559A"/>
    <w:rsid w:val="001E7C4A"/>
    <w:rsid w:val="001F175B"/>
    <w:rsid w:val="001F192A"/>
    <w:rsid w:val="001F3F51"/>
    <w:rsid w:val="001F4932"/>
    <w:rsid w:val="001F7196"/>
    <w:rsid w:val="002033F7"/>
    <w:rsid w:val="00212C10"/>
    <w:rsid w:val="00224CAB"/>
    <w:rsid w:val="00231B49"/>
    <w:rsid w:val="002342F3"/>
    <w:rsid w:val="00245F94"/>
    <w:rsid w:val="00247B07"/>
    <w:rsid w:val="002504B3"/>
    <w:rsid w:val="0025366B"/>
    <w:rsid w:val="00253E7C"/>
    <w:rsid w:val="002770A7"/>
    <w:rsid w:val="0028158C"/>
    <w:rsid w:val="002D1F38"/>
    <w:rsid w:val="002D431B"/>
    <w:rsid w:val="002F6F83"/>
    <w:rsid w:val="00302E67"/>
    <w:rsid w:val="003106F3"/>
    <w:rsid w:val="00314F19"/>
    <w:rsid w:val="00342CFE"/>
    <w:rsid w:val="00345631"/>
    <w:rsid w:val="00350452"/>
    <w:rsid w:val="00352AA6"/>
    <w:rsid w:val="00355C0D"/>
    <w:rsid w:val="00392727"/>
    <w:rsid w:val="003A33F8"/>
    <w:rsid w:val="003B4299"/>
    <w:rsid w:val="003B5FC0"/>
    <w:rsid w:val="003C4E15"/>
    <w:rsid w:val="003D2DDB"/>
    <w:rsid w:val="0042171F"/>
    <w:rsid w:val="00425DA6"/>
    <w:rsid w:val="00431960"/>
    <w:rsid w:val="00433831"/>
    <w:rsid w:val="00443D9D"/>
    <w:rsid w:val="00452552"/>
    <w:rsid w:val="00475D16"/>
    <w:rsid w:val="00481DAA"/>
    <w:rsid w:val="0048394E"/>
    <w:rsid w:val="004B25C3"/>
    <w:rsid w:val="004B4F42"/>
    <w:rsid w:val="004C029A"/>
    <w:rsid w:val="004D7537"/>
    <w:rsid w:val="004E5246"/>
    <w:rsid w:val="004F3EB6"/>
    <w:rsid w:val="005145A4"/>
    <w:rsid w:val="0053087C"/>
    <w:rsid w:val="00546D6E"/>
    <w:rsid w:val="00564C85"/>
    <w:rsid w:val="005650B2"/>
    <w:rsid w:val="0056706C"/>
    <w:rsid w:val="00571D47"/>
    <w:rsid w:val="00586F82"/>
    <w:rsid w:val="00597347"/>
    <w:rsid w:val="005C1A9F"/>
    <w:rsid w:val="005D3CF8"/>
    <w:rsid w:val="005D4776"/>
    <w:rsid w:val="005D6175"/>
    <w:rsid w:val="005E4A45"/>
    <w:rsid w:val="0060382B"/>
    <w:rsid w:val="00611129"/>
    <w:rsid w:val="006123FB"/>
    <w:rsid w:val="00616042"/>
    <w:rsid w:val="006242B0"/>
    <w:rsid w:val="0062678E"/>
    <w:rsid w:val="006378CE"/>
    <w:rsid w:val="00653BEB"/>
    <w:rsid w:val="00666DFB"/>
    <w:rsid w:val="00672EF5"/>
    <w:rsid w:val="00687D54"/>
    <w:rsid w:val="006A5796"/>
    <w:rsid w:val="006D1C98"/>
    <w:rsid w:val="006D23FB"/>
    <w:rsid w:val="006D7A52"/>
    <w:rsid w:val="006F1CE1"/>
    <w:rsid w:val="00701601"/>
    <w:rsid w:val="00731B92"/>
    <w:rsid w:val="00752D46"/>
    <w:rsid w:val="00753AD1"/>
    <w:rsid w:val="0075467E"/>
    <w:rsid w:val="00761955"/>
    <w:rsid w:val="00767309"/>
    <w:rsid w:val="00770BF2"/>
    <w:rsid w:val="0078113B"/>
    <w:rsid w:val="007836FA"/>
    <w:rsid w:val="00787EA1"/>
    <w:rsid w:val="007939CE"/>
    <w:rsid w:val="00797B6B"/>
    <w:rsid w:val="007A49EE"/>
    <w:rsid w:val="007A667D"/>
    <w:rsid w:val="007E2C70"/>
    <w:rsid w:val="007F16A4"/>
    <w:rsid w:val="0080463F"/>
    <w:rsid w:val="00816B8B"/>
    <w:rsid w:val="00817230"/>
    <w:rsid w:val="00866D7E"/>
    <w:rsid w:val="008754F6"/>
    <w:rsid w:val="00875E06"/>
    <w:rsid w:val="008937D3"/>
    <w:rsid w:val="008A38FC"/>
    <w:rsid w:val="008C1965"/>
    <w:rsid w:val="008D0FA1"/>
    <w:rsid w:val="008F05FE"/>
    <w:rsid w:val="008F19F7"/>
    <w:rsid w:val="008F6EFF"/>
    <w:rsid w:val="00922107"/>
    <w:rsid w:val="009479A2"/>
    <w:rsid w:val="00956B36"/>
    <w:rsid w:val="00966F15"/>
    <w:rsid w:val="00970F38"/>
    <w:rsid w:val="0097422A"/>
    <w:rsid w:val="009A7D09"/>
    <w:rsid w:val="009B5DC2"/>
    <w:rsid w:val="009B676D"/>
    <w:rsid w:val="009C2A30"/>
    <w:rsid w:val="009C70FD"/>
    <w:rsid w:val="009E7B7D"/>
    <w:rsid w:val="00A10189"/>
    <w:rsid w:val="00A22287"/>
    <w:rsid w:val="00A22F05"/>
    <w:rsid w:val="00A238A2"/>
    <w:rsid w:val="00A27B5C"/>
    <w:rsid w:val="00A32D7A"/>
    <w:rsid w:val="00A367EF"/>
    <w:rsid w:val="00A540CA"/>
    <w:rsid w:val="00A54470"/>
    <w:rsid w:val="00A64EF1"/>
    <w:rsid w:val="00A718F6"/>
    <w:rsid w:val="00A73B51"/>
    <w:rsid w:val="00A879B7"/>
    <w:rsid w:val="00A93C3A"/>
    <w:rsid w:val="00AA3D09"/>
    <w:rsid w:val="00AD3F24"/>
    <w:rsid w:val="00AD7962"/>
    <w:rsid w:val="00B0020D"/>
    <w:rsid w:val="00B157C0"/>
    <w:rsid w:val="00B2164A"/>
    <w:rsid w:val="00B24BBD"/>
    <w:rsid w:val="00B4007F"/>
    <w:rsid w:val="00B40578"/>
    <w:rsid w:val="00B426D2"/>
    <w:rsid w:val="00B76FE9"/>
    <w:rsid w:val="00B864AC"/>
    <w:rsid w:val="00B9057F"/>
    <w:rsid w:val="00B91D79"/>
    <w:rsid w:val="00BA2127"/>
    <w:rsid w:val="00BB5636"/>
    <w:rsid w:val="00BF0D75"/>
    <w:rsid w:val="00C06628"/>
    <w:rsid w:val="00C319D3"/>
    <w:rsid w:val="00C53A91"/>
    <w:rsid w:val="00C63EEA"/>
    <w:rsid w:val="00C7624D"/>
    <w:rsid w:val="00C84484"/>
    <w:rsid w:val="00C86CE8"/>
    <w:rsid w:val="00C937BA"/>
    <w:rsid w:val="00C9499F"/>
    <w:rsid w:val="00C96F5D"/>
    <w:rsid w:val="00CA0CBF"/>
    <w:rsid w:val="00CB5A94"/>
    <w:rsid w:val="00CB65B5"/>
    <w:rsid w:val="00CC1427"/>
    <w:rsid w:val="00CC145B"/>
    <w:rsid w:val="00D1135B"/>
    <w:rsid w:val="00D15435"/>
    <w:rsid w:val="00D2245E"/>
    <w:rsid w:val="00D224F8"/>
    <w:rsid w:val="00D324A5"/>
    <w:rsid w:val="00D35DF3"/>
    <w:rsid w:val="00D457A8"/>
    <w:rsid w:val="00D55840"/>
    <w:rsid w:val="00D632F9"/>
    <w:rsid w:val="00D7786D"/>
    <w:rsid w:val="00D81486"/>
    <w:rsid w:val="00D8613B"/>
    <w:rsid w:val="00D95142"/>
    <w:rsid w:val="00DA5ED1"/>
    <w:rsid w:val="00DB44FD"/>
    <w:rsid w:val="00DC5E21"/>
    <w:rsid w:val="00DD2EB6"/>
    <w:rsid w:val="00DE3C70"/>
    <w:rsid w:val="00DE7511"/>
    <w:rsid w:val="00E17EE2"/>
    <w:rsid w:val="00E21C53"/>
    <w:rsid w:val="00E241B6"/>
    <w:rsid w:val="00E3139A"/>
    <w:rsid w:val="00E42418"/>
    <w:rsid w:val="00E444C6"/>
    <w:rsid w:val="00E50982"/>
    <w:rsid w:val="00E75365"/>
    <w:rsid w:val="00E90A25"/>
    <w:rsid w:val="00E96288"/>
    <w:rsid w:val="00EC40DD"/>
    <w:rsid w:val="00ED7CB4"/>
    <w:rsid w:val="00EE0989"/>
    <w:rsid w:val="00F030D9"/>
    <w:rsid w:val="00F074AE"/>
    <w:rsid w:val="00F36218"/>
    <w:rsid w:val="00F36372"/>
    <w:rsid w:val="00F3739A"/>
    <w:rsid w:val="00F50902"/>
    <w:rsid w:val="00F62C90"/>
    <w:rsid w:val="00F95448"/>
    <w:rsid w:val="00FA1726"/>
    <w:rsid w:val="00FC2A78"/>
    <w:rsid w:val="00FD6799"/>
    <w:rsid w:val="00FE1DC9"/>
    <w:rsid w:val="00F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3E46F"/>
  <w15:docId w15:val="{3ACF2010-838A-43DA-8E7F-258EE1A7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D4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94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matica.bukovcan@kc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C9B6F-1ACE-49DD-AE26-621401E5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HelenaMB</cp:lastModifiedBy>
  <cp:revision>144</cp:revision>
  <cp:lastPrinted>2020-12-29T13:37:00Z</cp:lastPrinted>
  <dcterms:created xsi:type="dcterms:W3CDTF">2015-04-08T09:15:00Z</dcterms:created>
  <dcterms:modified xsi:type="dcterms:W3CDTF">2021-08-18T12:34:00Z</dcterms:modified>
</cp:coreProperties>
</file>