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FC" w:rsidRPr="00FC02FC" w:rsidRDefault="00FC02FC" w:rsidP="00FC02FC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Obrazac broj 7.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D80DB5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    ( Osobno ime</w:t>
      </w:r>
      <w:r w:rsidR="00FC02FC" w:rsidRPr="00FC02FC">
        <w:rPr>
          <w:rFonts w:ascii="Calibri" w:eastAsia="Calibri" w:hAnsi="Calibri" w:cs="Times New Roman"/>
          <w:i/>
          <w:sz w:val="20"/>
          <w:szCs w:val="20"/>
        </w:rPr>
        <w:t xml:space="preserve"> i adresa fizičke osobe ili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      naziv i adresa pravne osobe)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FC02FC" w:rsidRPr="00FC02FC" w:rsidRDefault="00FC02FC" w:rsidP="00D8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FC02FC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Plan korištenja prikupljene humanitarne pomoći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Naziv humanitarne  akcije:</w:t>
            </w:r>
          </w:p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Plan korištenja prikupljene humanitarne pomoći (</w:t>
            </w:r>
            <w:r w:rsidRPr="00FC02FC">
              <w:rPr>
                <w:rFonts w:ascii="Calibri" w:eastAsia="Calibri" w:hAnsi="Calibri" w:cs="Times New Roman"/>
                <w:i/>
              </w:rPr>
              <w:t>molimo kratak op</w:t>
            </w:r>
            <w:r w:rsidRPr="00FC02FC">
              <w:rPr>
                <w:rFonts w:ascii="Calibri" w:eastAsia="Calibri" w:hAnsi="Calibri" w:cs="Times New Roman"/>
              </w:rPr>
              <w:t>is):</w:t>
            </w: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253"/>
        <w:gridCol w:w="5103"/>
      </w:tblGrid>
      <w:tr w:rsidR="00FC02FC" w:rsidRPr="00FC02FC" w:rsidTr="00A15851">
        <w:trPr>
          <w:trHeight w:val="1444"/>
        </w:trPr>
        <w:tc>
          <w:tcPr>
            <w:tcW w:w="4253" w:type="dxa"/>
            <w:shd w:val="clear" w:color="auto" w:fill="D6E3BC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Kriteriji raspodjele humanitarne pomoći₁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  <w:r w:rsidRPr="00FC02FC">
              <w:rPr>
                <w:rFonts w:ascii="Calibri" w:eastAsia="Calibri" w:hAnsi="Calibri" w:cs="Times New Roman"/>
                <w:i/>
              </w:rPr>
              <w:t>(molimo jasno odrediti i upisati):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Legenda: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1 -  Određuju se samo kada je ciljana skupina korisnika šira zajednica/skupina korisnika -  obitelj,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ustanova, udruga, lokalna  zajednica, ostalo.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</w:tblGrid>
      <w:tr w:rsidR="00FC02FC" w:rsidRPr="00FC02FC" w:rsidTr="00A15851">
        <w:tc>
          <w:tcPr>
            <w:tcW w:w="5074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C02FC" w:rsidRPr="00FC02FC" w:rsidRDefault="00E46DF5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Osobno ime </w:t>
            </w:r>
            <w:r w:rsidR="00FC02FC" w:rsidRPr="00FC02FC">
              <w:rPr>
                <w:rFonts w:ascii="Calibri" w:eastAsia="Calibri" w:hAnsi="Calibri" w:cs="Times New Roman"/>
                <w:b/>
                <w:color w:val="000000"/>
              </w:rPr>
              <w:t>i potpis fizičke osobe ili</w:t>
            </w:r>
          </w:p>
          <w:p w:rsidR="00FC02FC" w:rsidRPr="00FC02FC" w:rsidRDefault="00E46DF5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osobno ime</w:t>
            </w:r>
            <w:r w:rsidR="00FC02FC" w:rsidRPr="00FC02FC">
              <w:rPr>
                <w:rFonts w:ascii="Calibri" w:eastAsia="Calibri" w:hAnsi="Calibri" w:cs="Times New Roman"/>
                <w:b/>
                <w:color w:val="000000"/>
              </w:rPr>
              <w:t xml:space="preserve"> i potpis odgovorne osobe i pečat</w:t>
            </w: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FC02FC" w:rsidRPr="00FC02FC" w:rsidRDefault="00FC02FC" w:rsidP="00FC02FC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5914"/>
      </w:tblGrid>
      <w:tr w:rsidR="00FC02FC" w:rsidRPr="00FC02FC" w:rsidTr="00D81914">
        <w:tc>
          <w:tcPr>
            <w:tcW w:w="3437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C02FC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Default="00B4228A" w:rsidP="00FC02FC">
      <w:bookmarkStart w:id="0" w:name="_GoBack"/>
      <w:bookmarkEnd w:id="0"/>
    </w:p>
    <w:p w:rsidR="00A8102C" w:rsidRDefault="00A8102C" w:rsidP="00A8102C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>Koprivničko-križevačkoj županiji (u daljnjem tekstu: Voditelju obrade</w:t>
      </w:r>
      <w:r w:rsidRPr="00870E12">
        <w:rPr>
          <w:rFonts w:ascii="Times New Roman" w:hAnsi="Times New Roman" w:cs="Times New Roman"/>
        </w:rPr>
        <w:t>) u svrhu</w:t>
      </w:r>
      <w:r>
        <w:rPr>
          <w:rFonts w:ascii="Times New Roman" w:hAnsi="Times New Roman" w:cs="Times New Roman"/>
        </w:rPr>
        <w:t xml:space="preserve"> dostave plana korištenja prikupljene humanitarne pomoći, 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A8102C" w:rsidRDefault="00A8102C" w:rsidP="00A8102C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A8102C" w:rsidRDefault="00A8102C" w:rsidP="00A8102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</w:rPr>
        <w:t xml:space="preserve">Politikom zaštite privatnosti osobnih podataka koja je objavljena i može se pročitati na web stranici Koprivničko-križevačke županije, </w:t>
      </w:r>
      <w:hyperlink r:id="rId4" w:history="1">
        <w:r>
          <w:rPr>
            <w:rStyle w:val="Hiperveza"/>
            <w:rFonts w:ascii="Times New Roman" w:hAnsi="Times New Roman" w:cs="Times New Roman"/>
            <w:color w:val="0000FF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671F1D" w:rsidRPr="00766A3C" w:rsidRDefault="00A8102C" w:rsidP="00671F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</w:t>
      </w:r>
      <w:r w:rsidRPr="00766A3C">
        <w:rPr>
          <w:rFonts w:ascii="Times New Roman" w:hAnsi="Times New Roman" w:cs="Times New Roman"/>
        </w:rPr>
        <w:t>sukladno</w:t>
      </w:r>
      <w:r w:rsidR="00766A3C" w:rsidRPr="00766A3C">
        <w:rPr>
          <w:rFonts w:ascii="Times New Roman" w:hAnsi="Times New Roman" w:cs="Times New Roman"/>
        </w:rPr>
        <w:t xml:space="preserve"> </w:t>
      </w:r>
      <w:r w:rsidR="00766A3C" w:rsidRPr="00766A3C">
        <w:rPr>
          <w:rFonts w:ascii="Times New Roman" w:hAnsi="Times New Roman" w:cs="Times New Roman"/>
          <w:bCs/>
        </w:rPr>
        <w:t>Pravilima za upravljanje javnim dokumentarnim gradivom Koprivničko-križevačke županije („Službeni glasnik Koprivničko-križevačke županije“ broj 28/20.).“</w:t>
      </w:r>
      <w:r w:rsidRPr="00766A3C">
        <w:rPr>
          <w:rFonts w:ascii="Times New Roman" w:hAnsi="Times New Roman" w:cs="Times New Roman"/>
        </w:rPr>
        <w:t xml:space="preserve"> </w:t>
      </w:r>
    </w:p>
    <w:p w:rsidR="00A8102C" w:rsidRDefault="00A8102C" w:rsidP="00A8102C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5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6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A8102C" w:rsidRPr="00FC02FC" w:rsidRDefault="00A8102C" w:rsidP="00FC02FC"/>
    <w:sectPr w:rsidR="00A8102C" w:rsidRPr="00FC02FC" w:rsidSect="00D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77F"/>
    <w:rsid w:val="000E1003"/>
    <w:rsid w:val="001D5709"/>
    <w:rsid w:val="004F3F41"/>
    <w:rsid w:val="00535A82"/>
    <w:rsid w:val="00671F1D"/>
    <w:rsid w:val="00723F9A"/>
    <w:rsid w:val="00741960"/>
    <w:rsid w:val="00766A3C"/>
    <w:rsid w:val="007E6DC1"/>
    <w:rsid w:val="008F1880"/>
    <w:rsid w:val="00A8102C"/>
    <w:rsid w:val="00AE1EC9"/>
    <w:rsid w:val="00B4228A"/>
    <w:rsid w:val="00D44806"/>
    <w:rsid w:val="00D80DB5"/>
    <w:rsid w:val="00D81914"/>
    <w:rsid w:val="00E46DF5"/>
    <w:rsid w:val="00FB177F"/>
    <w:rsid w:val="00FC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10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zastita.podataka@kckzz.hr" TargetMode="External"/><Relationship Id="rId4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korisnik</cp:lastModifiedBy>
  <cp:revision>14</cp:revision>
  <dcterms:created xsi:type="dcterms:W3CDTF">2015-11-05T12:15:00Z</dcterms:created>
  <dcterms:modified xsi:type="dcterms:W3CDTF">2021-01-22T10:36:00Z</dcterms:modified>
</cp:coreProperties>
</file>