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6F1CE1" w:rsidTr="00B864AC">
        <w:trPr>
          <w:trHeight w:val="567"/>
        </w:trPr>
        <w:tc>
          <w:tcPr>
            <w:tcW w:w="9288" w:type="dxa"/>
            <w:gridSpan w:val="2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6F1CE1" w:rsidTr="00B864AC">
        <w:trPr>
          <w:trHeight w:val="547"/>
        </w:trPr>
        <w:tc>
          <w:tcPr>
            <w:tcW w:w="9288" w:type="dxa"/>
            <w:gridSpan w:val="2"/>
          </w:tcPr>
          <w:p w:rsidR="00611129" w:rsidRPr="006F1CE1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08226F" w:rsidRPr="006F1CE1" w:rsidRDefault="0008226F" w:rsidP="000B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  <w:r w:rsidR="00D224F8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naknadama predsjedniku, potpredsjednicima i članovima Županijske skupštine</w:t>
            </w:r>
          </w:p>
          <w:p w:rsidR="0008226F" w:rsidRPr="006F1CE1" w:rsidRDefault="0008226F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097F57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</w:tc>
      </w:tr>
      <w:tr w:rsidR="00B864AC" w:rsidRPr="006F1CE1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6F1CE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6F1CE1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6F1CE1" w:rsidTr="009F07ED">
        <w:trPr>
          <w:trHeight w:val="703"/>
        </w:trPr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6F1CE1" w:rsidRDefault="000C4FD1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siječnja</w:t>
            </w:r>
            <w:r w:rsidR="009C70F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6F1CE1" w:rsidRDefault="00314F19" w:rsidP="00B00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C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1A0F7B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C937BA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50EB" w:rsidRDefault="001E50EB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6F1CE1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6F1CE1" w:rsidTr="002770A7">
        <w:trPr>
          <w:trHeight w:val="2516"/>
        </w:trPr>
        <w:tc>
          <w:tcPr>
            <w:tcW w:w="9288" w:type="dxa"/>
          </w:tcPr>
          <w:p w:rsidR="00247B07" w:rsidRDefault="00247B07" w:rsidP="00247B0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5E">
              <w:rPr>
                <w:rFonts w:ascii="Times New Roman" w:hAnsi="Times New Roman" w:cs="Times New Roman"/>
                <w:sz w:val="24"/>
                <w:szCs w:val="24"/>
              </w:rPr>
              <w:t xml:space="preserve">Člankom 31. stavkom 2. Zakona o lokalnoj i područnoj (regionalnoj) samoupravi („Narodne novine“ broj </w:t>
            </w:r>
            <w:hyperlink r:id="rId8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33/01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9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60/01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0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129/05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1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109/07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2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125/08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3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36/09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 </w:t>
            </w:r>
            <w:hyperlink r:id="rId14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150/11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5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144/12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  <w:hyperlink r:id="rId16" w:history="1">
              <w:r w:rsidRPr="0058345E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</w:rPr>
                <w:t>19/13</w:t>
              </w:r>
            </w:hyperlink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pročišćeni tekst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123/17.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98/19. </w:t>
            </w:r>
            <w:r w:rsidRPr="001F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1F175B" w:rsidRPr="001F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144/20.</w:t>
            </w:r>
            <w:r w:rsidRPr="001F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utvrđeno 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pravo člana predstavničkog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ijela na naknadu u skladu s posebnom odlukom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samog predstavničkog tijela.</w:t>
            </w:r>
          </w:p>
          <w:p w:rsidR="001F175B" w:rsidRPr="005145A4" w:rsidRDefault="001F175B" w:rsidP="005145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izradi izmjena i dopuna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9D">
              <w:rPr>
                <w:rFonts w:ascii="Times New Roman" w:hAnsi="Times New Roman"/>
                <w:sz w:val="24"/>
                <w:szCs w:val="24"/>
              </w:rPr>
              <w:t xml:space="preserve">Odluke o naknadama predsjedniku, potpredsjednicima i članovima Županijske skupštine </w:t>
            </w:r>
            <w:r w:rsidR="005145A4">
              <w:rPr>
                <w:rFonts w:ascii="Times New Roman" w:hAnsi="Times New Roman"/>
                <w:sz w:val="24"/>
                <w:szCs w:val="24"/>
              </w:rPr>
              <w:t xml:space="preserve">Koprivničko-križevačke županije </w:t>
            </w:r>
            <w:r w:rsidR="00443D9D">
              <w:rPr>
                <w:rFonts w:ascii="Times New Roman" w:hAnsi="Times New Roman"/>
                <w:sz w:val="24"/>
                <w:szCs w:val="24"/>
              </w:rPr>
              <w:t>i</w:t>
            </w:r>
            <w:r w:rsidR="005145A4">
              <w:rPr>
                <w:rFonts w:ascii="Times New Roman" w:hAnsi="Times New Roman"/>
                <w:sz w:val="24"/>
                <w:szCs w:val="24"/>
              </w:rPr>
              <w:t xml:space="preserve"> njezinih radnih tijela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(„Službeni glasnik Koprivnič</w:t>
            </w:r>
            <w:r w:rsidR="005145A4">
              <w:rPr>
                <w:rFonts w:ascii="Times New Roman" w:hAnsi="Times New Roman"/>
                <w:sz w:val="24"/>
                <w:szCs w:val="24"/>
              </w:rPr>
              <w:t>ko-križevačke županije“, broj 11/14., 2/19.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A4">
              <w:rPr>
                <w:rFonts w:ascii="Times New Roman" w:hAnsi="Times New Roman"/>
                <w:sz w:val="24"/>
                <w:szCs w:val="24"/>
              </w:rPr>
              <w:t>i 9/20.</w:t>
            </w:r>
            <w:r w:rsidR="00F36372">
              <w:rPr>
                <w:rFonts w:ascii="Times New Roman" w:hAnsi="Times New Roman"/>
                <w:sz w:val="24"/>
                <w:szCs w:val="24"/>
              </w:rPr>
              <w:t>) (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daljnjem tekstu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45A4">
              <w:rPr>
                <w:rFonts w:ascii="Times New Roman" w:hAnsi="Times New Roman"/>
                <w:sz w:val="24"/>
                <w:szCs w:val="24"/>
              </w:rPr>
              <w:t>Odluka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sadržan je u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lanku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32. Zakona o izmjenama i dopunama Zakona o lokalnoj i područnoj (regionalnoj) samoupravi („Narodne novine“, broj 144/20.)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daljnjem tekstu:</w:t>
            </w:r>
            <w:r w:rsidR="005145A4">
              <w:rPr>
                <w:rFonts w:ascii="Times New Roman" w:hAnsi="Times New Roman"/>
                <w:sz w:val="24"/>
                <w:szCs w:val="24"/>
              </w:rPr>
              <w:t xml:space="preserve"> Zakon o izmjenama i dopunama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prema kojem je županijama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propi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sana obveza usklađivanja </w:t>
            </w:r>
            <w:r w:rsidR="005145A4">
              <w:rPr>
                <w:rFonts w:ascii="Times New Roman" w:hAnsi="Times New Roman"/>
                <w:sz w:val="24"/>
                <w:szCs w:val="24"/>
              </w:rPr>
              <w:t xml:space="preserve">općih akata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s odredbama tog Zakona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u roku od 60 dana 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dana njegovog stupanja na snagu. </w:t>
            </w:r>
          </w:p>
          <w:p w:rsidR="00247B07" w:rsidRDefault="00247B07" w:rsidP="00247B0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Donošenjem </w:t>
            </w:r>
            <w:r w:rsidR="0051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izmjenama i dopunama propisano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ograničenje visine naknade članovima, predsjedniku te potpredsjednicima za rad u predstavničkom tijelu i radnim tijelima predstavničkog tijela. Svrha donesene zakonske izmjene je osiguranje ujednačavanja</w:t>
            </w:r>
            <w:r w:rsidR="0013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="0051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svim jedinicama lokalne i područne (regionalne) samouprave</w:t>
            </w:r>
            <w:r w:rsidR="0013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prilikom</w:t>
            </w:r>
            <w:r w:rsidR="0013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određivanja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naknade članovima, predsjedniku i potpredsjednicima predsta</w:t>
            </w:r>
            <w:r w:rsidR="0013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vničkih tijela, odnosno utvrđena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gornja granic</w:t>
            </w:r>
            <w:r w:rsidR="0013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dopuštenih iznosa naknada koje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svojom odlukom propisuju predstavnička tijela jedinica.</w:t>
            </w:r>
          </w:p>
          <w:p w:rsidR="00247B07" w:rsidRDefault="00247B07" w:rsidP="00247B0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zakonskim odredbama,</w:t>
            </w:r>
            <w:r w:rsidRPr="0043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ukupna godišnja neto naknada za rad predsjednika Županijske skupštine Koprivničko-križevačke županije ne može se utvrditi u iznosu većem od 21.000,00 kuna, dok se za potpre</w:t>
            </w:r>
            <w:r w:rsidR="00F3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dsjednike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ukupna godišnja neto naknada za rad ne može utvrditi u iznosu većem od 18.200,00 kuna.</w:t>
            </w:r>
          </w:p>
          <w:p w:rsidR="00247B07" w:rsidRDefault="00247B07" w:rsidP="00247B0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Naknada obuhvaća naknadu za rad u predstavničkom tijelu i radnim tijelima predstavničkog tijela.</w:t>
            </w:r>
          </w:p>
          <w:p w:rsidR="005145A4" w:rsidRDefault="00E50982" w:rsidP="00E5098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Vezano 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16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opisana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zakonska ograničenja visine naknade, </w:t>
            </w:r>
            <w:r w:rsidR="0051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predmetnim nacrtom prijedloga Odluke 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predlaže se smanjenje visine naknade za predsjednika i potpredsjednike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Koprivničko-križevačke županije</w:t>
            </w:r>
            <w:r w:rsidR="0051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sukladno zakonskim okvirima.</w:t>
            </w:r>
          </w:p>
          <w:p w:rsidR="00247B07" w:rsidRDefault="005145A4" w:rsidP="00E5098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Nadalje </w:t>
            </w:r>
            <w:r w:rsidR="00E5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obzirom na utvrđeni prijedlog gornje</w:t>
            </w:r>
            <w:r w:rsidR="001F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granice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dopuštene zakonske naknade za rad pre</w:t>
            </w:r>
            <w:r w:rsidR="0016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dsjedniku i potpredsjednicima, </w:t>
            </w:r>
            <w:r w:rsidR="001F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istima se 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predlaže</w:t>
            </w:r>
            <w:r w:rsidR="00E5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ukidanje naknade za rad u radnim tijelima Županijske skupštine.</w:t>
            </w:r>
          </w:p>
          <w:p w:rsidR="004F3EB6" w:rsidRPr="006F1CE1" w:rsidRDefault="001F192A" w:rsidP="00167F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E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tupanje na snagu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Odluke vezano je uz stupanje na snagu odluke </w:t>
            </w:r>
            <w:r w:rsidR="00767309">
              <w:rPr>
                <w:rFonts w:ascii="Times New Roman" w:hAnsi="Times New Roman" w:cs="Times New Roman"/>
                <w:sz w:val="24"/>
                <w:szCs w:val="24"/>
              </w:rPr>
              <w:t>o raspisivanju prvih sljedećih redovnih lokalnih izbora za članove predstavničkih tijela jedinica lokalne i područne (regionalne) samouprave te općinske načelnike, gradonačelnike i župane, a sve sukladno zakonskim propisima</w:t>
            </w:r>
            <w:r w:rsidR="0016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A45" w:rsidRPr="006F1CE1" w:rsidRDefault="005E4A45" w:rsidP="00C63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lastRenderedPageBreak/>
        <w:t>Pozivamo predstavnike javnosti da najkasnije do</w:t>
      </w:r>
      <w:r w:rsidR="000C4FD1">
        <w:rPr>
          <w:rFonts w:ascii="Times New Roman" w:hAnsi="Times New Roman" w:cs="Times New Roman"/>
          <w:sz w:val="24"/>
          <w:szCs w:val="24"/>
        </w:rPr>
        <w:t xml:space="preserve"> 30</w:t>
      </w:r>
      <w:r w:rsidR="000B1D70">
        <w:rPr>
          <w:rFonts w:ascii="Times New Roman" w:hAnsi="Times New Roman" w:cs="Times New Roman"/>
          <w:sz w:val="24"/>
          <w:szCs w:val="24"/>
        </w:rPr>
        <w:t>. siječnja</w:t>
      </w:r>
      <w:r w:rsidR="00611129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0B1D70">
        <w:rPr>
          <w:rFonts w:ascii="Times New Roman" w:hAnsi="Times New Roman" w:cs="Times New Roman"/>
          <w:sz w:val="24"/>
          <w:szCs w:val="24"/>
        </w:rPr>
        <w:t>2021</w:t>
      </w:r>
      <w:r w:rsidR="00345631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Pr="006F1CE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6F1CE1">
        <w:rPr>
          <w:rFonts w:ascii="Times New Roman" w:hAnsi="Times New Roman" w:cs="Times New Roman"/>
          <w:sz w:val="24"/>
          <w:szCs w:val="24"/>
        </w:rPr>
        <w:t xml:space="preserve">e 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o </w:t>
      </w:r>
      <w:r w:rsidR="000B1D70">
        <w:rPr>
          <w:rFonts w:ascii="Times New Roman" w:hAnsi="Times New Roman" w:cs="Times New Roman"/>
          <w:sz w:val="24"/>
          <w:szCs w:val="24"/>
        </w:rPr>
        <w:t>izmjenama i dopunama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 Odluke o naknadama predsjedniku, potpredsjednicima i članovima Županijske skupštine Koprivničko-križevačke županije</w:t>
      </w:r>
      <w:r w:rsidR="00C53A91">
        <w:rPr>
          <w:rFonts w:ascii="Times New Roman" w:hAnsi="Times New Roman" w:cs="Times New Roman"/>
          <w:sz w:val="24"/>
          <w:szCs w:val="24"/>
        </w:rPr>
        <w:t xml:space="preserve"> i njezinih radnih tijela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Pr="006F1CE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6F1CE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17" w:history="1">
        <w:r w:rsidR="000B1D70">
          <w:rPr>
            <w:rStyle w:val="Hiperveza"/>
            <w:rFonts w:ascii="Times New Roman" w:hAnsi="Times New Roman" w:cs="Times New Roman"/>
            <w:sz w:val="24"/>
            <w:szCs w:val="24"/>
          </w:rPr>
          <w:t>helena.matica</w:t>
        </w:r>
        <w:r w:rsidR="000B1D70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r w:rsidR="008F19F7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>@kckzz.hr</w:t>
        </w:r>
      </w:hyperlink>
    </w:p>
    <w:p w:rsidR="008F19F7" w:rsidRPr="006F1CE1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6F1CE1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F363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19F7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CE1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C63EEA" w:rsidRPr="006F1CE1" w:rsidRDefault="00C63EEA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246" w:rsidRPr="006F1CE1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Odluke o </w:t>
      </w:r>
      <w:r w:rsidR="000B1D70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Odluke o naknadama predsjedniku, potpredsjednicima i članovima Županijske skupštine </w:t>
      </w:r>
      <w:r w:rsidR="00C53A91">
        <w:rPr>
          <w:rFonts w:ascii="Times New Roman" w:hAnsi="Times New Roman" w:cs="Times New Roman"/>
          <w:sz w:val="24"/>
          <w:szCs w:val="24"/>
        </w:rPr>
        <w:t>Koprivničko-križevačke županije i njezinih radnih tijela.</w:t>
      </w:r>
    </w:p>
    <w:p w:rsid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6F1CE1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KLASA: </w:t>
      </w:r>
      <w:r w:rsidR="006F1CE1" w:rsidRPr="006F1CE1">
        <w:rPr>
          <w:rFonts w:ascii="Times New Roman" w:hAnsi="Times New Roman" w:cs="Times New Roman"/>
          <w:sz w:val="24"/>
          <w:szCs w:val="24"/>
        </w:rPr>
        <w:t>011-04/20</w:t>
      </w:r>
      <w:r w:rsidR="000B1D70">
        <w:rPr>
          <w:rFonts w:ascii="Times New Roman" w:hAnsi="Times New Roman" w:cs="Times New Roman"/>
          <w:sz w:val="24"/>
          <w:szCs w:val="24"/>
        </w:rPr>
        <w:t>-01/18</w:t>
      </w:r>
    </w:p>
    <w:p w:rsidR="004B25C3" w:rsidRP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6F1CE1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6F1CE1" w:rsidRDefault="000C4FD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31</w:t>
      </w:r>
      <w:r w:rsidR="004B25C3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="000B1D70">
        <w:rPr>
          <w:rFonts w:ascii="Times New Roman" w:hAnsi="Times New Roman" w:cs="Times New Roman"/>
          <w:sz w:val="24"/>
          <w:szCs w:val="24"/>
        </w:rPr>
        <w:t>prosinca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6F1CE1">
        <w:rPr>
          <w:rFonts w:ascii="Times New Roman" w:hAnsi="Times New Roman" w:cs="Times New Roman"/>
          <w:sz w:val="24"/>
          <w:szCs w:val="24"/>
        </w:rPr>
        <w:t>2020</w:t>
      </w:r>
      <w:r w:rsidR="004B25C3" w:rsidRPr="006F1CE1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6F1CE1" w:rsidSect="006A579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27" w:rsidRDefault="00392727" w:rsidP="002342F3">
      <w:pPr>
        <w:spacing w:after="0" w:line="240" w:lineRule="auto"/>
      </w:pPr>
      <w:r>
        <w:separator/>
      </w:r>
    </w:p>
  </w:endnote>
  <w:endnote w:type="continuationSeparator" w:id="0">
    <w:p w:rsidR="00392727" w:rsidRDefault="0039272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27" w:rsidRDefault="00392727" w:rsidP="002342F3">
      <w:pPr>
        <w:spacing w:after="0" w:line="240" w:lineRule="auto"/>
      </w:pPr>
      <w:r>
        <w:separator/>
      </w:r>
    </w:p>
  </w:footnote>
  <w:footnote w:type="continuationSeparator" w:id="0">
    <w:p w:rsidR="00392727" w:rsidRDefault="0039272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61B57"/>
    <w:rsid w:val="00167FD8"/>
    <w:rsid w:val="00177E80"/>
    <w:rsid w:val="001A0F7B"/>
    <w:rsid w:val="001B3645"/>
    <w:rsid w:val="001C7E8A"/>
    <w:rsid w:val="001D7768"/>
    <w:rsid w:val="001E50EB"/>
    <w:rsid w:val="001E559A"/>
    <w:rsid w:val="001E7C4A"/>
    <w:rsid w:val="001F175B"/>
    <w:rsid w:val="001F192A"/>
    <w:rsid w:val="001F3F51"/>
    <w:rsid w:val="001F7196"/>
    <w:rsid w:val="002033F7"/>
    <w:rsid w:val="00212C10"/>
    <w:rsid w:val="00224CAB"/>
    <w:rsid w:val="00231B49"/>
    <w:rsid w:val="002342F3"/>
    <w:rsid w:val="00245F94"/>
    <w:rsid w:val="00247B07"/>
    <w:rsid w:val="002504B3"/>
    <w:rsid w:val="0025366B"/>
    <w:rsid w:val="00253E7C"/>
    <w:rsid w:val="002770A7"/>
    <w:rsid w:val="0028158C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92727"/>
    <w:rsid w:val="003A33F8"/>
    <w:rsid w:val="003B4299"/>
    <w:rsid w:val="003B5FC0"/>
    <w:rsid w:val="003C4E15"/>
    <w:rsid w:val="003D2DDB"/>
    <w:rsid w:val="0042171F"/>
    <w:rsid w:val="00425DA6"/>
    <w:rsid w:val="00431960"/>
    <w:rsid w:val="00433831"/>
    <w:rsid w:val="00443D9D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31B92"/>
    <w:rsid w:val="00752D46"/>
    <w:rsid w:val="00753AD1"/>
    <w:rsid w:val="0075467E"/>
    <w:rsid w:val="00761955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B5DC2"/>
    <w:rsid w:val="009B676D"/>
    <w:rsid w:val="009C2A30"/>
    <w:rsid w:val="009C70FD"/>
    <w:rsid w:val="009E7B7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879B7"/>
    <w:rsid w:val="00A93C3A"/>
    <w:rsid w:val="00AD3F24"/>
    <w:rsid w:val="00AD7962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2EB6"/>
    <w:rsid w:val="00DE3C70"/>
    <w:rsid w:val="00DE7511"/>
    <w:rsid w:val="00E17EE2"/>
    <w:rsid w:val="00E21C53"/>
    <w:rsid w:val="00E241B6"/>
    <w:rsid w:val="00E3139A"/>
    <w:rsid w:val="00E42418"/>
    <w:rsid w:val="00E444C6"/>
    <w:rsid w:val="00E50982"/>
    <w:rsid w:val="00E75365"/>
    <w:rsid w:val="00E90A25"/>
    <w:rsid w:val="00E96288"/>
    <w:rsid w:val="00EC40DD"/>
    <w:rsid w:val="00ED7CB4"/>
    <w:rsid w:val="00EE0989"/>
    <w:rsid w:val="00F030D9"/>
    <w:rsid w:val="00F074AE"/>
    <w:rsid w:val="00F36218"/>
    <w:rsid w:val="00F36372"/>
    <w:rsid w:val="00F3739A"/>
    <w:rsid w:val="00F50902"/>
    <w:rsid w:val="00F62C90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C94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mailto:helena.matica.bukovcan@kc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DD8-7129-45A0-BF3C-D9FA232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139</cp:revision>
  <cp:lastPrinted>2020-12-29T13:37:00Z</cp:lastPrinted>
  <dcterms:created xsi:type="dcterms:W3CDTF">2015-04-08T09:15:00Z</dcterms:created>
  <dcterms:modified xsi:type="dcterms:W3CDTF">2020-12-30T08:10:00Z</dcterms:modified>
</cp:coreProperties>
</file>