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72" w:rsidRDefault="00F87572" w:rsidP="00F87572">
      <w:pPr>
        <w:ind w:firstLine="708"/>
        <w:jc w:val="both"/>
        <w:rPr>
          <w:szCs w:val="24"/>
        </w:rPr>
      </w:pPr>
      <w:r w:rsidRPr="002B66DD">
        <w:rPr>
          <w:szCs w:val="24"/>
        </w:rPr>
        <w:t>Na temelju članka 55. Statuta Kopri</w:t>
      </w:r>
      <w:r>
        <w:rPr>
          <w:szCs w:val="24"/>
        </w:rPr>
        <w:t>v</w:t>
      </w:r>
      <w:r w:rsidRPr="002B66DD">
        <w:rPr>
          <w:szCs w:val="24"/>
        </w:rPr>
        <w:t>ničko-križevačke županije ("Službeni glasnik Koprivničko-križevačke županije" broj 7/13., 14/13., 9/15.</w:t>
      </w:r>
      <w:r w:rsidR="0087033A">
        <w:rPr>
          <w:szCs w:val="24"/>
        </w:rPr>
        <w:t xml:space="preserve">, </w:t>
      </w:r>
      <w:r w:rsidR="0087033A" w:rsidRPr="00736A84">
        <w:rPr>
          <w:color w:val="000000" w:themeColor="text1"/>
          <w:szCs w:val="24"/>
        </w:rPr>
        <w:t>11/15</w:t>
      </w:r>
      <w:r w:rsidR="0087033A">
        <w:rPr>
          <w:color w:val="000000" w:themeColor="text1"/>
          <w:szCs w:val="24"/>
        </w:rPr>
        <w:t>.</w:t>
      </w:r>
      <w:r w:rsidR="0087033A" w:rsidRPr="00736A84">
        <w:rPr>
          <w:color w:val="000000" w:themeColor="text1"/>
          <w:szCs w:val="24"/>
        </w:rPr>
        <w:t>-pročišćeni tekst</w:t>
      </w:r>
      <w:r w:rsidR="002B5312">
        <w:rPr>
          <w:color w:val="000000" w:themeColor="text1"/>
          <w:szCs w:val="24"/>
        </w:rPr>
        <w:t xml:space="preserve">, 2/18., </w:t>
      </w:r>
      <w:r w:rsidR="0087033A">
        <w:rPr>
          <w:color w:val="000000" w:themeColor="text1"/>
          <w:szCs w:val="24"/>
        </w:rPr>
        <w:t>3/18.-pročišćeni tekst</w:t>
      </w:r>
      <w:r w:rsidR="002B5312">
        <w:rPr>
          <w:color w:val="000000" w:themeColor="text1"/>
          <w:szCs w:val="24"/>
        </w:rPr>
        <w:t xml:space="preserve"> i 4/20.</w:t>
      </w:r>
      <w:r w:rsidRPr="002B66DD">
        <w:rPr>
          <w:szCs w:val="24"/>
        </w:rPr>
        <w:t>)</w:t>
      </w:r>
      <w:r w:rsidR="004A3105">
        <w:rPr>
          <w:szCs w:val="24"/>
        </w:rPr>
        <w:t>,</w:t>
      </w:r>
      <w:r w:rsidRPr="002B66DD">
        <w:rPr>
          <w:szCs w:val="24"/>
        </w:rPr>
        <w:t xml:space="preserve"> </w:t>
      </w:r>
      <w:r w:rsidR="003F7DE5">
        <w:rPr>
          <w:szCs w:val="24"/>
        </w:rPr>
        <w:t>a u svezi s</w:t>
      </w:r>
      <w:r>
        <w:rPr>
          <w:szCs w:val="24"/>
        </w:rPr>
        <w:t xml:space="preserve"> </w:t>
      </w:r>
      <w:r>
        <w:t xml:space="preserve">Zakonom o </w:t>
      </w:r>
      <w:r w:rsidR="003F7DE5" w:rsidRPr="003F7DE5">
        <w:t xml:space="preserve">upravljanju </w:t>
      </w:r>
      <w:r w:rsidR="0087033A">
        <w:t>državnom imovinom</w:t>
      </w:r>
      <w:r w:rsidR="003F7DE5" w:rsidRPr="003F7DE5">
        <w:t xml:space="preserve"> </w:t>
      </w:r>
      <w:r>
        <w:t xml:space="preserve">(„Narodne novine“ broj </w:t>
      </w:r>
      <w:r w:rsidR="0087033A">
        <w:t>52/18</w:t>
      </w:r>
      <w:r w:rsidR="003F7DE5">
        <w:t>.</w:t>
      </w:r>
      <w:r>
        <w:t>)</w:t>
      </w:r>
      <w:r w:rsidR="003B1F3A">
        <w:rPr>
          <w:szCs w:val="24"/>
        </w:rPr>
        <w:t xml:space="preserve"> Ž</w:t>
      </w:r>
      <w:r w:rsidRPr="002B66DD">
        <w:rPr>
          <w:szCs w:val="24"/>
        </w:rPr>
        <w:t xml:space="preserve">upan Koprivničko-križevačke županije </w:t>
      </w:r>
      <w:r>
        <w:rPr>
          <w:szCs w:val="24"/>
        </w:rPr>
        <w:t xml:space="preserve">donosi </w:t>
      </w:r>
    </w:p>
    <w:p w:rsidR="00F87572" w:rsidRDefault="00F87572" w:rsidP="00F87572">
      <w:pPr>
        <w:jc w:val="both"/>
      </w:pPr>
    </w:p>
    <w:p w:rsidR="00F87572" w:rsidRDefault="00F87572" w:rsidP="004A3105">
      <w:pPr>
        <w:jc w:val="center"/>
      </w:pPr>
      <w:r>
        <w:t>Godišnji plan upravljanja imovinom</w:t>
      </w:r>
    </w:p>
    <w:p w:rsidR="00DE3498" w:rsidRDefault="00F87572" w:rsidP="00F87572">
      <w:pPr>
        <w:jc w:val="center"/>
      </w:pPr>
      <w:r>
        <w:t xml:space="preserve"> Kopriv</w:t>
      </w:r>
      <w:r w:rsidR="002B5312">
        <w:t>ničko-križevačke županije u 2021</w:t>
      </w:r>
      <w:r>
        <w:t>. godini</w:t>
      </w:r>
    </w:p>
    <w:p w:rsidR="0099312E" w:rsidRDefault="0099312E" w:rsidP="00F87572">
      <w:pPr>
        <w:jc w:val="center"/>
      </w:pPr>
    </w:p>
    <w:p w:rsidR="00F87572" w:rsidRDefault="00F87572" w:rsidP="00F87572"/>
    <w:p w:rsidR="00F87572" w:rsidRPr="00570425" w:rsidRDefault="00F913A2" w:rsidP="00F87572">
      <w:pPr>
        <w:pStyle w:val="Odlomakpopisa"/>
        <w:numPr>
          <w:ilvl w:val="0"/>
          <w:numId w:val="1"/>
        </w:numPr>
        <w:rPr>
          <w:u w:val="single"/>
        </w:rPr>
      </w:pPr>
      <w:r w:rsidRPr="00570425">
        <w:rPr>
          <w:u w:val="single"/>
        </w:rPr>
        <w:t xml:space="preserve">TRGOVAČKA DRUŠTVA </w:t>
      </w:r>
    </w:p>
    <w:p w:rsidR="00AF7326" w:rsidRDefault="00AF7326" w:rsidP="00AF7326">
      <w:pPr>
        <w:jc w:val="both"/>
      </w:pPr>
    </w:p>
    <w:p w:rsidR="00AF7326" w:rsidRPr="00AF7326" w:rsidRDefault="00AF7326" w:rsidP="00AF7326">
      <w:pPr>
        <w:ind w:firstLine="360"/>
        <w:jc w:val="both"/>
      </w:pPr>
      <w:r w:rsidRPr="00AF7326">
        <w:t>Trgovačka društva predstavljaju važan dio bruto društveno</w:t>
      </w:r>
      <w:r>
        <w:t>g proizvoda</w:t>
      </w:r>
      <w:r w:rsidR="002073C7">
        <w:t xml:space="preserve">, doprinose </w:t>
      </w:r>
      <w:r>
        <w:t xml:space="preserve">zaposlenosti te je </w:t>
      </w:r>
      <w:r w:rsidRPr="00AF7326">
        <w:t xml:space="preserve">njihovo poslovanje vrlo značajno za građane </w:t>
      </w:r>
      <w:r>
        <w:t>Koprivničko-križevačke županije kao i za</w:t>
      </w:r>
      <w:r w:rsidRPr="00AF7326">
        <w:t xml:space="preserve"> dijelove poslovnog sektora.</w:t>
      </w:r>
      <w:r>
        <w:t xml:space="preserve"> </w:t>
      </w:r>
    </w:p>
    <w:p w:rsidR="002073C7" w:rsidRDefault="002073C7" w:rsidP="002073C7">
      <w:pPr>
        <w:ind w:firstLine="360"/>
        <w:jc w:val="both"/>
      </w:pPr>
    </w:p>
    <w:p w:rsidR="002073C7" w:rsidRDefault="002073C7" w:rsidP="002073C7">
      <w:pPr>
        <w:ind w:firstLine="360"/>
        <w:jc w:val="both"/>
      </w:pPr>
      <w:r>
        <w:t>Koprivničko-križevačka županija (u daljnjem tekstu: Županija) na svojoj službenoj internetskoj stranici objavljuje sva trgovačka društva u kojima ima udjele</w:t>
      </w:r>
      <w:r w:rsidR="00196092">
        <w:t>, odnosno dionice</w:t>
      </w:r>
      <w:r>
        <w:t xml:space="preserve"> te kontinuirano objavljuje sve relevantne promjene.</w:t>
      </w:r>
    </w:p>
    <w:p w:rsidR="002073C7" w:rsidRDefault="002073C7" w:rsidP="002073C7">
      <w:pPr>
        <w:jc w:val="both"/>
      </w:pPr>
    </w:p>
    <w:p w:rsidR="00AF7326" w:rsidRDefault="00AF7326" w:rsidP="002073C7">
      <w:pPr>
        <w:ind w:firstLine="360"/>
        <w:jc w:val="both"/>
      </w:pPr>
      <w:r>
        <w:t>Trgovačka društva u kojima</w:t>
      </w:r>
      <w:r w:rsidR="002073C7">
        <w:t xml:space="preserve"> Županija ima </w:t>
      </w:r>
      <w:r w:rsidR="00580CC8">
        <w:t xml:space="preserve">poslovne </w:t>
      </w:r>
      <w:r w:rsidR="002073C7">
        <w:t>udjele</w:t>
      </w:r>
      <w:r w:rsidR="00580CC8">
        <w:t>, odnosno dionice</w:t>
      </w:r>
      <w:r w:rsidR="002073C7">
        <w:t xml:space="preserve"> su:</w:t>
      </w:r>
    </w:p>
    <w:p w:rsidR="002073C7" w:rsidRDefault="002073C7" w:rsidP="002073C7">
      <w:pPr>
        <w:ind w:firstLine="360"/>
        <w:jc w:val="both"/>
      </w:pPr>
    </w:p>
    <w:p w:rsidR="002B5312" w:rsidRPr="00823E19" w:rsidRDefault="002073C7" w:rsidP="002B5312">
      <w:pPr>
        <w:pStyle w:val="Odlomakpopisa"/>
        <w:numPr>
          <w:ilvl w:val="0"/>
          <w:numId w:val="2"/>
        </w:numPr>
        <w:jc w:val="both"/>
      </w:pPr>
      <w:r w:rsidRPr="00823E19">
        <w:t xml:space="preserve">PIŠKORNICA d.o.o., </w:t>
      </w:r>
      <w:r w:rsidR="002B5312">
        <w:t>Trg bana Josipa Jelačića 7, Koprivnica</w:t>
      </w:r>
      <w:r w:rsidRPr="00823E19">
        <w:t>, udio Županije 22,5%</w:t>
      </w:r>
      <w:r w:rsidR="002B5312">
        <w:t xml:space="preserve"> (PIŠKORNICA d.o.o. osnovala-PIŠKORNICA SANACIJSKO ODLAGALIŠTE d.o.o., Sjedište: Matije Gupca 12, Koprivnički Ivanec, Ured: Trg bana Josipa Jelačića 7, Koprivnica)</w:t>
      </w:r>
      <w:r w:rsidR="002531F2">
        <w:t>,</w:t>
      </w:r>
    </w:p>
    <w:p w:rsidR="00875DFD" w:rsidRPr="00823E19" w:rsidRDefault="00875DFD" w:rsidP="00875DFD">
      <w:pPr>
        <w:pStyle w:val="Odlomakpopisa"/>
        <w:numPr>
          <w:ilvl w:val="0"/>
          <w:numId w:val="2"/>
        </w:numPr>
        <w:jc w:val="both"/>
      </w:pPr>
      <w:r w:rsidRPr="00823E19">
        <w:t>PZC VARAŽDIN d.d., Varaždin, Kralja Petra Krešimira IV 25, udio Županije 12,</w:t>
      </w:r>
      <w:r w:rsidR="002B5312">
        <w:t>5</w:t>
      </w:r>
      <w:r w:rsidRPr="00823E19">
        <w:t>052%</w:t>
      </w:r>
    </w:p>
    <w:p w:rsidR="00875DFD" w:rsidRDefault="00875DFD" w:rsidP="00875DFD">
      <w:pPr>
        <w:jc w:val="both"/>
      </w:pPr>
    </w:p>
    <w:p w:rsidR="00E13D7A" w:rsidRDefault="002B5312" w:rsidP="00E13D7A">
      <w:pPr>
        <w:ind w:firstLine="360"/>
        <w:jc w:val="both"/>
      </w:pPr>
      <w:r w:rsidRPr="006F20C7">
        <w:t>Županija u 2021</w:t>
      </w:r>
      <w:r w:rsidR="00E13D7A" w:rsidRPr="006F20C7">
        <w:t>. godini planira prodaju svojih dionica/poslovnih udjela u PZC VARAŽDIN d.d.</w:t>
      </w:r>
      <w:r w:rsidR="00E13D7A">
        <w:t xml:space="preserve"> </w:t>
      </w:r>
    </w:p>
    <w:p w:rsidR="00580CC8" w:rsidRDefault="00E13D7A" w:rsidP="00875DFD">
      <w:pPr>
        <w:ind w:firstLine="360"/>
        <w:jc w:val="both"/>
      </w:pPr>
      <w:r>
        <w:t>U 202</w:t>
      </w:r>
      <w:r w:rsidR="002B5312">
        <w:t>1</w:t>
      </w:r>
      <w:r w:rsidR="00875DFD">
        <w:t xml:space="preserve">. godini </w:t>
      </w:r>
      <w:r>
        <w:t xml:space="preserve">Županija će </w:t>
      </w:r>
      <w:r w:rsidR="00875DFD">
        <w:t>nastaviti pravovremeno ažurirati podatke objavljene na službenoj internetskoj s</w:t>
      </w:r>
      <w:r w:rsidR="008C13F2">
        <w:t>tranci.</w:t>
      </w:r>
    </w:p>
    <w:p w:rsidR="00E511C7" w:rsidRDefault="00E511C7" w:rsidP="00E511C7">
      <w:pPr>
        <w:jc w:val="both"/>
      </w:pPr>
    </w:p>
    <w:p w:rsidR="00E511C7" w:rsidRPr="00205362" w:rsidRDefault="00F913A2" w:rsidP="00E511C7">
      <w:pPr>
        <w:pStyle w:val="Odlomakpopisa"/>
        <w:numPr>
          <w:ilvl w:val="0"/>
          <w:numId w:val="1"/>
        </w:numPr>
        <w:jc w:val="both"/>
        <w:rPr>
          <w:u w:val="single"/>
        </w:rPr>
      </w:pPr>
      <w:r w:rsidRPr="00205362">
        <w:rPr>
          <w:u w:val="single"/>
        </w:rPr>
        <w:t>STAMBENI PROSTOR</w:t>
      </w:r>
    </w:p>
    <w:p w:rsidR="00D57995" w:rsidRDefault="00D57995" w:rsidP="00D57995">
      <w:pPr>
        <w:jc w:val="both"/>
      </w:pPr>
    </w:p>
    <w:p w:rsidR="00D0573E" w:rsidRDefault="00D57995" w:rsidP="00D0573E">
      <w:pPr>
        <w:ind w:left="360" w:firstLine="348"/>
        <w:jc w:val="both"/>
      </w:pPr>
      <w:r>
        <w:t xml:space="preserve">Županija je vlasnik </w:t>
      </w:r>
      <w:r w:rsidR="00306E0E" w:rsidRPr="004C0855">
        <w:t xml:space="preserve">nekretnine upisane u zk.ul.br. 2686, kčbr.31/6, K.O. Kalnik, u naravi kuća u Kalniku, površine 17 </w:t>
      </w:r>
      <w:proofErr w:type="spellStart"/>
      <w:r w:rsidR="00306E0E" w:rsidRPr="004C0855">
        <w:t>čhv</w:t>
      </w:r>
      <w:proofErr w:type="spellEnd"/>
      <w:r w:rsidR="00306E0E" w:rsidRPr="004C0855">
        <w:t xml:space="preserve"> i dvor u Kalniku, površine 40 </w:t>
      </w:r>
      <w:proofErr w:type="spellStart"/>
      <w:r w:rsidR="00306E0E" w:rsidRPr="004C0855">
        <w:t>čhv</w:t>
      </w:r>
      <w:proofErr w:type="spellEnd"/>
      <w:r w:rsidR="00306E0E" w:rsidRPr="004C0855">
        <w:t xml:space="preserve">, odnosno ukupne površine 57 </w:t>
      </w:r>
      <w:proofErr w:type="spellStart"/>
      <w:r w:rsidR="00306E0E" w:rsidRPr="004C0855">
        <w:t>čhv</w:t>
      </w:r>
      <w:proofErr w:type="spellEnd"/>
      <w:r w:rsidR="00306E0E">
        <w:t>. Vlasništvo je stekla u ovršnom postupku</w:t>
      </w:r>
      <w:r w:rsidR="00D0573E">
        <w:t>.</w:t>
      </w:r>
    </w:p>
    <w:p w:rsidR="00306E0E" w:rsidRDefault="00D0573E" w:rsidP="00D0573E">
      <w:pPr>
        <w:ind w:left="360" w:firstLine="348"/>
        <w:jc w:val="both"/>
      </w:pPr>
      <w:r w:rsidRPr="00D0573E">
        <w:t xml:space="preserve"> Županija je pokrenula ponovni postupak prodaje nekretnine slobodne od stvari i osoba sukladno odredbama Odluke o načinu raspolaganja, korištenja i upravljanja nekretninama i vrijednosnim papirima u vlasništvu Koprivničko-križevačke županije. Tijekom 2021. i 2022. godine očekuje se konačna isplata kupoprodajne cijene, s obzirom na ugovorenu obročnu otplatu i potom konačni prijenos vlasništva na kupca.</w:t>
      </w:r>
    </w:p>
    <w:p w:rsidR="00D0573E" w:rsidRDefault="00D0573E" w:rsidP="00D0573E">
      <w:pPr>
        <w:ind w:left="360" w:firstLine="348"/>
        <w:jc w:val="both"/>
      </w:pPr>
    </w:p>
    <w:p w:rsidR="00306E0E" w:rsidRPr="00205362" w:rsidRDefault="00F913A2" w:rsidP="00306E0E">
      <w:pPr>
        <w:pStyle w:val="Odlomakpopisa"/>
        <w:numPr>
          <w:ilvl w:val="0"/>
          <w:numId w:val="1"/>
        </w:numPr>
        <w:jc w:val="both"/>
        <w:rPr>
          <w:u w:val="single"/>
        </w:rPr>
      </w:pPr>
      <w:r w:rsidRPr="00205362">
        <w:rPr>
          <w:u w:val="single"/>
        </w:rPr>
        <w:t>POSLOVNI PROSTOR</w:t>
      </w:r>
    </w:p>
    <w:p w:rsidR="00306E0E" w:rsidRDefault="00306E0E" w:rsidP="00306E0E">
      <w:pPr>
        <w:ind w:left="360"/>
        <w:jc w:val="both"/>
      </w:pPr>
    </w:p>
    <w:p w:rsidR="00306E0E" w:rsidRDefault="00306E0E" w:rsidP="00306E0E">
      <w:pPr>
        <w:ind w:left="708"/>
        <w:jc w:val="both"/>
      </w:pPr>
      <w:r>
        <w:t xml:space="preserve">Županija je vlasnik </w:t>
      </w:r>
      <w:r w:rsidR="00946E2B">
        <w:t>poslovnih prostora na adresama:</w:t>
      </w:r>
    </w:p>
    <w:p w:rsidR="00946E2B" w:rsidRDefault="00946E2B" w:rsidP="00306E0E">
      <w:pPr>
        <w:ind w:left="708"/>
        <w:jc w:val="both"/>
      </w:pPr>
    </w:p>
    <w:p w:rsidR="00946E2B" w:rsidRDefault="00946E2B" w:rsidP="00946E2B">
      <w:pPr>
        <w:pStyle w:val="Odlomakpopisa"/>
        <w:numPr>
          <w:ilvl w:val="0"/>
          <w:numId w:val="3"/>
        </w:numPr>
        <w:jc w:val="both"/>
      </w:pPr>
      <w:r>
        <w:t>Ulica hrvatske d</w:t>
      </w:r>
      <w:r w:rsidRPr="00946E2B">
        <w:t>ržavnosti 7/I, Koprivnica</w:t>
      </w:r>
      <w:r>
        <w:t xml:space="preserve"> (etažno vlasništvo)</w:t>
      </w:r>
      <w:r w:rsidR="00570425">
        <w:t>,</w:t>
      </w:r>
    </w:p>
    <w:p w:rsidR="00946E2B" w:rsidRDefault="00946E2B" w:rsidP="00946E2B">
      <w:pPr>
        <w:pStyle w:val="Odlomakpopisa"/>
        <w:numPr>
          <w:ilvl w:val="0"/>
          <w:numId w:val="3"/>
        </w:numPr>
        <w:jc w:val="both"/>
      </w:pPr>
      <w:r>
        <w:t>Trg bana Josipa Jelačića 15/I</w:t>
      </w:r>
      <w:r w:rsidRPr="00946E2B">
        <w:t>, Koprivnica</w:t>
      </w:r>
      <w:r>
        <w:t xml:space="preserve"> (etažno vlasništvo)</w:t>
      </w:r>
      <w:r w:rsidR="00570425">
        <w:t>,</w:t>
      </w:r>
    </w:p>
    <w:p w:rsidR="00946E2B" w:rsidRDefault="00946E2B" w:rsidP="00946E2B">
      <w:pPr>
        <w:pStyle w:val="Odlomakpopisa"/>
        <w:numPr>
          <w:ilvl w:val="0"/>
          <w:numId w:val="3"/>
        </w:numPr>
        <w:jc w:val="both"/>
      </w:pPr>
      <w:r w:rsidRPr="00946E2B">
        <w:t xml:space="preserve">Ulica Josipa </w:t>
      </w:r>
      <w:proofErr w:type="spellStart"/>
      <w:r w:rsidRPr="00946E2B">
        <w:t>Vargovića</w:t>
      </w:r>
      <w:proofErr w:type="spellEnd"/>
      <w:r w:rsidRPr="00946E2B">
        <w:t xml:space="preserve"> 1/II</w:t>
      </w:r>
      <w:r>
        <w:t xml:space="preserve">, </w:t>
      </w:r>
      <w:r w:rsidRPr="00946E2B">
        <w:t>Koprivnica</w:t>
      </w:r>
      <w:r>
        <w:t xml:space="preserve"> (etažno vlasništvo)</w:t>
      </w:r>
      <w:r w:rsidR="00570425">
        <w:t>,</w:t>
      </w:r>
    </w:p>
    <w:p w:rsidR="00823E19" w:rsidRDefault="00946E2B" w:rsidP="00823E19">
      <w:pPr>
        <w:pStyle w:val="Odlomakpopisa"/>
        <w:numPr>
          <w:ilvl w:val="0"/>
          <w:numId w:val="3"/>
        </w:numPr>
        <w:jc w:val="both"/>
      </w:pPr>
      <w:proofErr w:type="spellStart"/>
      <w:r>
        <w:t>Florijanski</w:t>
      </w:r>
      <w:proofErr w:type="spellEnd"/>
      <w:r>
        <w:t xml:space="preserve"> t</w:t>
      </w:r>
      <w:r w:rsidRPr="00946E2B">
        <w:t>rg 4</w:t>
      </w:r>
      <w:r>
        <w:t xml:space="preserve">, </w:t>
      </w:r>
      <w:r w:rsidRPr="00946E2B">
        <w:t>Koprivnica</w:t>
      </w:r>
      <w:r>
        <w:t xml:space="preserve"> (etažno vlasništvo)</w:t>
      </w:r>
      <w:r w:rsidR="00823E19">
        <w:t>.</w:t>
      </w:r>
    </w:p>
    <w:p w:rsidR="00753004" w:rsidRPr="00946E2B" w:rsidRDefault="00753004" w:rsidP="00753004">
      <w:pPr>
        <w:pStyle w:val="Odlomakpopisa"/>
        <w:ind w:left="1068"/>
        <w:jc w:val="both"/>
      </w:pPr>
    </w:p>
    <w:p w:rsidR="004A6278" w:rsidRDefault="00946E2B" w:rsidP="004A6278">
      <w:pPr>
        <w:ind w:firstLine="708"/>
        <w:jc w:val="both"/>
        <w:rPr>
          <w:spacing w:val="-2"/>
        </w:rPr>
      </w:pPr>
      <w:r>
        <w:t xml:space="preserve">Za </w:t>
      </w:r>
      <w:r w:rsidR="004A6278">
        <w:t>poslovne</w:t>
      </w:r>
      <w:r>
        <w:t xml:space="preserve"> prostor</w:t>
      </w:r>
      <w:r w:rsidR="004A6278">
        <w:t xml:space="preserve">e </w:t>
      </w:r>
      <w:r w:rsidR="00F913A2">
        <w:t>iz stavka 1. točke 1., 3. i 4.</w:t>
      </w:r>
      <w:r w:rsidR="00116E67">
        <w:t>,</w:t>
      </w:r>
      <w:r w:rsidR="004A6278">
        <w:t xml:space="preserve"> </w:t>
      </w:r>
      <w:r>
        <w:t xml:space="preserve">sklopljeni su </w:t>
      </w:r>
      <w:r w:rsidR="004A6278">
        <w:t>ugovori o zak</w:t>
      </w:r>
      <w:r>
        <w:t xml:space="preserve">upu poslovnih prostora </w:t>
      </w:r>
      <w:r w:rsidR="004A6278">
        <w:t xml:space="preserve">sukladno </w:t>
      </w:r>
      <w:r w:rsidR="004A6278">
        <w:rPr>
          <w:spacing w:val="-1"/>
        </w:rPr>
        <w:t>O</w:t>
      </w:r>
      <w:r w:rsidR="004A6278">
        <w:t>d</w:t>
      </w:r>
      <w:r w:rsidR="004A6278">
        <w:rPr>
          <w:spacing w:val="1"/>
        </w:rPr>
        <w:t>l</w:t>
      </w:r>
      <w:r w:rsidR="004A6278">
        <w:t>u</w:t>
      </w:r>
      <w:r w:rsidR="004A6278">
        <w:rPr>
          <w:spacing w:val="-2"/>
        </w:rPr>
        <w:t>ci</w:t>
      </w:r>
      <w:r w:rsidR="004A6278">
        <w:rPr>
          <w:spacing w:val="20"/>
        </w:rPr>
        <w:t xml:space="preserve"> </w:t>
      </w:r>
      <w:r w:rsidR="004A6278">
        <w:t>o</w:t>
      </w:r>
      <w:r w:rsidR="004A6278">
        <w:rPr>
          <w:spacing w:val="19"/>
        </w:rPr>
        <w:t xml:space="preserve"> </w:t>
      </w:r>
      <w:r w:rsidR="004A6278">
        <w:rPr>
          <w:spacing w:val="-2"/>
        </w:rPr>
        <w:t>z</w:t>
      </w:r>
      <w:r w:rsidR="004A6278">
        <w:t>a</w:t>
      </w:r>
      <w:r w:rsidR="004A6278">
        <w:rPr>
          <w:spacing w:val="-2"/>
        </w:rPr>
        <w:t>k</w:t>
      </w:r>
      <w:r w:rsidR="004A6278">
        <w:t>upu i kupoprodaji</w:t>
      </w:r>
      <w:r w:rsidR="004A6278">
        <w:rPr>
          <w:spacing w:val="19"/>
        </w:rPr>
        <w:t xml:space="preserve"> </w:t>
      </w:r>
      <w:r w:rsidR="004A6278">
        <w:t>po</w:t>
      </w:r>
      <w:r w:rsidR="004A6278">
        <w:rPr>
          <w:spacing w:val="-2"/>
        </w:rPr>
        <w:t>s</w:t>
      </w:r>
      <w:r w:rsidR="004A6278">
        <w:rPr>
          <w:spacing w:val="1"/>
        </w:rPr>
        <w:t>l</w:t>
      </w:r>
      <w:r w:rsidR="004A6278">
        <w:rPr>
          <w:spacing w:val="-2"/>
        </w:rPr>
        <w:t>ov</w:t>
      </w:r>
      <w:r w:rsidR="004A6278">
        <w:t>nog</w:t>
      </w:r>
      <w:r w:rsidR="004A6278">
        <w:rPr>
          <w:spacing w:val="17"/>
        </w:rPr>
        <w:t xml:space="preserve"> </w:t>
      </w:r>
      <w:r w:rsidR="004A6278">
        <w:t>p</w:t>
      </w:r>
      <w:r w:rsidR="004A6278">
        <w:rPr>
          <w:spacing w:val="1"/>
        </w:rPr>
        <w:t>r</w:t>
      </w:r>
      <w:r w:rsidR="004A6278">
        <w:t>os</w:t>
      </w:r>
      <w:r w:rsidR="004A6278">
        <w:rPr>
          <w:spacing w:val="1"/>
        </w:rPr>
        <w:t>t</w:t>
      </w:r>
      <w:r w:rsidR="004A6278">
        <w:t>o</w:t>
      </w:r>
      <w:r w:rsidR="004A6278">
        <w:rPr>
          <w:spacing w:val="-2"/>
        </w:rPr>
        <w:t>r</w:t>
      </w:r>
      <w:r w:rsidR="004A6278">
        <w:t>a</w:t>
      </w:r>
      <w:r w:rsidR="00753004">
        <w:rPr>
          <w:spacing w:val="17"/>
        </w:rPr>
        <w:t xml:space="preserve"> u </w:t>
      </w:r>
      <w:r w:rsidR="003F5BAD">
        <w:rPr>
          <w:spacing w:val="-2"/>
        </w:rPr>
        <w:t>vlasništvu</w:t>
      </w:r>
      <w:r w:rsidR="003F5BAD">
        <w:rPr>
          <w:spacing w:val="-3"/>
        </w:rPr>
        <w:t xml:space="preserve"> Koprivničko-križevačke županije</w:t>
      </w:r>
      <w:r w:rsidR="003F5BAD">
        <w:rPr>
          <w:spacing w:val="1"/>
        </w:rPr>
        <w:t xml:space="preserve"> </w:t>
      </w:r>
      <w:r w:rsidR="004A6278">
        <w:rPr>
          <w:spacing w:val="1"/>
        </w:rPr>
        <w:t>("</w:t>
      </w:r>
      <w:r w:rsidR="004A6278">
        <w:rPr>
          <w:spacing w:val="-3"/>
        </w:rPr>
        <w:t>Službeni glasnik Koprivničko-križevačke županije"</w:t>
      </w:r>
      <w:r w:rsidR="004A6278">
        <w:rPr>
          <w:spacing w:val="18"/>
        </w:rPr>
        <w:t xml:space="preserve"> </w:t>
      </w:r>
      <w:r w:rsidR="004A6278">
        <w:t>b</w:t>
      </w:r>
      <w:r w:rsidR="004A6278">
        <w:rPr>
          <w:spacing w:val="1"/>
        </w:rPr>
        <w:t>r</w:t>
      </w:r>
      <w:r w:rsidR="004A6278">
        <w:rPr>
          <w:spacing w:val="-2"/>
        </w:rPr>
        <w:t>o</w:t>
      </w:r>
      <w:r w:rsidR="004A6278">
        <w:t>j</w:t>
      </w:r>
      <w:r w:rsidR="00EB3059">
        <w:t xml:space="preserve"> </w:t>
      </w:r>
      <w:r w:rsidR="00EB3059">
        <w:rPr>
          <w:spacing w:val="-2"/>
        </w:rPr>
        <w:t>2/19</w:t>
      </w:r>
      <w:r w:rsidR="004A6278" w:rsidRPr="00EB3059">
        <w:rPr>
          <w:spacing w:val="-2"/>
        </w:rPr>
        <w:t>.).</w:t>
      </w:r>
      <w:r w:rsidR="004A6278">
        <w:rPr>
          <w:spacing w:val="-2"/>
        </w:rPr>
        <w:t xml:space="preserve"> </w:t>
      </w:r>
    </w:p>
    <w:p w:rsidR="00946E2B" w:rsidRDefault="004A6278" w:rsidP="004A6278">
      <w:pPr>
        <w:ind w:firstLine="708"/>
        <w:jc w:val="both"/>
        <w:rPr>
          <w:spacing w:val="-2"/>
        </w:rPr>
      </w:pPr>
      <w:r>
        <w:rPr>
          <w:spacing w:val="-2"/>
        </w:rPr>
        <w:t xml:space="preserve">Ugovori  </w:t>
      </w:r>
      <w:r w:rsidR="000174A4">
        <w:rPr>
          <w:spacing w:val="-2"/>
        </w:rPr>
        <w:t xml:space="preserve">o </w:t>
      </w:r>
      <w:r>
        <w:rPr>
          <w:spacing w:val="-2"/>
        </w:rPr>
        <w:t>zakupu sklopljeni su za razdoblje od viš</w:t>
      </w:r>
      <w:r w:rsidR="00EB3059">
        <w:rPr>
          <w:spacing w:val="-2"/>
        </w:rPr>
        <w:t>e godina, stoga u 202</w:t>
      </w:r>
      <w:r w:rsidR="00D0573E">
        <w:rPr>
          <w:spacing w:val="-2"/>
        </w:rPr>
        <w:t>1</w:t>
      </w:r>
      <w:r>
        <w:rPr>
          <w:spacing w:val="-2"/>
        </w:rPr>
        <w:t>. godini Županija neće imati nova raspolaganja vezano uz</w:t>
      </w:r>
      <w:r w:rsidR="00570425">
        <w:rPr>
          <w:spacing w:val="-2"/>
        </w:rPr>
        <w:t xml:space="preserve"> navedene poslovne prostore, osim eventualne potrebe reguliranja ugovornog odnosa s postojećim korisnicima putem aneksa/dopuna ugovora o zakupu</w:t>
      </w:r>
      <w:r w:rsidR="00580CC8">
        <w:rPr>
          <w:spacing w:val="-2"/>
        </w:rPr>
        <w:t xml:space="preserve">. </w:t>
      </w:r>
    </w:p>
    <w:p w:rsidR="00107AD1" w:rsidRDefault="00107AD1" w:rsidP="00107AD1">
      <w:pPr>
        <w:ind w:firstLine="708"/>
        <w:jc w:val="both"/>
      </w:pPr>
      <w:r>
        <w:rPr>
          <w:spacing w:val="-2"/>
        </w:rPr>
        <w:t xml:space="preserve">Za poslovni prostor na </w:t>
      </w:r>
      <w:r>
        <w:t>Trgu bana Josipa Jelačića 15/I</w:t>
      </w:r>
      <w:r w:rsidRPr="00946E2B">
        <w:t>, Koprivnica</w:t>
      </w:r>
      <w:r>
        <w:t xml:space="preserve">, </w:t>
      </w:r>
      <w:r w:rsidR="00D0573E">
        <w:t>u 2021</w:t>
      </w:r>
      <w:r w:rsidR="00823E19">
        <w:t>. godini planiraju se sklopiti novi ugovori o zakupu.</w:t>
      </w:r>
    </w:p>
    <w:p w:rsidR="00107AD1" w:rsidRDefault="00107AD1" w:rsidP="00107AD1">
      <w:pPr>
        <w:jc w:val="both"/>
      </w:pPr>
    </w:p>
    <w:p w:rsidR="00107AD1" w:rsidRPr="00205362" w:rsidRDefault="00F913A2" w:rsidP="00107AD1">
      <w:pPr>
        <w:pStyle w:val="Odlomakpopisa"/>
        <w:numPr>
          <w:ilvl w:val="0"/>
          <w:numId w:val="1"/>
        </w:numPr>
        <w:jc w:val="both"/>
        <w:rPr>
          <w:u w:val="single"/>
        </w:rPr>
      </w:pPr>
      <w:r w:rsidRPr="00205362">
        <w:rPr>
          <w:u w:val="single"/>
        </w:rPr>
        <w:t xml:space="preserve">OSTALO </w:t>
      </w:r>
    </w:p>
    <w:p w:rsidR="00107AD1" w:rsidRDefault="00107AD1" w:rsidP="00107AD1">
      <w:pPr>
        <w:jc w:val="both"/>
      </w:pPr>
    </w:p>
    <w:p w:rsidR="00973A7F" w:rsidRDefault="00973A7F" w:rsidP="00973A7F">
      <w:pPr>
        <w:ind w:firstLine="360"/>
        <w:jc w:val="both"/>
      </w:pPr>
      <w:r>
        <w:t xml:space="preserve">Za potrebe svojih upravnih tijela u zgradi na adresi </w:t>
      </w:r>
      <w:r w:rsidRPr="00EE42D9">
        <w:t xml:space="preserve">Ulica Antuna </w:t>
      </w:r>
      <w:proofErr w:type="spellStart"/>
      <w:r w:rsidRPr="00EE42D9">
        <w:t>Nemčića</w:t>
      </w:r>
      <w:proofErr w:type="spellEnd"/>
      <w:r w:rsidRPr="00EE42D9">
        <w:t xml:space="preserve"> 5,</w:t>
      </w:r>
      <w:r>
        <w:t xml:space="preserve"> Koprivnica, </w:t>
      </w:r>
      <w:r w:rsidR="00A631EF">
        <w:t>koja je u vlasništvu Grada Koprivnice, sklopljen je na neodređeno vrijeme ugovor o zakupu poslovnih prostorij</w:t>
      </w:r>
      <w:r w:rsidR="00570425">
        <w:t xml:space="preserve">a od 5. listopada 1995. godine </w:t>
      </w:r>
      <w:r w:rsidR="00D0573E">
        <w:t>te</w:t>
      </w:r>
      <w:r w:rsidR="00D0573E" w:rsidRPr="00D0573E">
        <w:t xml:space="preserve"> I. Aneks Ugovora o zakupu poslovnih prostorija </w:t>
      </w:r>
      <w:r w:rsidR="00D0573E">
        <w:t>od 2. siječnja 2020. godine. U</w:t>
      </w:r>
      <w:r w:rsidR="003F5BAD">
        <w:t xml:space="preserve"> </w:t>
      </w:r>
      <w:r w:rsidR="00D0573E">
        <w:t>2021</w:t>
      </w:r>
      <w:r>
        <w:t xml:space="preserve">. godini neće biti novih raspolaganja </w:t>
      </w:r>
      <w:r w:rsidR="00570425">
        <w:t>vezano uz predmetnu nekretninu</w:t>
      </w:r>
      <w:r w:rsidR="00D0573E">
        <w:t>.</w:t>
      </w:r>
    </w:p>
    <w:p w:rsidR="003B02CF" w:rsidRDefault="003B02CF" w:rsidP="00973A7F">
      <w:pPr>
        <w:ind w:firstLine="360"/>
        <w:jc w:val="both"/>
      </w:pPr>
      <w:r>
        <w:t>N</w:t>
      </w:r>
      <w:r w:rsidR="006E0D88">
        <w:t>adalje, za potrebe osiguranja parkirališnog</w:t>
      </w:r>
      <w:r w:rsidR="006E0D88" w:rsidRPr="006E0D88">
        <w:t xml:space="preserve"> prostor</w:t>
      </w:r>
      <w:r w:rsidR="006E0D88">
        <w:t>a</w:t>
      </w:r>
      <w:r w:rsidR="006E0D88" w:rsidRPr="006E0D88">
        <w:t xml:space="preserve"> za vozila službenika i namještenika </w:t>
      </w:r>
      <w:r w:rsidR="006E0D88">
        <w:t>Ž</w:t>
      </w:r>
      <w:r w:rsidR="006E0D88" w:rsidRPr="006E0D88">
        <w:t xml:space="preserve">upanije </w:t>
      </w:r>
      <w:r>
        <w:t xml:space="preserve">sklopljen </w:t>
      </w:r>
      <w:r w:rsidR="006E0D88">
        <w:t>je</w:t>
      </w:r>
      <w:r>
        <w:t xml:space="preserve"> ugovor o zakupu zemljišta </w:t>
      </w:r>
      <w:r w:rsidR="006E0D88">
        <w:t>(</w:t>
      </w:r>
      <w:r w:rsidR="00EA5D5E">
        <w:t>Trg mladosti 18</w:t>
      </w:r>
      <w:r w:rsidR="006E0D88">
        <w:t>, Koprivnica</w:t>
      </w:r>
      <w:r w:rsidR="00EA5D5E">
        <w:t xml:space="preserve">) </w:t>
      </w:r>
      <w:r w:rsidR="008C13F2">
        <w:t xml:space="preserve">koji </w:t>
      </w:r>
      <w:r w:rsidR="006E0D88">
        <w:t>je</w:t>
      </w:r>
      <w:r w:rsidR="008C13F2">
        <w:t xml:space="preserve"> </w:t>
      </w:r>
      <w:r w:rsidR="00580CC8">
        <w:t xml:space="preserve">na snazi </w:t>
      </w:r>
      <w:r w:rsidR="00D0573E">
        <w:t>i u 2021</w:t>
      </w:r>
      <w:r>
        <w:t>. godini.</w:t>
      </w:r>
    </w:p>
    <w:p w:rsidR="00D0573E" w:rsidRDefault="00D0573E" w:rsidP="00D0573E">
      <w:pPr>
        <w:ind w:firstLine="708"/>
        <w:jc w:val="both"/>
      </w:pPr>
      <w:r>
        <w:t>Ž</w:t>
      </w:r>
      <w:r w:rsidRPr="00B54EA6">
        <w:t xml:space="preserve">upanija </w:t>
      </w:r>
      <w:r>
        <w:t xml:space="preserve">je </w:t>
      </w:r>
      <w:r w:rsidRPr="00B54EA6">
        <w:t xml:space="preserve">pravni </w:t>
      </w:r>
      <w:proofErr w:type="spellStart"/>
      <w:r w:rsidRPr="00B54EA6">
        <w:t>sljednik</w:t>
      </w:r>
      <w:proofErr w:type="spellEnd"/>
      <w:r w:rsidRPr="00B54EA6">
        <w:t xml:space="preserve"> Ureda državne uprave u Koprivničko-križevačkoj županiji, OIB: 20523576681, Ulica Antuna </w:t>
      </w:r>
      <w:proofErr w:type="spellStart"/>
      <w:r w:rsidRPr="00B54EA6">
        <w:t>Nemčića</w:t>
      </w:r>
      <w:proofErr w:type="spellEnd"/>
      <w:r w:rsidRPr="00B54EA6">
        <w:t xml:space="preserve"> 5, Koprivnica (u daljnjem tekstu: </w:t>
      </w:r>
      <w:r>
        <w:t>UDU</w:t>
      </w:r>
      <w:r w:rsidRPr="00B54EA6">
        <w:t>) sukladno Zakonu o sustavu državne uprave („Narodne novine“ broj 66/19.).</w:t>
      </w:r>
      <w:r>
        <w:t xml:space="preserve"> </w:t>
      </w:r>
      <w:r w:rsidRPr="00B54EA6">
        <w:t>Temeljem članka 3. Sporazuma o preuzimanju predmeta, pismohrane, ostale dokumentacije, opreme te sredstava za rad od mjesno nadležnog ureda državne uprave u županiji, KLASA: 112-01/19-01/8, URBROJ: 2137/1-02/01-19-23 od 16. prosinca 2019., sklopljenog između Ministarstva uprave i Županije, Županija je obvezna vlasnike/zakupodavce poslovnih prostora obavijestiti o promijeni korisnika istih.</w:t>
      </w:r>
    </w:p>
    <w:p w:rsidR="00973A7F" w:rsidRPr="00D0573E" w:rsidRDefault="00D0573E" w:rsidP="00D0573E">
      <w:pPr>
        <w:ind w:firstLine="708"/>
        <w:jc w:val="both"/>
      </w:pPr>
      <w:r>
        <w:t xml:space="preserve">Sukladno navedenom, Županija je </w:t>
      </w:r>
      <w:r w:rsidR="00FE577F">
        <w:t xml:space="preserve">za potrebe svojih upravnih tijela </w:t>
      </w:r>
      <w:r w:rsidR="00570425">
        <w:t xml:space="preserve">u </w:t>
      </w:r>
      <w:r w:rsidR="006F20C7">
        <w:t>izdvojenim mjestima</w:t>
      </w:r>
      <w:r>
        <w:t xml:space="preserve"> rada u Križevcima i Đurđevcu</w:t>
      </w:r>
      <w:r w:rsidR="00570425">
        <w:t xml:space="preserve"> </w:t>
      </w:r>
      <w:r w:rsidR="00FE577F">
        <w:t xml:space="preserve">sklopila </w:t>
      </w:r>
      <w:r w:rsidR="00973A7F">
        <w:t>sporazume o korištenju</w:t>
      </w:r>
      <w:r w:rsidR="00FE577F">
        <w:t xml:space="preserve"> </w:t>
      </w:r>
      <w:r w:rsidR="00973A7F">
        <w:t>poslovnog prostora i financiranju zajedničkih materijalnih troškova</w:t>
      </w:r>
      <w:r w:rsidR="00486C53">
        <w:t>.</w:t>
      </w:r>
    </w:p>
    <w:p w:rsidR="0054698E" w:rsidRDefault="0054698E" w:rsidP="00973A7F">
      <w:pPr>
        <w:ind w:firstLine="360"/>
        <w:jc w:val="both"/>
        <w:rPr>
          <w:spacing w:val="-2"/>
        </w:rPr>
      </w:pPr>
      <w:r>
        <w:rPr>
          <w:spacing w:val="-2"/>
        </w:rPr>
        <w:t xml:space="preserve">Grad Đurđevac najavio je promjenu </w:t>
      </w:r>
      <w:r w:rsidR="00486C53">
        <w:rPr>
          <w:spacing w:val="-2"/>
        </w:rPr>
        <w:t>vlastitog</w:t>
      </w:r>
      <w:r>
        <w:rPr>
          <w:spacing w:val="-2"/>
        </w:rPr>
        <w:t xml:space="preserve"> sjedišta kao i sjedišta ispostava na adresu bi</w:t>
      </w:r>
      <w:r w:rsidR="00486C53">
        <w:rPr>
          <w:spacing w:val="-2"/>
        </w:rPr>
        <w:t xml:space="preserve">vše Policijske postaje Đurđevac, </w:t>
      </w:r>
      <w:r w:rsidR="00D0573E">
        <w:t>stoga će u 2021</w:t>
      </w:r>
      <w:r w:rsidR="00486C53">
        <w:t xml:space="preserve">. godini biti </w:t>
      </w:r>
      <w:r w:rsidR="00486C53">
        <w:rPr>
          <w:spacing w:val="-2"/>
        </w:rPr>
        <w:t>potrebno regulirati ugovorni odnos putem aneksa/dopuna ugovora o zakupu ili sklapanjem novog ugovora o zakupu.</w:t>
      </w:r>
    </w:p>
    <w:p w:rsidR="00BF4048" w:rsidRDefault="00BF4048" w:rsidP="00973A7F">
      <w:pPr>
        <w:ind w:firstLine="360"/>
        <w:jc w:val="both"/>
        <w:rPr>
          <w:spacing w:val="-2"/>
        </w:rPr>
      </w:pPr>
      <w:r>
        <w:t xml:space="preserve">Za potrebe arhive Izdvojenog mjesta rada u Đurđevcu sklopljen je Ugovor o zakupu poslovnog prostora </w:t>
      </w:r>
      <w:r w:rsidR="002531F2">
        <w:t xml:space="preserve">od 19. listopada 2020. </w:t>
      </w:r>
      <w:r>
        <w:t>između Županije (zakupnik) i Hrvatskih šuma d.o.o. (zakupodavac) na četiri godine.</w:t>
      </w:r>
    </w:p>
    <w:p w:rsidR="00581DD7" w:rsidRDefault="00581DD7" w:rsidP="00973A7F">
      <w:pPr>
        <w:ind w:firstLine="360"/>
        <w:jc w:val="both"/>
      </w:pPr>
      <w:r>
        <w:t xml:space="preserve">S Gradom Križevci Županija je sklopila ugovor o zakupu dvije pomoćne zgrade- spremišta </w:t>
      </w:r>
      <w:r w:rsidRPr="00581DD7">
        <w:t xml:space="preserve">za arhiviranje i odlaganje arhiviranih predmeta Upravnog odjela za prostorno uređenje, gradnju, zaštitu okoliša i zaštitu prirode, </w:t>
      </w:r>
      <w:r w:rsidR="00BF4048">
        <w:t>Izdvojeno mjesto rada</w:t>
      </w:r>
      <w:r w:rsidRPr="00581DD7">
        <w:t xml:space="preserve"> Križevci</w:t>
      </w:r>
      <w:r>
        <w:t xml:space="preserve">, </w:t>
      </w:r>
      <w:r w:rsidR="006E0D88">
        <w:t xml:space="preserve">koji je na snazi i u </w:t>
      </w:r>
      <w:r w:rsidR="00BF4048">
        <w:t>2021</w:t>
      </w:r>
      <w:r>
        <w:t>. godini.</w:t>
      </w:r>
    </w:p>
    <w:p w:rsidR="00BF4048" w:rsidRDefault="00BF4048" w:rsidP="00973A7F">
      <w:pPr>
        <w:ind w:firstLine="360"/>
        <w:jc w:val="both"/>
      </w:pPr>
      <w:r>
        <w:t xml:space="preserve">Za potrebe arhive Izdvojenog mjesta rada u Križevcima sklopljen je </w:t>
      </w:r>
      <w:r w:rsidRPr="00BF4048">
        <w:t>Sporazum o međusobnim pravima i obvezama pri korištenju poslovnog prostora zgradi Grada u Križevcima u Ulici Franje Račkoga 22</w:t>
      </w:r>
      <w:r>
        <w:t xml:space="preserve"> i </w:t>
      </w:r>
      <w:proofErr w:type="spellStart"/>
      <w:r>
        <w:t>I</w:t>
      </w:r>
      <w:proofErr w:type="spellEnd"/>
      <w:r>
        <w:t xml:space="preserve">. Aneks Sporazuma od 2. siječnja 2020., kao i </w:t>
      </w:r>
      <w:r w:rsidRPr="00BF4048">
        <w:t xml:space="preserve">Sporazum o međusobnim pravima i obvezama pri korištenju poslovnog prostora u zgradama Grada u Križevcima u Ulici Ivana </w:t>
      </w:r>
      <w:proofErr w:type="spellStart"/>
      <w:r w:rsidRPr="00BF4048">
        <w:t>Zakmardija</w:t>
      </w:r>
      <w:proofErr w:type="spellEnd"/>
      <w:r w:rsidRPr="00BF4048">
        <w:t xml:space="preserve"> </w:t>
      </w:r>
      <w:proofErr w:type="spellStart"/>
      <w:r w:rsidRPr="00BF4048">
        <w:t>Dijankovečkog</w:t>
      </w:r>
      <w:proofErr w:type="spellEnd"/>
      <w:r w:rsidRPr="00BF4048">
        <w:t xml:space="preserve"> </w:t>
      </w:r>
      <w:r>
        <w:t xml:space="preserve"> i </w:t>
      </w:r>
      <w:proofErr w:type="spellStart"/>
      <w:r>
        <w:t>I</w:t>
      </w:r>
      <w:proofErr w:type="spellEnd"/>
      <w:r>
        <w:t>. Aneks Sporazuma od 2. siječnja 2020. za potrebe arhive i održavanje vjenčanja. Sporazumi su na snazi i u 2021. godini.</w:t>
      </w:r>
    </w:p>
    <w:p w:rsidR="00BF4048" w:rsidRDefault="00BF4048" w:rsidP="00973A7F">
      <w:pPr>
        <w:ind w:firstLine="360"/>
        <w:jc w:val="both"/>
      </w:pPr>
      <w:r>
        <w:t xml:space="preserve">Za potrebe rada matičnih ureda sklopljeni su sporazumi s Općinom </w:t>
      </w:r>
      <w:proofErr w:type="spellStart"/>
      <w:r>
        <w:t>Virje</w:t>
      </w:r>
      <w:proofErr w:type="spellEnd"/>
      <w:r>
        <w:t xml:space="preserve">, Općinom </w:t>
      </w:r>
      <w:proofErr w:type="spellStart"/>
      <w:r>
        <w:t>Drnje</w:t>
      </w:r>
      <w:proofErr w:type="spellEnd"/>
      <w:r>
        <w:t xml:space="preserve"> i Općinom Kloštar Podravski, koji su na snazi i u 2021. godini.</w:t>
      </w:r>
    </w:p>
    <w:p w:rsidR="00D949E6" w:rsidRDefault="00D949E6" w:rsidP="00570425">
      <w:pPr>
        <w:ind w:firstLine="360"/>
        <w:jc w:val="both"/>
      </w:pPr>
      <w:r>
        <w:t>Za potrebe Stožera za zaštitu i spašavanje Koprivničko-križevačke županije sklopljen je višegodišnji ugovor o zakupu zgrade broj 46 u sklopu kompleksa „</w:t>
      </w:r>
      <w:proofErr w:type="spellStart"/>
      <w:r>
        <w:t>Kampus</w:t>
      </w:r>
      <w:proofErr w:type="spellEnd"/>
      <w:r>
        <w:t xml:space="preserve">“ u Koprivnici </w:t>
      </w:r>
      <w:r w:rsidR="00570425">
        <w:t>koji je na snaz</w:t>
      </w:r>
      <w:r w:rsidR="008C13F2">
        <w:t>i</w:t>
      </w:r>
      <w:r w:rsidR="008A3CEC">
        <w:t xml:space="preserve"> i</w:t>
      </w:r>
      <w:r w:rsidR="00BF4048">
        <w:t xml:space="preserve"> u 2021</w:t>
      </w:r>
      <w:r>
        <w:t>. godini.</w:t>
      </w:r>
    </w:p>
    <w:p w:rsidR="00D069A5" w:rsidRDefault="00823E19" w:rsidP="00D949E6">
      <w:pPr>
        <w:jc w:val="both"/>
      </w:pPr>
      <w:r>
        <w:tab/>
        <w:t xml:space="preserve">Županija je postala vlasnikom dvorca </w:t>
      </w:r>
      <w:proofErr w:type="spellStart"/>
      <w:r>
        <w:t>Inkey</w:t>
      </w:r>
      <w:proofErr w:type="spellEnd"/>
      <w:r>
        <w:t xml:space="preserve"> u </w:t>
      </w:r>
      <w:proofErr w:type="spellStart"/>
      <w:r>
        <w:t>Rasinji</w:t>
      </w:r>
      <w:proofErr w:type="spellEnd"/>
      <w:r>
        <w:t xml:space="preserve"> </w:t>
      </w:r>
      <w:r w:rsidR="00FC6359">
        <w:t>(</w:t>
      </w:r>
      <w:r w:rsidR="00FC6359" w:rsidRPr="00FC6359">
        <w:t xml:space="preserve">zk.ul.br. 4404, </w:t>
      </w:r>
      <w:proofErr w:type="spellStart"/>
      <w:r w:rsidR="00FC6359" w:rsidRPr="006461E7">
        <w:rPr>
          <w:szCs w:val="24"/>
        </w:rPr>
        <w:t>kčbr</w:t>
      </w:r>
      <w:proofErr w:type="spellEnd"/>
      <w:r w:rsidR="00FC6359" w:rsidRPr="006461E7">
        <w:rPr>
          <w:szCs w:val="24"/>
        </w:rPr>
        <w:t>. 2942</w:t>
      </w:r>
      <w:r w:rsidR="00FC6359">
        <w:rPr>
          <w:szCs w:val="24"/>
        </w:rPr>
        <w:t xml:space="preserve"> i </w:t>
      </w:r>
      <w:r w:rsidR="00FC6359" w:rsidRPr="006461E7">
        <w:rPr>
          <w:szCs w:val="24"/>
        </w:rPr>
        <w:t>2944</w:t>
      </w:r>
      <w:r w:rsidR="00FC6359">
        <w:rPr>
          <w:szCs w:val="24"/>
        </w:rPr>
        <w:t xml:space="preserve">, </w:t>
      </w:r>
      <w:r w:rsidR="00FC6359" w:rsidRPr="00FC6359">
        <w:t xml:space="preserve">K.O. </w:t>
      </w:r>
      <w:proofErr w:type="spellStart"/>
      <w:r w:rsidR="00FC6359" w:rsidRPr="00FC6359">
        <w:t>Rasinja</w:t>
      </w:r>
      <w:proofErr w:type="spellEnd"/>
      <w:r w:rsidR="00FC6359">
        <w:t xml:space="preserve"> i </w:t>
      </w:r>
      <w:r w:rsidR="00FC6359" w:rsidRPr="00FC6359">
        <w:t xml:space="preserve">zk.ul.br. 4328, </w:t>
      </w:r>
      <w:proofErr w:type="spellStart"/>
      <w:r w:rsidR="00FC6359" w:rsidRPr="006461E7">
        <w:rPr>
          <w:szCs w:val="24"/>
        </w:rPr>
        <w:t>kčbr</w:t>
      </w:r>
      <w:proofErr w:type="spellEnd"/>
      <w:r w:rsidR="00FC6359" w:rsidRPr="006461E7">
        <w:rPr>
          <w:szCs w:val="24"/>
        </w:rPr>
        <w:t>. 1646/1</w:t>
      </w:r>
      <w:r w:rsidR="00FC6359">
        <w:rPr>
          <w:szCs w:val="24"/>
        </w:rPr>
        <w:t xml:space="preserve">, </w:t>
      </w:r>
      <w:r w:rsidR="00FC6359" w:rsidRPr="006461E7">
        <w:rPr>
          <w:szCs w:val="24"/>
        </w:rPr>
        <w:t>1658/1</w:t>
      </w:r>
      <w:r w:rsidR="00FC6359">
        <w:rPr>
          <w:szCs w:val="24"/>
        </w:rPr>
        <w:t xml:space="preserve">, </w:t>
      </w:r>
      <w:r w:rsidR="00FC6359" w:rsidRPr="006461E7">
        <w:rPr>
          <w:szCs w:val="24"/>
        </w:rPr>
        <w:t>1660</w:t>
      </w:r>
      <w:r w:rsidR="00FC6359">
        <w:rPr>
          <w:szCs w:val="24"/>
        </w:rPr>
        <w:t xml:space="preserve"> i </w:t>
      </w:r>
      <w:r w:rsidR="00FC6359" w:rsidRPr="006461E7">
        <w:rPr>
          <w:szCs w:val="24"/>
        </w:rPr>
        <w:t>2941/4</w:t>
      </w:r>
      <w:r w:rsidR="00FC6359">
        <w:rPr>
          <w:szCs w:val="24"/>
        </w:rPr>
        <w:t xml:space="preserve">, </w:t>
      </w:r>
      <w:r w:rsidR="00FC6359" w:rsidRPr="00FC6359">
        <w:t xml:space="preserve">K.O. </w:t>
      </w:r>
      <w:proofErr w:type="spellStart"/>
      <w:r w:rsidR="00FC6359" w:rsidRPr="00FC6359">
        <w:t>Rasinja</w:t>
      </w:r>
      <w:proofErr w:type="spellEnd"/>
      <w:r w:rsidR="00FC6359">
        <w:t>)</w:t>
      </w:r>
      <w:r w:rsidR="00FC6359" w:rsidRPr="00FC6359">
        <w:t xml:space="preserve"> </w:t>
      </w:r>
      <w:r w:rsidR="00BF4048">
        <w:t>te se u 2021</w:t>
      </w:r>
      <w:r w:rsidR="00FC6359">
        <w:t xml:space="preserve">. </w:t>
      </w:r>
      <w:r w:rsidR="002531F2">
        <w:t>godini planira aplicirati na</w:t>
      </w:r>
      <w:r w:rsidR="002531F2" w:rsidRPr="001122E0">
        <w:rPr>
          <w:szCs w:val="24"/>
        </w:rPr>
        <w:t xml:space="preserve"> natječaj Ministarstva kulture</w:t>
      </w:r>
      <w:r w:rsidR="002531F2">
        <w:rPr>
          <w:szCs w:val="24"/>
        </w:rPr>
        <w:t xml:space="preserve"> </w:t>
      </w:r>
      <w:r w:rsidR="002531F2" w:rsidRPr="001122E0">
        <w:rPr>
          <w:szCs w:val="24"/>
        </w:rPr>
        <w:t>i medija Republike Hrvatske</w:t>
      </w:r>
      <w:r w:rsidR="00FC6359">
        <w:t xml:space="preserve"> kako bi se sufinancirala obnova navedene nekretnine.</w:t>
      </w:r>
    </w:p>
    <w:p w:rsidR="002531F2" w:rsidRDefault="00BF4048" w:rsidP="002531F2">
      <w:pPr>
        <w:jc w:val="both"/>
      </w:pPr>
      <w:r>
        <w:tab/>
        <w:t xml:space="preserve">Županija je prihvatila darovanje 1/5 dijela cijele nekretnine upisane na </w:t>
      </w:r>
      <w:proofErr w:type="spellStart"/>
      <w:r>
        <w:t>kčbr</w:t>
      </w:r>
      <w:proofErr w:type="spellEnd"/>
      <w:r>
        <w:t xml:space="preserve">. 32, K.O. </w:t>
      </w:r>
      <w:proofErr w:type="spellStart"/>
      <w:r>
        <w:t>Hlebine</w:t>
      </w:r>
      <w:proofErr w:type="spellEnd"/>
      <w:r>
        <w:t xml:space="preserve"> (Galerija </w:t>
      </w:r>
      <w:proofErr w:type="spellStart"/>
      <w:r>
        <w:t>Hlebine</w:t>
      </w:r>
      <w:proofErr w:type="spellEnd"/>
      <w:r>
        <w:t xml:space="preserve">) temeljem Zaključka Županijske skupštine o prihvaćanju darovanja nekretnina upisanih na </w:t>
      </w:r>
      <w:proofErr w:type="spellStart"/>
      <w:r>
        <w:t>kčbr</w:t>
      </w:r>
      <w:proofErr w:type="spellEnd"/>
      <w:r>
        <w:t xml:space="preserve">. 32, K.O. </w:t>
      </w:r>
      <w:proofErr w:type="spellStart"/>
      <w:r>
        <w:t>Hlebine</w:t>
      </w:r>
      <w:proofErr w:type="spellEnd"/>
      <w:r>
        <w:t>, od 29. travnja 2019. (13. sjednica) te je sklopljen U</w:t>
      </w:r>
      <w:r w:rsidR="002531F2">
        <w:t>govor o darovanju</w:t>
      </w:r>
      <w:r>
        <w:t>, od 23.</w:t>
      </w:r>
      <w:r w:rsidR="002531F2">
        <w:t xml:space="preserve"> prosinca </w:t>
      </w:r>
      <w:r>
        <w:t>2019</w:t>
      </w:r>
      <w:r w:rsidR="002531F2">
        <w:t xml:space="preserve">. godine. U 2021. godini Općina </w:t>
      </w:r>
      <w:proofErr w:type="spellStart"/>
      <w:r w:rsidR="002531F2">
        <w:t>Hlebine</w:t>
      </w:r>
      <w:proofErr w:type="spellEnd"/>
      <w:r w:rsidR="002531F2">
        <w:t xml:space="preserve"> i Županija planiraju se aplicirati na</w:t>
      </w:r>
      <w:r w:rsidR="002531F2" w:rsidRPr="001122E0">
        <w:rPr>
          <w:szCs w:val="24"/>
        </w:rPr>
        <w:t xml:space="preserve"> natječaj Ministarstva kulture</w:t>
      </w:r>
      <w:r w:rsidR="002531F2">
        <w:rPr>
          <w:szCs w:val="24"/>
        </w:rPr>
        <w:t xml:space="preserve"> </w:t>
      </w:r>
      <w:r w:rsidR="002531F2" w:rsidRPr="001122E0">
        <w:rPr>
          <w:szCs w:val="24"/>
        </w:rPr>
        <w:t>i medija Republike Hrvatske</w:t>
      </w:r>
      <w:r w:rsidR="002531F2">
        <w:t xml:space="preserve"> kako bi se sufinancirala obnova navedene nekretnine.</w:t>
      </w:r>
    </w:p>
    <w:p w:rsidR="00BF4048" w:rsidRDefault="00BF4048" w:rsidP="00BF4048">
      <w:pPr>
        <w:jc w:val="both"/>
      </w:pPr>
    </w:p>
    <w:p w:rsidR="002E749B" w:rsidRDefault="00D949E6" w:rsidP="00D949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CEC">
        <w:tab/>
      </w:r>
    </w:p>
    <w:p w:rsidR="00D949E6" w:rsidRDefault="008A3CEC" w:rsidP="00D949E6">
      <w:pPr>
        <w:jc w:val="both"/>
      </w:pPr>
      <w:r>
        <w:t>KLASA: 406-01/</w:t>
      </w:r>
      <w:r w:rsidR="002531F2">
        <w:t>20</w:t>
      </w:r>
      <w:r w:rsidR="00D949E6">
        <w:t>-01/</w:t>
      </w:r>
      <w:r w:rsidR="00E13D7A">
        <w:t>11</w:t>
      </w:r>
    </w:p>
    <w:p w:rsidR="00D949E6" w:rsidRDefault="008A3CEC" w:rsidP="00D949E6">
      <w:pPr>
        <w:jc w:val="both"/>
      </w:pPr>
      <w:r>
        <w:t>URBROJ: 2137/1-02/</w:t>
      </w:r>
      <w:r w:rsidR="006E0D88">
        <w:t>05</w:t>
      </w:r>
      <w:r>
        <w:t>-</w:t>
      </w:r>
      <w:r w:rsidR="002531F2">
        <w:t>20</w:t>
      </w:r>
      <w:r w:rsidR="00D949E6">
        <w:t>-1</w:t>
      </w:r>
    </w:p>
    <w:p w:rsidR="00875DFD" w:rsidRDefault="00D949E6" w:rsidP="00911B01">
      <w:pPr>
        <w:jc w:val="both"/>
      </w:pPr>
      <w:r>
        <w:t xml:space="preserve">Koprivnica, </w:t>
      </w:r>
      <w:r w:rsidR="006F20C7">
        <w:t>5</w:t>
      </w:r>
      <w:r w:rsidRPr="00823E19">
        <w:t xml:space="preserve">. </w:t>
      </w:r>
      <w:r w:rsidR="002531F2">
        <w:t>studenoga 2020</w:t>
      </w:r>
      <w:r w:rsidRPr="00823E19">
        <w:t>.</w:t>
      </w:r>
    </w:p>
    <w:p w:rsidR="002E749B" w:rsidRDefault="002E749B" w:rsidP="00911B01">
      <w:pPr>
        <w:jc w:val="both"/>
      </w:pPr>
    </w:p>
    <w:p w:rsidR="002E749B" w:rsidRDefault="002E749B" w:rsidP="002E7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Ž U P A N</w:t>
      </w:r>
    </w:p>
    <w:p w:rsidR="002E749B" w:rsidRDefault="002E749B" w:rsidP="002E749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Darko Koren, ing. </w:t>
      </w:r>
      <w:proofErr w:type="spellStart"/>
      <w:r>
        <w:t>građ</w:t>
      </w:r>
      <w:proofErr w:type="spellEnd"/>
      <w:r>
        <w:t>.</w:t>
      </w:r>
      <w:r w:rsidR="00157DD9">
        <w:t>, v.r.</w:t>
      </w:r>
    </w:p>
    <w:p w:rsidR="002E749B" w:rsidRDefault="00285AE1" w:rsidP="00285AE1">
      <w:pPr>
        <w:jc w:val="both"/>
      </w:pPr>
      <w:r>
        <w:rPr>
          <w:b/>
          <w:szCs w:val="24"/>
        </w:rPr>
        <w:t xml:space="preserve"> </w:t>
      </w:r>
    </w:p>
    <w:sectPr w:rsidR="002E749B" w:rsidSect="000E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3B16"/>
    <w:multiLevelType w:val="hybridMultilevel"/>
    <w:tmpl w:val="9FEEE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7F07"/>
    <w:multiLevelType w:val="hybridMultilevel"/>
    <w:tmpl w:val="554A8B8E"/>
    <w:lvl w:ilvl="0" w:tplc="B9D4A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7748B"/>
    <w:multiLevelType w:val="hybridMultilevel"/>
    <w:tmpl w:val="D7684F46"/>
    <w:lvl w:ilvl="0" w:tplc="90ACA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72"/>
    <w:rsid w:val="00015275"/>
    <w:rsid w:val="000174A4"/>
    <w:rsid w:val="000E7DE0"/>
    <w:rsid w:val="00107AD1"/>
    <w:rsid w:val="00116E67"/>
    <w:rsid w:val="00157DD9"/>
    <w:rsid w:val="00196092"/>
    <w:rsid w:val="001D0193"/>
    <w:rsid w:val="0020462C"/>
    <w:rsid w:val="00205362"/>
    <w:rsid w:val="002073C7"/>
    <w:rsid w:val="00235172"/>
    <w:rsid w:val="002531F2"/>
    <w:rsid w:val="00285AE1"/>
    <w:rsid w:val="002B5312"/>
    <w:rsid w:val="002B6BA2"/>
    <w:rsid w:val="002E749B"/>
    <w:rsid w:val="00306E0E"/>
    <w:rsid w:val="003501AA"/>
    <w:rsid w:val="003B02CF"/>
    <w:rsid w:val="003B1F3A"/>
    <w:rsid w:val="003F5BAD"/>
    <w:rsid w:val="003F7DE5"/>
    <w:rsid w:val="00486C53"/>
    <w:rsid w:val="004A3105"/>
    <w:rsid w:val="004A6278"/>
    <w:rsid w:val="004E250F"/>
    <w:rsid w:val="0054698E"/>
    <w:rsid w:val="00570425"/>
    <w:rsid w:val="00575625"/>
    <w:rsid w:val="00580CC8"/>
    <w:rsid w:val="00581DD7"/>
    <w:rsid w:val="006E0D88"/>
    <w:rsid w:val="006F20C7"/>
    <w:rsid w:val="00753004"/>
    <w:rsid w:val="00754AC7"/>
    <w:rsid w:val="007B02C0"/>
    <w:rsid w:val="00823E19"/>
    <w:rsid w:val="0087033A"/>
    <w:rsid w:val="00875DFD"/>
    <w:rsid w:val="008A3CEC"/>
    <w:rsid w:val="008C13F2"/>
    <w:rsid w:val="008D2C58"/>
    <w:rsid w:val="00911B01"/>
    <w:rsid w:val="0094217F"/>
    <w:rsid w:val="00946E2B"/>
    <w:rsid w:val="00973A7F"/>
    <w:rsid w:val="0099312E"/>
    <w:rsid w:val="009D38A0"/>
    <w:rsid w:val="009E4735"/>
    <w:rsid w:val="009F7FF3"/>
    <w:rsid w:val="00A40E18"/>
    <w:rsid w:val="00A631EF"/>
    <w:rsid w:val="00AF7326"/>
    <w:rsid w:val="00BF4048"/>
    <w:rsid w:val="00C25754"/>
    <w:rsid w:val="00CB2F83"/>
    <w:rsid w:val="00CB556D"/>
    <w:rsid w:val="00D0573E"/>
    <w:rsid w:val="00D069A5"/>
    <w:rsid w:val="00D57995"/>
    <w:rsid w:val="00D747BB"/>
    <w:rsid w:val="00D949E6"/>
    <w:rsid w:val="00DB6771"/>
    <w:rsid w:val="00DE3498"/>
    <w:rsid w:val="00E13D7A"/>
    <w:rsid w:val="00E511C7"/>
    <w:rsid w:val="00E542FF"/>
    <w:rsid w:val="00E7521E"/>
    <w:rsid w:val="00E86FCB"/>
    <w:rsid w:val="00EA5D5E"/>
    <w:rsid w:val="00EB3059"/>
    <w:rsid w:val="00EE42D9"/>
    <w:rsid w:val="00F87572"/>
    <w:rsid w:val="00F913A2"/>
    <w:rsid w:val="00FC6359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F1E9"/>
  <w15:docId w15:val="{6D3833CA-8A1D-48DD-8DC3-D0B2E0CC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75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1B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B0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740E-1B8E-433C-A848-35B884B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JelenaDrakulic</cp:lastModifiedBy>
  <cp:revision>4</cp:revision>
  <cp:lastPrinted>2020-11-03T08:18:00Z</cp:lastPrinted>
  <dcterms:created xsi:type="dcterms:W3CDTF">2020-11-03T08:17:00Z</dcterms:created>
  <dcterms:modified xsi:type="dcterms:W3CDTF">2020-11-03T13:12:00Z</dcterms:modified>
</cp:coreProperties>
</file>