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0F71AE" w:rsidTr="001F7221">
        <w:tc>
          <w:tcPr>
            <w:tcW w:w="837" w:type="dxa"/>
          </w:tcPr>
          <w:p w:rsidR="000F71AE" w:rsidRDefault="000F71AE" w:rsidP="001F7221">
            <w:pPr>
              <w:spacing w:line="276" w:lineRule="auto"/>
            </w:pPr>
          </w:p>
        </w:tc>
        <w:tc>
          <w:tcPr>
            <w:tcW w:w="4320" w:type="dxa"/>
          </w:tcPr>
          <w:p w:rsidR="000F71AE" w:rsidRDefault="000F71AE" w:rsidP="001F7221">
            <w:pPr>
              <w:spacing w:line="276" w:lineRule="auto"/>
              <w:jc w:val="center"/>
              <w:rPr>
                <w:sz w:val="20"/>
              </w:rPr>
            </w:pPr>
            <w:r w:rsidRPr="002C1605">
              <w:rPr>
                <w:sz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7" o:title=""/>
                </v:shape>
                <o:OLEObject Type="Embed" ProgID="CDraw5" ShapeID="_x0000_i1025" DrawAspect="Content" ObjectID="_1628568632" r:id="rId8"/>
              </w:object>
            </w:r>
          </w:p>
          <w:p w:rsidR="000F71AE" w:rsidRDefault="000F71AE" w:rsidP="001F7221">
            <w:pPr>
              <w:spacing w:line="276" w:lineRule="auto"/>
              <w:jc w:val="center"/>
              <w:rPr>
                <w:sz w:val="16"/>
              </w:rPr>
            </w:pPr>
          </w:p>
          <w:p w:rsidR="000F71AE" w:rsidRDefault="000F71AE" w:rsidP="001F722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REPUBLIKA HRVATSKA</w:t>
            </w:r>
          </w:p>
        </w:tc>
      </w:tr>
      <w:tr w:rsidR="000F71AE" w:rsidTr="001F7221">
        <w:trPr>
          <w:trHeight w:val="812"/>
        </w:trPr>
        <w:tc>
          <w:tcPr>
            <w:tcW w:w="837" w:type="dxa"/>
            <w:hideMark/>
          </w:tcPr>
          <w:p w:rsidR="000F71AE" w:rsidRDefault="000F71AE" w:rsidP="001F7221">
            <w:pPr>
              <w:spacing w:line="276" w:lineRule="auto"/>
            </w:pPr>
            <w:r w:rsidRPr="00531447">
              <w:object w:dxaOrig="825" w:dyaOrig="902">
                <v:shape id="_x0000_i1026" type="#_x0000_t75" style="width:36pt;height:39.75pt" o:ole="" fillcolor="window">
                  <v:imagedata r:id="rId9" o:title=""/>
                </v:shape>
                <o:OLEObject Type="Embed" ProgID="CPaint5" ShapeID="_x0000_i1026" DrawAspect="Content" ObjectID="_1628568633" r:id="rId10"/>
              </w:object>
            </w:r>
          </w:p>
        </w:tc>
        <w:tc>
          <w:tcPr>
            <w:tcW w:w="4320" w:type="dxa"/>
          </w:tcPr>
          <w:p w:rsidR="000F71AE" w:rsidRDefault="000F71AE" w:rsidP="001F72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KOPRIVNIČKO – KRIŽEVAČKA ŽUPANIJA</w:t>
            </w:r>
          </w:p>
          <w:p w:rsidR="00280BEE" w:rsidRDefault="000F71AE" w:rsidP="001F72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Povjerenstvo za</w:t>
            </w:r>
            <w:r w:rsidR="009254E5">
              <w:rPr>
                <w:b/>
                <w:sz w:val="20"/>
              </w:rPr>
              <w:t xml:space="preserve"> dodjelu sredstava </w:t>
            </w:r>
          </w:p>
          <w:p w:rsidR="000F71AE" w:rsidRDefault="000F71AE" w:rsidP="001F72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Koprivničko-križevačke županije</w:t>
            </w:r>
          </w:p>
          <w:p w:rsidR="000F71AE" w:rsidRDefault="000F71AE" w:rsidP="001F722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F71AE" w:rsidRPr="00F3529A" w:rsidRDefault="000F71AE" w:rsidP="000F71AE">
      <w:pPr>
        <w:tabs>
          <w:tab w:val="center" w:pos="6804"/>
        </w:tabs>
        <w:jc w:val="both"/>
        <w:rPr>
          <w:color w:val="000000" w:themeColor="text1"/>
          <w:szCs w:val="24"/>
        </w:rPr>
      </w:pPr>
      <w:r w:rsidRPr="00F3529A">
        <w:rPr>
          <w:color w:val="000000" w:themeColor="text1"/>
          <w:szCs w:val="24"/>
        </w:rPr>
        <w:t xml:space="preserve">KLASA: </w:t>
      </w:r>
    </w:p>
    <w:p w:rsidR="000F71AE" w:rsidRPr="00F3529A" w:rsidRDefault="000F71AE" w:rsidP="000F71AE">
      <w:pPr>
        <w:tabs>
          <w:tab w:val="center" w:pos="6804"/>
        </w:tabs>
        <w:jc w:val="both"/>
        <w:rPr>
          <w:color w:val="000000" w:themeColor="text1"/>
          <w:szCs w:val="24"/>
        </w:rPr>
      </w:pPr>
      <w:r w:rsidRPr="00F3529A">
        <w:rPr>
          <w:color w:val="000000" w:themeColor="text1"/>
          <w:szCs w:val="24"/>
        </w:rPr>
        <w:t xml:space="preserve">URBROJ: </w:t>
      </w:r>
    </w:p>
    <w:p w:rsidR="000F71AE" w:rsidRPr="00F3529A" w:rsidRDefault="000F71AE" w:rsidP="000F71AE">
      <w:pPr>
        <w:rPr>
          <w:color w:val="000000" w:themeColor="text1"/>
          <w:szCs w:val="24"/>
        </w:rPr>
      </w:pPr>
      <w:r w:rsidRPr="00F3529A">
        <w:rPr>
          <w:color w:val="000000" w:themeColor="text1"/>
          <w:szCs w:val="24"/>
        </w:rPr>
        <w:t>Koprivnica, __________ 2019.</w:t>
      </w:r>
    </w:p>
    <w:p w:rsidR="000F71AE" w:rsidRDefault="000F71AE" w:rsidP="000F71AE">
      <w:pPr>
        <w:rPr>
          <w:szCs w:val="24"/>
        </w:rPr>
      </w:pPr>
    </w:p>
    <w:p w:rsidR="000F71AE" w:rsidRPr="000F71AE" w:rsidRDefault="000F71AE" w:rsidP="000F71AE">
      <w:pPr>
        <w:rPr>
          <w:szCs w:val="24"/>
        </w:rPr>
      </w:pPr>
    </w:p>
    <w:p w:rsidR="00280BEE" w:rsidRPr="000F71AE" w:rsidRDefault="00280BEE" w:rsidP="00280BEE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0F71AE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EVALUACIJU PROJEKTNOG PRIJEDLOGA</w:t>
      </w:r>
    </w:p>
    <w:p w:rsidR="000F71AE" w:rsidRDefault="000F71AE" w:rsidP="000F71AE">
      <w:pPr>
        <w:pStyle w:val="Stil3"/>
        <w:jc w:val="center"/>
        <w:rPr>
          <w:rFonts w:ascii="Times New Roman" w:hAnsi="Times New Roman"/>
          <w:sz w:val="24"/>
          <w:szCs w:val="24"/>
        </w:rPr>
      </w:pPr>
      <w:r w:rsidRPr="000F71AE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u sklopu </w:t>
      </w:r>
      <w:r>
        <w:rPr>
          <w:rFonts w:ascii="Times New Roman" w:hAnsi="Times New Roman"/>
          <w:sz w:val="24"/>
          <w:szCs w:val="24"/>
        </w:rPr>
        <w:t>Poziva</w:t>
      </w:r>
      <w:r w:rsidRPr="000F71AE">
        <w:rPr>
          <w:rFonts w:ascii="Times New Roman" w:hAnsi="Times New Roman"/>
          <w:sz w:val="24"/>
          <w:szCs w:val="24"/>
        </w:rPr>
        <w:t xml:space="preserve"> za sufinanciranje projekata </w:t>
      </w:r>
      <w:r w:rsidR="00354439" w:rsidRPr="00354439">
        <w:rPr>
          <w:rFonts w:ascii="Times New Roman" w:hAnsi="Times New Roman"/>
          <w:sz w:val="24"/>
          <w:szCs w:val="24"/>
        </w:rPr>
        <w:t>udruga</w:t>
      </w:r>
      <w:r w:rsidRPr="000F71AE">
        <w:rPr>
          <w:rFonts w:ascii="Times New Roman" w:hAnsi="Times New Roman"/>
          <w:sz w:val="24"/>
          <w:szCs w:val="24"/>
        </w:rPr>
        <w:t xml:space="preserve"> </w:t>
      </w:r>
      <w:r w:rsidR="00A41712">
        <w:rPr>
          <w:rFonts w:ascii="Times New Roman" w:hAnsi="Times New Roman"/>
          <w:sz w:val="24"/>
          <w:szCs w:val="24"/>
        </w:rPr>
        <w:t xml:space="preserve">u </w:t>
      </w:r>
      <w:r w:rsidR="00A27195">
        <w:rPr>
          <w:rFonts w:ascii="Times New Roman" w:hAnsi="Times New Roman"/>
          <w:sz w:val="24"/>
          <w:szCs w:val="24"/>
        </w:rPr>
        <w:t xml:space="preserve">2019. godini </w:t>
      </w:r>
      <w:r w:rsidR="001E6479">
        <w:rPr>
          <w:rFonts w:ascii="Times New Roman" w:hAnsi="Times New Roman"/>
          <w:sz w:val="24"/>
          <w:szCs w:val="24"/>
        </w:rPr>
        <w:t xml:space="preserve">ugovorenih </w:t>
      </w:r>
      <w:r w:rsidR="001E6479">
        <w:rPr>
          <w:rFonts w:ascii="Times New Roman" w:hAnsi="Times New Roman"/>
          <w:sz w:val="24"/>
          <w:szCs w:val="24"/>
        </w:rPr>
        <w:br/>
        <w:t xml:space="preserve">u </w:t>
      </w:r>
      <w:r>
        <w:rPr>
          <w:rFonts w:ascii="Times New Roman" w:hAnsi="Times New Roman"/>
          <w:sz w:val="24"/>
          <w:szCs w:val="24"/>
        </w:rPr>
        <w:t>okviru natječaja Saveza Alpe Jadran</w:t>
      </w:r>
    </w:p>
    <w:p w:rsidR="000F71AE" w:rsidRDefault="000F71AE" w:rsidP="000F71AE">
      <w:pPr>
        <w:pStyle w:val="Stil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4778"/>
      </w:tblGrid>
      <w:tr w:rsidR="000F71AE" w:rsidRPr="000F71AE" w:rsidTr="00120966">
        <w:tc>
          <w:tcPr>
            <w:tcW w:w="4510" w:type="dxa"/>
            <w:shd w:val="clear" w:color="auto" w:fill="auto"/>
          </w:tcPr>
          <w:p w:rsidR="000F71AE" w:rsidRPr="000F71AE" w:rsidRDefault="000F71AE" w:rsidP="00A344A2">
            <w:pPr>
              <w:rPr>
                <w:szCs w:val="24"/>
              </w:rPr>
            </w:pPr>
            <w:r w:rsidRPr="000F71AE">
              <w:rPr>
                <w:szCs w:val="24"/>
              </w:rPr>
              <w:t xml:space="preserve">Ime i prezime člana/ice Povjerenstva za </w:t>
            </w:r>
            <w:r w:rsidR="00A344A2">
              <w:rPr>
                <w:szCs w:val="24"/>
              </w:rPr>
              <w:t xml:space="preserve">dodjelu </w:t>
            </w:r>
            <w:proofErr w:type="spellStart"/>
            <w:r w:rsidR="00A344A2">
              <w:rPr>
                <w:szCs w:val="24"/>
              </w:rPr>
              <w:t>redstava</w:t>
            </w:r>
            <w:proofErr w:type="spellEnd"/>
            <w:r w:rsidRPr="000F71AE">
              <w:rPr>
                <w:szCs w:val="24"/>
              </w:rPr>
              <w:t>:</w:t>
            </w:r>
          </w:p>
        </w:tc>
        <w:tc>
          <w:tcPr>
            <w:tcW w:w="4778" w:type="dxa"/>
            <w:shd w:val="clear" w:color="auto" w:fill="auto"/>
          </w:tcPr>
          <w:p w:rsidR="000F71AE" w:rsidRPr="000F71AE" w:rsidRDefault="000F71AE" w:rsidP="001F7221">
            <w:pPr>
              <w:jc w:val="center"/>
              <w:rPr>
                <w:szCs w:val="24"/>
              </w:rPr>
            </w:pPr>
          </w:p>
        </w:tc>
      </w:tr>
      <w:tr w:rsidR="000F71AE" w:rsidRPr="000F71AE" w:rsidTr="008B4F7F">
        <w:tc>
          <w:tcPr>
            <w:tcW w:w="4510" w:type="dxa"/>
            <w:shd w:val="clear" w:color="auto" w:fill="auto"/>
            <w:vAlign w:val="center"/>
          </w:tcPr>
          <w:p w:rsidR="000F71AE" w:rsidRDefault="000F71AE" w:rsidP="008B4F7F">
            <w:pPr>
              <w:rPr>
                <w:szCs w:val="24"/>
              </w:rPr>
            </w:pPr>
            <w:r w:rsidRPr="000F71AE">
              <w:rPr>
                <w:szCs w:val="24"/>
              </w:rPr>
              <w:t>KLASA prijave:</w:t>
            </w:r>
          </w:p>
          <w:p w:rsidR="004919B4" w:rsidRPr="000F71AE" w:rsidRDefault="004919B4" w:rsidP="008B4F7F">
            <w:pPr>
              <w:rPr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120966" w:rsidRPr="000F71AE" w:rsidRDefault="00120966" w:rsidP="004919B4">
            <w:pPr>
              <w:rPr>
                <w:szCs w:val="24"/>
              </w:rPr>
            </w:pPr>
          </w:p>
        </w:tc>
      </w:tr>
      <w:tr w:rsidR="004919B4" w:rsidRPr="000F71AE" w:rsidTr="008B4F7F">
        <w:tc>
          <w:tcPr>
            <w:tcW w:w="4510" w:type="dxa"/>
            <w:shd w:val="clear" w:color="auto" w:fill="auto"/>
            <w:vAlign w:val="center"/>
          </w:tcPr>
          <w:p w:rsidR="004919B4" w:rsidRDefault="004919B4" w:rsidP="008B4F7F">
            <w:pPr>
              <w:rPr>
                <w:szCs w:val="24"/>
              </w:rPr>
            </w:pPr>
            <w:proofErr w:type="spellStart"/>
            <w:r w:rsidRPr="000F71AE">
              <w:rPr>
                <w:szCs w:val="24"/>
              </w:rPr>
              <w:t>UR</w:t>
            </w:r>
            <w:r>
              <w:rPr>
                <w:szCs w:val="24"/>
              </w:rPr>
              <w:t>.</w:t>
            </w:r>
            <w:r w:rsidRPr="000F71AE">
              <w:rPr>
                <w:szCs w:val="24"/>
              </w:rPr>
              <w:t>BROJ</w:t>
            </w:r>
            <w:proofErr w:type="spellEnd"/>
            <w:r>
              <w:rPr>
                <w:szCs w:val="24"/>
              </w:rPr>
              <w:t xml:space="preserve"> </w:t>
            </w:r>
            <w:r w:rsidRPr="000F71AE">
              <w:rPr>
                <w:szCs w:val="24"/>
              </w:rPr>
              <w:t>prijave</w:t>
            </w:r>
            <w:r>
              <w:rPr>
                <w:szCs w:val="24"/>
              </w:rPr>
              <w:t>:</w:t>
            </w:r>
          </w:p>
          <w:p w:rsidR="004919B4" w:rsidRPr="000F71AE" w:rsidRDefault="004919B4" w:rsidP="008B4F7F">
            <w:pPr>
              <w:rPr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4919B4" w:rsidRPr="000F71AE" w:rsidRDefault="004919B4" w:rsidP="00120966">
            <w:pPr>
              <w:rPr>
                <w:szCs w:val="24"/>
              </w:rPr>
            </w:pPr>
          </w:p>
        </w:tc>
      </w:tr>
      <w:tr w:rsidR="000F71AE" w:rsidRPr="000F71AE" w:rsidTr="008B4F7F">
        <w:tc>
          <w:tcPr>
            <w:tcW w:w="4510" w:type="dxa"/>
            <w:shd w:val="clear" w:color="auto" w:fill="auto"/>
            <w:vAlign w:val="center"/>
          </w:tcPr>
          <w:p w:rsidR="000F71AE" w:rsidRDefault="000F71AE" w:rsidP="008B4F7F">
            <w:pPr>
              <w:rPr>
                <w:szCs w:val="24"/>
              </w:rPr>
            </w:pPr>
            <w:r w:rsidRPr="000F71AE">
              <w:rPr>
                <w:szCs w:val="24"/>
              </w:rPr>
              <w:t>Naziv prijavitelja:</w:t>
            </w:r>
          </w:p>
          <w:p w:rsidR="00120966" w:rsidRPr="000F71AE" w:rsidRDefault="00120966" w:rsidP="008B4F7F">
            <w:pPr>
              <w:rPr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0F71AE" w:rsidRPr="000F71AE" w:rsidRDefault="000F71AE" w:rsidP="001F7221">
            <w:pPr>
              <w:jc w:val="center"/>
              <w:rPr>
                <w:szCs w:val="24"/>
              </w:rPr>
            </w:pPr>
          </w:p>
        </w:tc>
      </w:tr>
      <w:tr w:rsidR="000F71AE" w:rsidRPr="000F71AE" w:rsidTr="008B4F7F">
        <w:tc>
          <w:tcPr>
            <w:tcW w:w="4510" w:type="dxa"/>
            <w:shd w:val="clear" w:color="auto" w:fill="auto"/>
            <w:vAlign w:val="center"/>
          </w:tcPr>
          <w:p w:rsidR="000F71AE" w:rsidRDefault="000F71AE" w:rsidP="008B4F7F">
            <w:pPr>
              <w:rPr>
                <w:szCs w:val="24"/>
              </w:rPr>
            </w:pPr>
            <w:r w:rsidRPr="000F71AE">
              <w:rPr>
                <w:szCs w:val="24"/>
              </w:rPr>
              <w:t>Naziv projekta:</w:t>
            </w:r>
          </w:p>
          <w:p w:rsidR="00120966" w:rsidRPr="000F71AE" w:rsidRDefault="00120966" w:rsidP="008B4F7F">
            <w:pPr>
              <w:rPr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0F71AE" w:rsidRPr="000F71AE" w:rsidRDefault="000F71AE" w:rsidP="001F7221">
            <w:pPr>
              <w:jc w:val="center"/>
              <w:rPr>
                <w:szCs w:val="24"/>
              </w:rPr>
            </w:pPr>
          </w:p>
        </w:tc>
      </w:tr>
      <w:tr w:rsidR="000F71AE" w:rsidRPr="000F71AE" w:rsidTr="008B4F7F">
        <w:tc>
          <w:tcPr>
            <w:tcW w:w="4510" w:type="dxa"/>
            <w:shd w:val="clear" w:color="auto" w:fill="auto"/>
            <w:vAlign w:val="center"/>
          </w:tcPr>
          <w:p w:rsidR="000F71AE" w:rsidRDefault="000F71AE" w:rsidP="008B4F7F">
            <w:pPr>
              <w:rPr>
                <w:szCs w:val="24"/>
              </w:rPr>
            </w:pPr>
            <w:r w:rsidRPr="000F71AE">
              <w:rPr>
                <w:szCs w:val="24"/>
              </w:rPr>
              <w:t>Ukupan iznos zatražene podrške:</w:t>
            </w:r>
          </w:p>
          <w:p w:rsidR="00120966" w:rsidRPr="000F71AE" w:rsidRDefault="00120966" w:rsidP="008B4F7F">
            <w:pPr>
              <w:rPr>
                <w:szCs w:val="24"/>
              </w:rPr>
            </w:pPr>
          </w:p>
        </w:tc>
        <w:tc>
          <w:tcPr>
            <w:tcW w:w="4778" w:type="dxa"/>
            <w:shd w:val="clear" w:color="auto" w:fill="auto"/>
          </w:tcPr>
          <w:p w:rsidR="000F71AE" w:rsidRPr="000F71AE" w:rsidRDefault="000F71AE" w:rsidP="001F7221">
            <w:pPr>
              <w:jc w:val="center"/>
              <w:rPr>
                <w:szCs w:val="24"/>
              </w:rPr>
            </w:pPr>
          </w:p>
        </w:tc>
      </w:tr>
    </w:tbl>
    <w:p w:rsidR="000F71AE" w:rsidRPr="000F71AE" w:rsidRDefault="000F71AE" w:rsidP="000F71AE">
      <w:pPr>
        <w:jc w:val="center"/>
        <w:rPr>
          <w:szCs w:val="24"/>
        </w:rPr>
      </w:pPr>
    </w:p>
    <w:p w:rsidR="000F71AE" w:rsidRPr="000F71AE" w:rsidRDefault="002F065A" w:rsidP="008344C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</w:t>
      </w:r>
      <w:r w:rsidR="001E6479" w:rsidRPr="000F71AE">
        <w:rPr>
          <w:noProof/>
          <w:szCs w:val="24"/>
          <w:lang w:val="hr-HR"/>
        </w:rPr>
        <w:t xml:space="preserve">ovjerenstvo </w:t>
      </w:r>
      <w:r w:rsidR="000F71AE" w:rsidRPr="000F71AE">
        <w:rPr>
          <w:noProof/>
          <w:szCs w:val="24"/>
          <w:lang w:val="hr-HR"/>
        </w:rPr>
        <w:t xml:space="preserve">za </w:t>
      </w:r>
      <w:r w:rsidR="001E6479">
        <w:rPr>
          <w:noProof/>
          <w:szCs w:val="24"/>
          <w:lang w:val="hr-HR"/>
        </w:rPr>
        <w:t>dodjelu sredstava udrugama</w:t>
      </w:r>
      <w:r w:rsidR="001E6479" w:rsidRPr="000F71AE">
        <w:rPr>
          <w:noProof/>
          <w:szCs w:val="24"/>
          <w:lang w:val="hr-HR"/>
        </w:rPr>
        <w:t xml:space="preserve"> </w:t>
      </w:r>
      <w:r w:rsidR="000F71AE" w:rsidRPr="000F71AE">
        <w:rPr>
          <w:noProof/>
          <w:szCs w:val="24"/>
          <w:lang w:val="hr-HR"/>
        </w:rPr>
        <w:t xml:space="preserve">za prioritetna područja iz nadležnosti </w:t>
      </w:r>
      <w:r w:rsidR="001322E5">
        <w:rPr>
          <w:noProof/>
          <w:szCs w:val="24"/>
          <w:lang w:val="hr-HR"/>
        </w:rPr>
        <w:t xml:space="preserve">Službe ureda župana, nadležnog </w:t>
      </w:r>
      <w:r w:rsidR="000F71AE" w:rsidRPr="000F71AE">
        <w:rPr>
          <w:noProof/>
          <w:szCs w:val="24"/>
          <w:lang w:val="hr-HR"/>
        </w:rPr>
        <w:t xml:space="preserve">upravnog tijela za </w:t>
      </w:r>
      <w:r w:rsidR="000F71AE">
        <w:rPr>
          <w:noProof/>
          <w:szCs w:val="24"/>
          <w:lang w:val="hr-HR"/>
        </w:rPr>
        <w:t>međunarodnu suradnju,</w:t>
      </w:r>
      <w:r w:rsidR="000F71AE" w:rsidRPr="000F71AE">
        <w:rPr>
          <w:noProof/>
          <w:szCs w:val="24"/>
          <w:lang w:val="hr-HR"/>
        </w:rPr>
        <w:t xml:space="preserve"> nezavisno je stručno ocjenjivačko tijelo kojeg čini 5 članova. Povjerenstvo radi u skladu sa </w:t>
      </w:r>
      <w:r w:rsidR="001E6479">
        <w:rPr>
          <w:noProof/>
          <w:szCs w:val="24"/>
          <w:lang w:val="hr-HR"/>
        </w:rPr>
        <w:t xml:space="preserve">Uputama za prijavitelje koje su sastavni dio Javnog poziva </w:t>
      </w:r>
      <w:r w:rsidR="000F71AE" w:rsidRPr="000F71AE">
        <w:rPr>
          <w:noProof/>
          <w:szCs w:val="24"/>
          <w:lang w:val="hr-HR"/>
        </w:rPr>
        <w:t xml:space="preserve"> </w:t>
      </w:r>
      <w:r w:rsidR="001E6479">
        <w:rPr>
          <w:noProof/>
          <w:szCs w:val="24"/>
          <w:lang w:val="hr-HR"/>
        </w:rPr>
        <w:t>za sufinanciranje projekata udruga u 2019. godini ugovorenih u okviru natječaja Saveza Alpe Jadran</w:t>
      </w:r>
      <w:r w:rsidR="00BF7037">
        <w:rPr>
          <w:noProof/>
          <w:szCs w:val="24"/>
          <w:lang w:val="hr-HR"/>
        </w:rPr>
        <w:t>, u skladu s Poslovnikom o radu Povjerenstva za otvaranje prijava i provjeru ispunjavanja propisanih uvjeta javnog natjhečaja kojima se financiraju programi i projekti udruga Koprivničko-križevačke županije te u skladu s Poslovnikom o radu Povjerenstva za ocjenjivanje programa i projekata udruga Koprivničko-križevačke županije</w:t>
      </w:r>
      <w:r w:rsidR="001E6479">
        <w:rPr>
          <w:noProof/>
          <w:szCs w:val="24"/>
          <w:lang w:val="hr-HR"/>
        </w:rPr>
        <w:t xml:space="preserve">. </w:t>
      </w:r>
      <w:r w:rsidR="000F71AE" w:rsidRPr="000F71AE">
        <w:rPr>
          <w:noProof/>
          <w:szCs w:val="24"/>
          <w:lang w:val="hr-HR"/>
        </w:rPr>
        <w:t>Članovi povjerenstva ne smiju biti u sukobu interesa o čemu potpisuju Izjavu o nepristranosti i povjerljivosti (nakon što su upoznati s popisom udruga i partnerskih organizacija koje su uspješno prošle fazu provjere ispunjavanja formalnih uvjeta natječaja).</w:t>
      </w:r>
    </w:p>
    <w:p w:rsidR="000F71AE" w:rsidRPr="000F71AE" w:rsidRDefault="000F71AE" w:rsidP="008344CB">
      <w:pPr>
        <w:jc w:val="both"/>
        <w:rPr>
          <w:noProof/>
          <w:szCs w:val="24"/>
        </w:rPr>
      </w:pPr>
      <w:r w:rsidRPr="000F71AE">
        <w:rPr>
          <w:noProof/>
          <w:szCs w:val="24"/>
        </w:rPr>
        <w:t>Povjerenstvo obavlja bodovanje/</w:t>
      </w:r>
      <w:r w:rsidR="002F065A">
        <w:rPr>
          <w:noProof/>
          <w:szCs w:val="24"/>
        </w:rPr>
        <w:t>evaluaciju</w:t>
      </w:r>
      <w:r>
        <w:rPr>
          <w:noProof/>
          <w:szCs w:val="24"/>
        </w:rPr>
        <w:t xml:space="preserve"> svih prijava i to </w:t>
      </w:r>
      <w:r w:rsidRPr="000F71AE">
        <w:rPr>
          <w:noProof/>
          <w:szCs w:val="24"/>
        </w:rPr>
        <w:t xml:space="preserve">prema  kriterijima propisanim uvjetima ovog </w:t>
      </w:r>
      <w:r>
        <w:rPr>
          <w:noProof/>
          <w:szCs w:val="24"/>
        </w:rPr>
        <w:t>Poziva</w:t>
      </w:r>
      <w:r w:rsidRPr="000F71AE">
        <w:rPr>
          <w:noProof/>
          <w:szCs w:val="24"/>
        </w:rPr>
        <w:t xml:space="preserve"> i sukladno obrascu za </w:t>
      </w:r>
      <w:r w:rsidR="002F065A">
        <w:rPr>
          <w:noProof/>
          <w:szCs w:val="24"/>
        </w:rPr>
        <w:t>evaluaciju</w:t>
      </w:r>
      <w:r w:rsidRPr="000F71AE">
        <w:rPr>
          <w:noProof/>
          <w:szCs w:val="24"/>
        </w:rPr>
        <w:t xml:space="preserve"> prijave. </w:t>
      </w:r>
    </w:p>
    <w:p w:rsidR="000F71AE" w:rsidRPr="000F71AE" w:rsidRDefault="000F71AE" w:rsidP="008344CB">
      <w:pPr>
        <w:jc w:val="both"/>
        <w:rPr>
          <w:noProof/>
          <w:szCs w:val="24"/>
        </w:rPr>
      </w:pPr>
    </w:p>
    <w:p w:rsidR="000F71AE" w:rsidRPr="000F71AE" w:rsidRDefault="000F71AE" w:rsidP="008344CB">
      <w:pPr>
        <w:jc w:val="both"/>
        <w:rPr>
          <w:noProof/>
          <w:szCs w:val="24"/>
        </w:rPr>
      </w:pPr>
      <w:r w:rsidRPr="000F71AE">
        <w:rPr>
          <w:noProof/>
          <w:szCs w:val="24"/>
        </w:rPr>
        <w:t>Jednu projektnu prijavu ocjenjuju dva ocjenjivača na sljedeći način:</w:t>
      </w:r>
    </w:p>
    <w:p w:rsidR="000F71AE" w:rsidRPr="000F71AE" w:rsidRDefault="000F71AE" w:rsidP="008344CB">
      <w:pPr>
        <w:ind w:left="720"/>
        <w:jc w:val="both"/>
        <w:rPr>
          <w:noProof/>
          <w:szCs w:val="24"/>
        </w:rPr>
      </w:pPr>
      <w:r w:rsidRPr="000F71AE">
        <w:rPr>
          <w:noProof/>
          <w:szCs w:val="24"/>
        </w:rPr>
        <w:t>-  svaki član pojedinačno ocjenjuje prijavu temeljem obrasca za procjenu kvalitete;</w:t>
      </w:r>
    </w:p>
    <w:p w:rsidR="000F71AE" w:rsidRPr="000F71AE" w:rsidRDefault="000F71AE" w:rsidP="008344CB">
      <w:pPr>
        <w:ind w:left="720"/>
        <w:jc w:val="both"/>
        <w:rPr>
          <w:szCs w:val="24"/>
        </w:rPr>
      </w:pPr>
      <w:r w:rsidRPr="000F71AE">
        <w:rPr>
          <w:szCs w:val="24"/>
        </w:rPr>
        <w:lastRenderedPageBreak/>
        <w:t xml:space="preserve">- zbrajanjem pojedinačnih bodova ocjenjivača te izračunom aritmetičke sredine tih bodova dobiva se ukupni broj bodova koji je prijava ostvarila. </w:t>
      </w:r>
    </w:p>
    <w:p w:rsidR="000F71AE" w:rsidRPr="000F71AE" w:rsidRDefault="000F71AE" w:rsidP="008344CB">
      <w:pPr>
        <w:jc w:val="both"/>
        <w:rPr>
          <w:noProof/>
          <w:szCs w:val="24"/>
        </w:rPr>
      </w:pPr>
    </w:p>
    <w:p w:rsidR="000F71AE" w:rsidRPr="00BE3178" w:rsidRDefault="000F71AE" w:rsidP="008344CB">
      <w:pPr>
        <w:jc w:val="both"/>
        <w:rPr>
          <w:noProof/>
          <w:szCs w:val="24"/>
        </w:rPr>
      </w:pPr>
      <w:r w:rsidRPr="000F71AE">
        <w:rPr>
          <w:noProof/>
          <w:szCs w:val="24"/>
        </w:rPr>
        <w:t xml:space="preserve">Temeljem provedene procjene prijava koje su zadovoljile propisane uvjete natječaja, </w:t>
      </w:r>
      <w:r w:rsidRPr="00BE3178">
        <w:rPr>
          <w:noProof/>
          <w:szCs w:val="24"/>
        </w:rPr>
        <w:t xml:space="preserve">Povjerenstvo će sastaviti privremenu listu odabranih projekata, prema bodovima koje su postigli u procesu </w:t>
      </w:r>
      <w:r w:rsidR="001322E5">
        <w:rPr>
          <w:noProof/>
          <w:szCs w:val="24"/>
        </w:rPr>
        <w:t>evaluacije</w:t>
      </w:r>
      <w:r w:rsidRPr="00BE3178">
        <w:rPr>
          <w:noProof/>
          <w:szCs w:val="24"/>
        </w:rPr>
        <w:t xml:space="preserve">, a financiranje će ostvariti samo onoliki broj najbolje ocijenjenih prijava čiji zatraženi iznosi zajedno ne premašuju ukupni iznos Poziva. </w:t>
      </w:r>
    </w:p>
    <w:p w:rsidR="000F71AE" w:rsidRPr="00610B5A" w:rsidRDefault="000F71AE" w:rsidP="008344CB">
      <w:pPr>
        <w:jc w:val="both"/>
        <w:rPr>
          <w:noProof/>
          <w:szCs w:val="24"/>
        </w:rPr>
      </w:pPr>
      <w:r w:rsidRPr="00610B5A">
        <w:rPr>
          <w:noProof/>
          <w:szCs w:val="24"/>
        </w:rPr>
        <w:t xml:space="preserve">Maksimalan broj bodova koji može ostvariti prijava je 100. Prijave koje ostvare manje od 40 bodova nemaju pravo na financijsku potporu. </w:t>
      </w:r>
    </w:p>
    <w:p w:rsidR="000F71AE" w:rsidRPr="00610B5A" w:rsidRDefault="000F71AE" w:rsidP="008344CB">
      <w:pPr>
        <w:jc w:val="both"/>
        <w:rPr>
          <w:noProof/>
          <w:szCs w:val="24"/>
        </w:rPr>
      </w:pPr>
      <w:r w:rsidRPr="00610B5A">
        <w:rPr>
          <w:noProof/>
          <w:szCs w:val="24"/>
        </w:rPr>
        <w:t>Uz privremenu listu, temeljem bodova koje su ostvarile tijekom procjene, Povjerenstvo će sastaviti i rez</w:t>
      </w:r>
      <w:r w:rsidR="009532CB" w:rsidRPr="00610B5A">
        <w:rPr>
          <w:noProof/>
          <w:szCs w:val="24"/>
        </w:rPr>
        <w:t>ervnu listu odabranih projekata</w:t>
      </w:r>
      <w:r w:rsidRPr="00610B5A">
        <w:rPr>
          <w:noProof/>
          <w:szCs w:val="24"/>
        </w:rPr>
        <w:t xml:space="preserve"> za dodjelu sredstava. Rezervna lista sastoji se od prijava koje su u postupku ocjenjivanja ostvarile minimalan broj bodova (40), ali zbog ograničenih financijskih sredstava privremeno nisu odabrane. </w:t>
      </w:r>
    </w:p>
    <w:p w:rsidR="000F71AE" w:rsidRPr="00610B5A" w:rsidRDefault="000F71AE" w:rsidP="008344CB">
      <w:pPr>
        <w:jc w:val="both"/>
        <w:rPr>
          <w:noProof/>
          <w:szCs w:val="24"/>
        </w:rPr>
      </w:pPr>
    </w:p>
    <w:p w:rsidR="00120966" w:rsidRDefault="000F71AE" w:rsidP="008344CB">
      <w:pPr>
        <w:jc w:val="both"/>
        <w:rPr>
          <w:b/>
          <w:szCs w:val="24"/>
        </w:rPr>
      </w:pPr>
      <w:r w:rsidRPr="00610B5A">
        <w:rPr>
          <w:b/>
          <w:szCs w:val="24"/>
        </w:rPr>
        <w:t xml:space="preserve">Evaluacijski kriteriji podijeljeni su u </w:t>
      </w:r>
      <w:r w:rsidR="00D20C44" w:rsidRPr="00610B5A">
        <w:rPr>
          <w:b/>
          <w:szCs w:val="24"/>
        </w:rPr>
        <w:t>četiri</w:t>
      </w:r>
      <w:r w:rsidRPr="00610B5A">
        <w:rPr>
          <w:b/>
          <w:szCs w:val="24"/>
        </w:rPr>
        <w:t xml:space="preserve"> područja procjene. Svakom području</w:t>
      </w:r>
      <w:r w:rsidRPr="000F71AE">
        <w:rPr>
          <w:b/>
          <w:szCs w:val="24"/>
        </w:rPr>
        <w:t xml:space="preserve"> procjene dodjeljuju se bodovi kako je predviđeno.</w:t>
      </w:r>
    </w:p>
    <w:p w:rsidR="00120966" w:rsidRDefault="00120966" w:rsidP="000F71AE">
      <w:pPr>
        <w:jc w:val="both"/>
        <w:rPr>
          <w:b/>
          <w:szCs w:val="24"/>
        </w:rPr>
      </w:pPr>
      <w:r>
        <w:rPr>
          <w:b/>
          <w:szCs w:val="24"/>
        </w:rPr>
        <w:t xml:space="preserve">U pojedinim područjima moguće je ostvariti bodove u rasponu (primjer: 2-4 boda), ovisno o kvaliteti prijave odnosno detaljnom opisu pojedine stavke. </w:t>
      </w:r>
    </w:p>
    <w:p w:rsidR="008344CB" w:rsidRPr="000F71AE" w:rsidRDefault="008344CB" w:rsidP="000F71AE">
      <w:pPr>
        <w:jc w:val="both"/>
        <w:rPr>
          <w:b/>
          <w:szCs w:val="24"/>
        </w:rPr>
      </w:pPr>
    </w:p>
    <w:p w:rsidR="000F71AE" w:rsidRPr="000F71AE" w:rsidRDefault="000F71AE" w:rsidP="000F71AE">
      <w:pPr>
        <w:pStyle w:val="Stil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330"/>
        <w:gridCol w:w="975"/>
        <w:gridCol w:w="30"/>
        <w:gridCol w:w="30"/>
        <w:gridCol w:w="15"/>
        <w:gridCol w:w="1076"/>
      </w:tblGrid>
      <w:tr w:rsidR="009532CB" w:rsidRPr="00631FCC" w:rsidTr="00AB0127">
        <w:trPr>
          <w:trHeight w:val="370"/>
          <w:jc w:val="center"/>
        </w:trPr>
        <w:tc>
          <w:tcPr>
            <w:tcW w:w="8330" w:type="dxa"/>
            <w:vMerge w:val="restart"/>
            <w:shd w:val="clear" w:color="auto" w:fill="F6E6E6"/>
          </w:tcPr>
          <w:p w:rsidR="009532CB" w:rsidRPr="00A23F42" w:rsidRDefault="009532CB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  <w:p w:rsidR="009532CB" w:rsidRPr="00A23F42" w:rsidRDefault="0001523B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I</w:t>
            </w:r>
            <w:r w:rsidR="009532CB"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 xml:space="preserve">. </w:t>
            </w:r>
            <w:r w:rsidR="0091562E"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PROVEDBENA</w:t>
            </w: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 xml:space="preserve"> SPOSOBNOST PRIJAVITELJA</w:t>
            </w:r>
          </w:p>
          <w:p w:rsidR="009532CB" w:rsidRPr="00A23F42" w:rsidRDefault="009532CB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F6E6E6"/>
          </w:tcPr>
          <w:p w:rsidR="009532CB" w:rsidRPr="00A23F42" w:rsidRDefault="009532CB" w:rsidP="001F722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  <w:p w:rsidR="009532CB" w:rsidRPr="00A23F42" w:rsidRDefault="009532CB" w:rsidP="001F722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 xml:space="preserve">Bodovi </w:t>
            </w:r>
          </w:p>
        </w:tc>
      </w:tr>
      <w:tr w:rsidR="0081580F" w:rsidRPr="00631FCC" w:rsidTr="00AB0127">
        <w:trPr>
          <w:trHeight w:val="70"/>
          <w:jc w:val="center"/>
        </w:trPr>
        <w:tc>
          <w:tcPr>
            <w:tcW w:w="8330" w:type="dxa"/>
            <w:vMerge/>
            <w:shd w:val="clear" w:color="auto" w:fill="F6E6E6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  <w:tc>
          <w:tcPr>
            <w:tcW w:w="1005" w:type="dxa"/>
            <w:gridSpan w:val="2"/>
            <w:shd w:val="clear" w:color="auto" w:fill="F6E6E6"/>
          </w:tcPr>
          <w:p w:rsidR="0081580F" w:rsidRPr="00A23F42" w:rsidRDefault="0081580F" w:rsidP="00B46309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Raspon</w:t>
            </w:r>
          </w:p>
        </w:tc>
        <w:tc>
          <w:tcPr>
            <w:tcW w:w="1121" w:type="dxa"/>
            <w:gridSpan w:val="3"/>
            <w:shd w:val="clear" w:color="auto" w:fill="F6E6E6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AB0127">
        <w:trPr>
          <w:trHeight w:val="244"/>
          <w:jc w:val="center"/>
        </w:trPr>
        <w:tc>
          <w:tcPr>
            <w:tcW w:w="8330" w:type="dxa"/>
            <w:shd w:val="clear" w:color="auto" w:fill="F6E6E6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rPr>
                <w:i/>
                <w:color w:val="FF0000"/>
                <w:szCs w:val="22"/>
                <w:lang w:eastAsia="hr-HR" w:bidi="ta-IN"/>
              </w:rPr>
            </w:pPr>
            <w:r w:rsidRPr="00A23F42">
              <w:rPr>
                <w:color w:val="000000"/>
                <w:sz w:val="22"/>
                <w:szCs w:val="22"/>
                <w:lang w:eastAsia="hr-HR" w:bidi="ta-IN"/>
              </w:rPr>
              <w:t xml:space="preserve">1.1. </w:t>
            </w:r>
            <w:r w:rsidRPr="00A23F42">
              <w:rPr>
                <w:sz w:val="22"/>
                <w:szCs w:val="22"/>
              </w:rPr>
              <w:t xml:space="preserve">Ima li prijavitelj prethodno iskustva u provedbi međunarodnih projekata Saveza Alpe Jadran? </w:t>
            </w:r>
            <w:r w:rsidRPr="00A16710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II.</w:t>
            </w:r>
            <w:r w:rsidR="00A16710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4</w:t>
            </w:r>
          </w:p>
          <w:p w:rsidR="0081580F" w:rsidRPr="001F0643" w:rsidRDefault="0081580F" w:rsidP="009A33C2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Cs w:val="22"/>
                <w:lang w:eastAsia="hr-HR" w:bidi="ta-IN"/>
              </w:rPr>
            </w:pP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Prijavitelj nije proveo niti jedan projekt = 0 bodova, proveo je 1 projekt =2 bod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a</w:t>
            </w: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, proveo je dva projekta =</w:t>
            </w:r>
            <w:r w:rsidR="00457DA0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 3</w:t>
            </w: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 boda, proveo je 3 ili više projekta = 5 bod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ova.</w:t>
            </w:r>
          </w:p>
        </w:tc>
        <w:tc>
          <w:tcPr>
            <w:tcW w:w="1005" w:type="dxa"/>
            <w:gridSpan w:val="2"/>
            <w:shd w:val="clear" w:color="auto" w:fill="F6E6E6"/>
            <w:vAlign w:val="center"/>
          </w:tcPr>
          <w:p w:rsidR="0081580F" w:rsidRPr="00A23F42" w:rsidRDefault="0081580F" w:rsidP="00B463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</w:tc>
        <w:tc>
          <w:tcPr>
            <w:tcW w:w="1121" w:type="dxa"/>
            <w:gridSpan w:val="3"/>
            <w:shd w:val="clear" w:color="auto" w:fill="F6E6E6"/>
            <w:vAlign w:val="center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</w:tr>
      <w:tr w:rsidR="0081580F" w:rsidRPr="00222037" w:rsidTr="00AB0127">
        <w:trPr>
          <w:trHeight w:val="244"/>
          <w:jc w:val="center"/>
        </w:trPr>
        <w:tc>
          <w:tcPr>
            <w:tcW w:w="8330" w:type="dxa"/>
            <w:shd w:val="clear" w:color="auto" w:fill="F6E6E6"/>
          </w:tcPr>
          <w:p w:rsidR="0081580F" w:rsidRPr="00A16710" w:rsidRDefault="0081580F" w:rsidP="001F7221">
            <w:pPr>
              <w:autoSpaceDE w:val="0"/>
              <w:autoSpaceDN w:val="0"/>
              <w:adjustRightInd w:val="0"/>
              <w:rPr>
                <w:i/>
                <w:color w:val="943634" w:themeColor="accent2" w:themeShade="BF"/>
                <w:szCs w:val="22"/>
              </w:rPr>
            </w:pPr>
            <w:r w:rsidRPr="00A23F42">
              <w:rPr>
                <w:sz w:val="22"/>
                <w:szCs w:val="22"/>
              </w:rPr>
              <w:t>1.2. Postoji li prepoznatljivost prijavitelja na području Koprivničko-križevačke županije kroz provedene aktivnosti u protekle 2 godine?</w:t>
            </w:r>
            <w:r w:rsidR="00A16710">
              <w:rPr>
                <w:sz w:val="22"/>
                <w:szCs w:val="22"/>
              </w:rPr>
              <w:t xml:space="preserve"> </w:t>
            </w:r>
            <w:r w:rsidR="00A16710">
              <w:rPr>
                <w:i/>
                <w:color w:val="943634" w:themeColor="accent2" w:themeShade="BF"/>
                <w:sz w:val="22"/>
                <w:szCs w:val="22"/>
              </w:rPr>
              <w:t>II. 3</w:t>
            </w:r>
          </w:p>
          <w:p w:rsidR="0081580F" w:rsidRPr="001F0643" w:rsidRDefault="0081580F" w:rsidP="009A33C2">
            <w:pPr>
              <w:autoSpaceDE w:val="0"/>
              <w:autoSpaceDN w:val="0"/>
              <w:adjustRightInd w:val="0"/>
              <w:rPr>
                <w:color w:val="943634" w:themeColor="accent2" w:themeShade="BF"/>
                <w:szCs w:val="22"/>
                <w:lang w:eastAsia="hr-HR" w:bidi="ta-IN"/>
              </w:rPr>
            </w:pP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Prijavitelj nij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e aktivan u lokalnoj zajednici = </w:t>
            </w: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0 bodova, Prijavitelj j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e aktivan u lokalnoj zajednici = 2-4</w:t>
            </w: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 boda, Prijavitelj aktivno aplicira i provodi projekte i druge aktivnosti u lokalnoj zajednici 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=</w:t>
            </w: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 5 bodova.</w:t>
            </w:r>
          </w:p>
        </w:tc>
        <w:tc>
          <w:tcPr>
            <w:tcW w:w="1005" w:type="dxa"/>
            <w:gridSpan w:val="2"/>
            <w:shd w:val="clear" w:color="auto" w:fill="F6E6E6"/>
            <w:vAlign w:val="center"/>
          </w:tcPr>
          <w:p w:rsidR="0081580F" w:rsidRPr="00A23F42" w:rsidRDefault="0081580F" w:rsidP="00B4630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hr-HR" w:bidi="ta-IN"/>
              </w:rPr>
            </w:pPr>
            <w:r w:rsidRPr="00A23F42">
              <w:rPr>
                <w:b/>
                <w:bCs/>
                <w:sz w:val="22"/>
                <w:szCs w:val="22"/>
                <w:lang w:eastAsia="hr-HR" w:bidi="ta-IN"/>
              </w:rPr>
              <w:t>0 - 5</w:t>
            </w:r>
          </w:p>
        </w:tc>
        <w:tc>
          <w:tcPr>
            <w:tcW w:w="1121" w:type="dxa"/>
            <w:gridSpan w:val="3"/>
            <w:shd w:val="clear" w:color="auto" w:fill="F6E6E6"/>
            <w:vAlign w:val="center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hr-HR" w:bidi="ta-IN"/>
              </w:rPr>
            </w:pPr>
          </w:p>
        </w:tc>
      </w:tr>
      <w:tr w:rsidR="0081580F" w:rsidRPr="00631FCC" w:rsidTr="00AB0127">
        <w:trPr>
          <w:trHeight w:val="244"/>
          <w:jc w:val="center"/>
        </w:trPr>
        <w:tc>
          <w:tcPr>
            <w:tcW w:w="8330" w:type="dxa"/>
            <w:shd w:val="clear" w:color="auto" w:fill="F6E6E6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color w:val="000000"/>
                <w:sz w:val="22"/>
                <w:szCs w:val="22"/>
                <w:lang w:eastAsia="hr-HR" w:bidi="ta-IN"/>
              </w:rPr>
              <w:t>I</w:t>
            </w:r>
            <w:r w:rsidR="00292273">
              <w:rPr>
                <w:b/>
                <w:color w:val="000000"/>
                <w:sz w:val="22"/>
                <w:szCs w:val="22"/>
                <w:lang w:eastAsia="hr-HR" w:bidi="ta-IN"/>
              </w:rPr>
              <w:t>. U</w:t>
            </w:r>
            <w:r w:rsidRPr="00A23F42">
              <w:rPr>
                <w:b/>
                <w:color w:val="000000"/>
                <w:sz w:val="22"/>
                <w:szCs w:val="22"/>
                <w:lang w:eastAsia="hr-HR" w:bidi="ta-IN"/>
              </w:rPr>
              <w:t xml:space="preserve">kupan broj bodova </w:t>
            </w:r>
            <w:r w:rsidRPr="00A23F42">
              <w:rPr>
                <w:b/>
                <w:sz w:val="22"/>
                <w:szCs w:val="22"/>
              </w:rPr>
              <w:t>(maksimalan broj bodova 10)</w:t>
            </w:r>
          </w:p>
        </w:tc>
        <w:tc>
          <w:tcPr>
            <w:tcW w:w="2126" w:type="dxa"/>
            <w:gridSpan w:val="5"/>
            <w:shd w:val="clear" w:color="auto" w:fill="F6E6E6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</w:tr>
      <w:tr w:rsidR="00B06E82" w:rsidRPr="00B06E82" w:rsidTr="00B06E82">
        <w:trPr>
          <w:trHeight w:val="244"/>
          <w:jc w:val="center"/>
        </w:trPr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06E82" w:rsidRDefault="00B06E82" w:rsidP="00B06E82"/>
          <w:p w:rsidR="00B06E82" w:rsidRPr="00B06E82" w:rsidRDefault="00B06E82" w:rsidP="00B06E82"/>
        </w:tc>
      </w:tr>
      <w:tr w:rsidR="00B06E82" w:rsidRPr="00631FCC" w:rsidTr="00B06E82">
        <w:trPr>
          <w:trHeight w:val="219"/>
          <w:jc w:val="center"/>
        </w:trPr>
        <w:tc>
          <w:tcPr>
            <w:tcW w:w="8330" w:type="dxa"/>
            <w:vMerge w:val="restart"/>
            <w:shd w:val="clear" w:color="auto" w:fill="DAEEF3" w:themeFill="accent5" w:themeFillTint="33"/>
          </w:tcPr>
          <w:p w:rsidR="00B06E82" w:rsidRPr="00A23F42" w:rsidRDefault="00B06E82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  <w:p w:rsidR="00B06E82" w:rsidRPr="00A23F42" w:rsidRDefault="00B06E82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II. RELEVANTNOST PROJEKTA</w:t>
            </w:r>
          </w:p>
          <w:p w:rsidR="00B06E82" w:rsidRPr="00A23F42" w:rsidRDefault="00B06E82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B06E82" w:rsidRPr="00A23F42" w:rsidRDefault="00B06E82" w:rsidP="001F722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  <w:p w:rsidR="00B06E82" w:rsidRPr="00A23F42" w:rsidRDefault="00B06E82" w:rsidP="001F722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 xml:space="preserve">Bodovi </w:t>
            </w:r>
          </w:p>
        </w:tc>
        <w:tc>
          <w:tcPr>
            <w:tcW w:w="1076" w:type="dxa"/>
            <w:shd w:val="clear" w:color="auto" w:fill="DAEEF3" w:themeFill="accent5" w:themeFillTint="33"/>
          </w:tcPr>
          <w:p w:rsidR="00B06E82" w:rsidRPr="00A23F42" w:rsidRDefault="00B06E82" w:rsidP="001F722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213"/>
          <w:jc w:val="center"/>
        </w:trPr>
        <w:tc>
          <w:tcPr>
            <w:tcW w:w="8330" w:type="dxa"/>
            <w:vMerge/>
            <w:shd w:val="clear" w:color="auto" w:fill="DAEEF3" w:themeFill="accent5" w:themeFillTint="33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Raspon</w:t>
            </w:r>
          </w:p>
        </w:tc>
        <w:tc>
          <w:tcPr>
            <w:tcW w:w="1076" w:type="dxa"/>
            <w:shd w:val="clear" w:color="auto" w:fill="DAEEF3" w:themeFill="accent5" w:themeFillTint="33"/>
          </w:tcPr>
          <w:p w:rsidR="0081580F" w:rsidRPr="00A23F42" w:rsidRDefault="0081580F" w:rsidP="0081580F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 xml:space="preserve">Ocjena </w:t>
            </w:r>
          </w:p>
        </w:tc>
      </w:tr>
      <w:tr w:rsidR="0081580F" w:rsidRPr="00631FCC" w:rsidTr="00FD1F5C">
        <w:trPr>
          <w:trHeight w:val="244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rPr>
                <w:i/>
                <w:color w:val="FF0000"/>
                <w:szCs w:val="22"/>
                <w:lang w:eastAsia="hr-HR" w:bidi="ta-IN"/>
              </w:rPr>
            </w:pPr>
            <w:r w:rsidRPr="00A23F42">
              <w:rPr>
                <w:color w:val="000000"/>
                <w:sz w:val="22"/>
                <w:szCs w:val="22"/>
                <w:lang w:eastAsia="hr-HR" w:bidi="ta-IN"/>
              </w:rPr>
              <w:t xml:space="preserve">2.1. Koliko je projektni prijedlog relevantan u odnosu na ciljeve i prioritetna područja aktivnosti Poziva?  </w:t>
            </w:r>
            <w:r w:rsidR="00A16710" w:rsidRPr="00A16710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IV. </w:t>
            </w:r>
            <w:r w:rsidR="00A16710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8</w:t>
            </w:r>
          </w:p>
          <w:p w:rsidR="0081580F" w:rsidRPr="001F0643" w:rsidRDefault="0081580F" w:rsidP="00A16710">
            <w:pPr>
              <w:autoSpaceDE w:val="0"/>
              <w:autoSpaceDN w:val="0"/>
              <w:adjustRightInd w:val="0"/>
              <w:rPr>
                <w:color w:val="943634" w:themeColor="accent2" w:themeShade="BF"/>
                <w:szCs w:val="22"/>
                <w:lang w:eastAsia="hr-HR" w:bidi="ta-IN"/>
              </w:rPr>
            </w:pP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Nije relevantan = 0 bo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dova, djelomično je relevantan = 3</w:t>
            </w: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 bod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a, relevantan je ali nedovoljno razrađen =4</w:t>
            </w: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 boda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, u potpunosti je relevantan =5 bodova.</w:t>
            </w: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81580F" w:rsidRDefault="0081580F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  <w:p w:rsidR="00FD1F5C" w:rsidRPr="00A23F42" w:rsidRDefault="00FD1F5C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</w:tc>
        <w:tc>
          <w:tcPr>
            <w:tcW w:w="1076" w:type="dxa"/>
            <w:shd w:val="clear" w:color="auto" w:fill="DAEEF3" w:themeFill="accent5" w:themeFillTint="33"/>
            <w:vAlign w:val="center"/>
          </w:tcPr>
          <w:p w:rsidR="0081580F" w:rsidRPr="00A23F42" w:rsidRDefault="0081580F" w:rsidP="00F261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244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ind w:left="360" w:hanging="360"/>
              <w:rPr>
                <w:i/>
                <w:color w:val="FF0000"/>
                <w:szCs w:val="22"/>
                <w:lang w:eastAsia="hr-HR" w:bidi="ta-IN"/>
              </w:rPr>
            </w:pPr>
            <w:r w:rsidRPr="00A23F42">
              <w:rPr>
                <w:color w:val="000000"/>
                <w:sz w:val="22"/>
                <w:szCs w:val="22"/>
                <w:lang w:eastAsia="hr-HR" w:bidi="ta-IN"/>
              </w:rPr>
              <w:t xml:space="preserve">2.2. Ciljevi projekta jasno su definirani i realno dostižni </w:t>
            </w:r>
            <w:r w:rsidR="00A16710" w:rsidRPr="00A16710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IV</w:t>
            </w:r>
            <w:r w:rsidRPr="00A16710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. </w:t>
            </w:r>
            <w:r w:rsidR="00A16710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7</w:t>
            </w:r>
          </w:p>
          <w:p w:rsidR="0081580F" w:rsidRPr="001F0643" w:rsidRDefault="00FD1F5C" w:rsidP="001F7221">
            <w:pPr>
              <w:autoSpaceDE w:val="0"/>
              <w:autoSpaceDN w:val="0"/>
              <w:adjustRightInd w:val="0"/>
              <w:ind w:left="360" w:hanging="360"/>
              <w:rPr>
                <w:color w:val="943634" w:themeColor="accent2" w:themeShade="BF"/>
                <w:szCs w:val="22"/>
                <w:lang w:eastAsia="hr-HR" w:bidi="ta-IN"/>
              </w:rPr>
            </w:pPr>
            <w:r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N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e = 0 bodova, djelomično = 2-4</w:t>
            </w:r>
            <w:r w:rsidR="0081580F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 bod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a, da = 5</w:t>
            </w:r>
            <w:r w:rsidR="0081580F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 xml:space="preserve"> bod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ova</w:t>
            </w:r>
            <w:r w:rsidR="00FF4A8D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.</w:t>
            </w: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81580F" w:rsidRDefault="00FD1F5C" w:rsidP="00FD1F5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  <w:p w:rsidR="00FD1F5C" w:rsidRPr="00A23F42" w:rsidRDefault="00FD1F5C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</w:tc>
        <w:tc>
          <w:tcPr>
            <w:tcW w:w="1076" w:type="dxa"/>
            <w:shd w:val="clear" w:color="auto" w:fill="DAEEF3" w:themeFill="accent5" w:themeFillTint="33"/>
            <w:vAlign w:val="center"/>
          </w:tcPr>
          <w:p w:rsidR="0081580F" w:rsidRPr="00A23F42" w:rsidRDefault="0081580F" w:rsidP="001F7221">
            <w:pPr>
              <w:jc w:val="center"/>
              <w:rPr>
                <w:b/>
                <w:bCs/>
                <w:color w:val="000000"/>
                <w:szCs w:val="22"/>
                <w:lang w:bidi="ta-IN"/>
              </w:rPr>
            </w:pPr>
          </w:p>
        </w:tc>
      </w:tr>
      <w:tr w:rsidR="0081580F" w:rsidRPr="00631FCC" w:rsidTr="00FD1F5C">
        <w:trPr>
          <w:trHeight w:val="318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Pr="00193A21" w:rsidRDefault="0081580F" w:rsidP="00193A21">
            <w:pPr>
              <w:rPr>
                <w:szCs w:val="22"/>
              </w:rPr>
            </w:pPr>
            <w:r w:rsidRPr="00193A21">
              <w:rPr>
                <w:sz w:val="22"/>
                <w:szCs w:val="22"/>
              </w:rPr>
              <w:t>2.3. Prijavitelj je jasno razradio aktivnosti i njihov slijed u implementaciji</w:t>
            </w:r>
          </w:p>
          <w:p w:rsidR="001F0643" w:rsidRDefault="0081580F" w:rsidP="00193A21">
            <w:pPr>
              <w:rPr>
                <w:szCs w:val="22"/>
              </w:rPr>
            </w:pPr>
            <w:r w:rsidRPr="00193A21">
              <w:rPr>
                <w:sz w:val="22"/>
                <w:szCs w:val="22"/>
              </w:rPr>
              <w:t xml:space="preserve">projekta, aktivnosti su jasne, opravdane, razumljive i provedive. </w:t>
            </w:r>
            <w:r w:rsidR="001F0643">
              <w:rPr>
                <w:sz w:val="22"/>
                <w:szCs w:val="22"/>
              </w:rPr>
              <w:t xml:space="preserve"> </w:t>
            </w:r>
            <w:r w:rsidR="001F0643" w:rsidRPr="001F0643">
              <w:rPr>
                <w:i/>
                <w:color w:val="943634" w:themeColor="accent2" w:themeShade="BF"/>
                <w:sz w:val="22"/>
                <w:szCs w:val="22"/>
              </w:rPr>
              <w:t>IV. 13</w:t>
            </w:r>
          </w:p>
          <w:p w:rsidR="00FD1F5C" w:rsidRPr="001F0643" w:rsidRDefault="00FD1F5C" w:rsidP="00193A21">
            <w:pPr>
              <w:rPr>
                <w:i/>
                <w:color w:val="943634" w:themeColor="accent2" w:themeShade="BF"/>
                <w:szCs w:val="22"/>
              </w:rPr>
            </w:pPr>
            <w:r w:rsidRPr="001F0643">
              <w:rPr>
                <w:i/>
                <w:color w:val="943634" w:themeColor="accent2" w:themeShade="BF"/>
                <w:sz w:val="22"/>
                <w:szCs w:val="22"/>
              </w:rPr>
              <w:t>N</w:t>
            </w:r>
            <w:r w:rsidR="0081580F" w:rsidRPr="001F0643">
              <w:rPr>
                <w:i/>
                <w:color w:val="943634" w:themeColor="accent2" w:themeShade="BF"/>
                <w:sz w:val="22"/>
                <w:szCs w:val="22"/>
              </w:rPr>
              <w:t>e = 0 bodova, djelomično (nisu ispunjeni svi pod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</w:rPr>
              <w:t>aci u tablici iz obrasca B1) = 2</w:t>
            </w:r>
            <w:r w:rsidR="0081580F" w:rsidRPr="001F0643">
              <w:rPr>
                <w:i/>
                <w:color w:val="943634" w:themeColor="accent2" w:themeShade="BF"/>
                <w:sz w:val="22"/>
                <w:szCs w:val="22"/>
              </w:rPr>
              <w:t xml:space="preserve"> bod</w:t>
            </w:r>
            <w:r w:rsidR="00A16710" w:rsidRPr="001F0643">
              <w:rPr>
                <w:i/>
                <w:color w:val="943634" w:themeColor="accent2" w:themeShade="BF"/>
                <w:sz w:val="22"/>
                <w:szCs w:val="22"/>
              </w:rPr>
              <w:t>a</w:t>
            </w:r>
            <w:r w:rsidR="0081580F" w:rsidRPr="001F0643">
              <w:rPr>
                <w:i/>
                <w:color w:val="943634" w:themeColor="accent2" w:themeShade="BF"/>
                <w:sz w:val="22"/>
                <w:szCs w:val="22"/>
              </w:rPr>
              <w:t xml:space="preserve">, </w:t>
            </w:r>
          </w:p>
          <w:p w:rsidR="0081580F" w:rsidRPr="00193A21" w:rsidRDefault="001F0643" w:rsidP="001F0643">
            <w:pPr>
              <w:rPr>
                <w:szCs w:val="22"/>
              </w:rPr>
            </w:pPr>
            <w:r w:rsidRPr="001F0643">
              <w:rPr>
                <w:i/>
                <w:color w:val="943634" w:themeColor="accent2" w:themeShade="BF"/>
                <w:sz w:val="22"/>
                <w:szCs w:val="22"/>
              </w:rPr>
              <w:t xml:space="preserve">Djelomično (tablica obrasca B1 nije dovoljno detaljno popunjena) </w:t>
            </w:r>
            <w:r w:rsidR="0081580F" w:rsidRPr="001F0643">
              <w:rPr>
                <w:i/>
                <w:color w:val="943634" w:themeColor="accent2" w:themeShade="BF"/>
                <w:sz w:val="22"/>
                <w:szCs w:val="22"/>
              </w:rPr>
              <w:t>= 3</w:t>
            </w:r>
            <w:r w:rsidRPr="001F0643">
              <w:rPr>
                <w:i/>
                <w:color w:val="943634" w:themeColor="accent2" w:themeShade="BF"/>
                <w:sz w:val="22"/>
                <w:szCs w:val="22"/>
              </w:rPr>
              <w:t>-4 boda,</w:t>
            </w:r>
            <w:r w:rsidR="0081580F" w:rsidRPr="001F0643">
              <w:rPr>
                <w:i/>
                <w:color w:val="943634" w:themeColor="accent2" w:themeShade="BF"/>
                <w:sz w:val="22"/>
                <w:szCs w:val="22"/>
              </w:rPr>
              <w:t xml:space="preserve"> </w:t>
            </w:r>
            <w:r w:rsidRPr="001F0643">
              <w:rPr>
                <w:i/>
                <w:color w:val="943634" w:themeColor="accent2" w:themeShade="BF"/>
                <w:sz w:val="22"/>
                <w:szCs w:val="22"/>
              </w:rPr>
              <w:t>da = 5 bodova.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81580F" w:rsidRDefault="0081580F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  <w:p w:rsidR="00193A21" w:rsidRDefault="00193A21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  <w:p w:rsidR="00193A21" w:rsidRDefault="00193A21" w:rsidP="00193A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  <w:p w:rsidR="00193A21" w:rsidRPr="00A23F42" w:rsidRDefault="00193A21" w:rsidP="00193A21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hr-HR" w:bidi="ta-IN"/>
              </w:rPr>
            </w:pPr>
          </w:p>
        </w:tc>
        <w:tc>
          <w:tcPr>
            <w:tcW w:w="1076" w:type="dxa"/>
            <w:shd w:val="clear" w:color="auto" w:fill="DAEEF3" w:themeFill="accent5" w:themeFillTint="33"/>
            <w:vAlign w:val="center"/>
          </w:tcPr>
          <w:p w:rsidR="0081580F" w:rsidRPr="00A23F42" w:rsidRDefault="0081580F" w:rsidP="001F7221">
            <w:pPr>
              <w:jc w:val="center"/>
              <w:rPr>
                <w:b/>
                <w:bCs/>
                <w:color w:val="000000"/>
                <w:szCs w:val="22"/>
                <w:lang w:bidi="ta-IN"/>
              </w:rPr>
            </w:pPr>
          </w:p>
        </w:tc>
      </w:tr>
      <w:tr w:rsidR="0081580F" w:rsidRPr="00631FCC" w:rsidTr="00FD1F5C">
        <w:trPr>
          <w:trHeight w:val="372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rPr>
                <w:i/>
                <w:color w:val="FF0000"/>
                <w:szCs w:val="22"/>
                <w:lang w:eastAsia="hr-HR" w:bidi="ta-IN"/>
              </w:rPr>
            </w:pPr>
            <w:r w:rsidRPr="00A23F42">
              <w:rPr>
                <w:color w:val="000000"/>
                <w:sz w:val="22"/>
                <w:szCs w:val="22"/>
                <w:lang w:eastAsia="hr-HR" w:bidi="ta-IN"/>
              </w:rPr>
              <w:t>2</w:t>
            </w:r>
            <w:r w:rsidR="00A23F42" w:rsidRPr="00A23F42">
              <w:rPr>
                <w:color w:val="000000"/>
                <w:sz w:val="22"/>
                <w:szCs w:val="22"/>
                <w:lang w:eastAsia="hr-HR" w:bidi="ta-IN"/>
              </w:rPr>
              <w:t>.4</w:t>
            </w:r>
            <w:r w:rsidRPr="00A23F42">
              <w:rPr>
                <w:color w:val="000000"/>
                <w:sz w:val="22"/>
                <w:szCs w:val="22"/>
                <w:lang w:eastAsia="hr-HR" w:bidi="ta-IN"/>
              </w:rPr>
              <w:t xml:space="preserve">. Projekt ima definirane mjere promocije i vidljivosti.  </w:t>
            </w:r>
            <w:r w:rsidR="001F0643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IV. 16</w:t>
            </w:r>
          </w:p>
          <w:p w:rsidR="0081580F" w:rsidRPr="001F0643" w:rsidRDefault="001F0643" w:rsidP="001F0643">
            <w:pPr>
              <w:autoSpaceDE w:val="0"/>
              <w:autoSpaceDN w:val="0"/>
              <w:adjustRightInd w:val="0"/>
              <w:rPr>
                <w:i/>
                <w:color w:val="943634" w:themeColor="accent2" w:themeShade="BF"/>
                <w:szCs w:val="22"/>
              </w:rPr>
            </w:pPr>
            <w:r w:rsidRPr="001F0643">
              <w:rPr>
                <w:i/>
                <w:color w:val="943634" w:themeColor="accent2" w:themeShade="BF"/>
                <w:sz w:val="22"/>
                <w:szCs w:val="22"/>
              </w:rPr>
              <w:t>Ne = 0 bodova, djelomično 1-4 boda</w:t>
            </w:r>
            <w:r w:rsidR="0081580F" w:rsidRPr="001F0643">
              <w:rPr>
                <w:i/>
                <w:color w:val="943634" w:themeColor="accent2" w:themeShade="BF"/>
                <w:sz w:val="22"/>
                <w:szCs w:val="22"/>
              </w:rPr>
              <w:t xml:space="preserve">,  da = </w:t>
            </w:r>
            <w:r w:rsidRPr="001F0643">
              <w:rPr>
                <w:i/>
                <w:color w:val="943634" w:themeColor="accent2" w:themeShade="BF"/>
                <w:sz w:val="22"/>
                <w:szCs w:val="22"/>
              </w:rPr>
              <w:t>5 bodova</w:t>
            </w:r>
            <w:r w:rsidR="00FF4A8D">
              <w:rPr>
                <w:i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193A21" w:rsidRDefault="00193A21" w:rsidP="001F064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  <w:p w:rsidR="00193A21" w:rsidRPr="00A23F42" w:rsidRDefault="00193A21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</w:tc>
        <w:tc>
          <w:tcPr>
            <w:tcW w:w="1076" w:type="dxa"/>
            <w:shd w:val="clear" w:color="auto" w:fill="DAEEF3" w:themeFill="accent5" w:themeFillTint="33"/>
            <w:vAlign w:val="center"/>
          </w:tcPr>
          <w:p w:rsidR="0081580F" w:rsidRPr="00A23F42" w:rsidRDefault="0081580F" w:rsidP="001F7221">
            <w:pPr>
              <w:jc w:val="center"/>
              <w:rPr>
                <w:b/>
                <w:bCs/>
                <w:color w:val="000000"/>
                <w:szCs w:val="22"/>
                <w:lang w:bidi="ta-IN"/>
              </w:rPr>
            </w:pPr>
          </w:p>
        </w:tc>
      </w:tr>
      <w:tr w:rsidR="0081580F" w:rsidRPr="00631FCC" w:rsidTr="00FD1F5C">
        <w:trPr>
          <w:trHeight w:val="372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rPr>
                <w:i/>
                <w:color w:val="FF0000"/>
                <w:szCs w:val="22"/>
                <w:lang w:eastAsia="hr-HR" w:bidi="ta-IN"/>
              </w:rPr>
            </w:pPr>
            <w:r w:rsidRPr="00A23F42">
              <w:rPr>
                <w:color w:val="000000"/>
                <w:sz w:val="22"/>
                <w:szCs w:val="22"/>
                <w:lang w:eastAsia="hr-HR" w:bidi="ta-IN"/>
              </w:rPr>
              <w:lastRenderedPageBreak/>
              <w:t>2</w:t>
            </w:r>
            <w:r w:rsidR="00A23F42" w:rsidRPr="00A23F42">
              <w:rPr>
                <w:color w:val="000000"/>
                <w:sz w:val="22"/>
                <w:szCs w:val="22"/>
                <w:lang w:eastAsia="hr-HR" w:bidi="ta-IN"/>
              </w:rPr>
              <w:t>.5</w:t>
            </w:r>
            <w:r w:rsidRPr="00A23F42">
              <w:rPr>
                <w:color w:val="000000"/>
                <w:sz w:val="22"/>
                <w:szCs w:val="22"/>
                <w:lang w:eastAsia="hr-HR" w:bidi="ta-IN"/>
              </w:rPr>
              <w:t>. Projekt uključuje građane Koprivničko-križevačke županije u svoje aktivnosti.</w:t>
            </w:r>
            <w:r w:rsidRPr="00A23F42">
              <w:rPr>
                <w:i/>
                <w:color w:val="FF0000"/>
                <w:sz w:val="22"/>
                <w:szCs w:val="22"/>
                <w:lang w:eastAsia="hr-HR" w:bidi="ta-IN"/>
              </w:rPr>
              <w:t xml:space="preserve"> </w:t>
            </w:r>
            <w:r w:rsidR="001F0643" w:rsidRPr="001F064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IV.15</w:t>
            </w:r>
          </w:p>
          <w:p w:rsidR="0081580F" w:rsidRPr="00A23F42" w:rsidRDefault="001F0643" w:rsidP="001F7221">
            <w:pPr>
              <w:autoSpaceDE w:val="0"/>
              <w:autoSpaceDN w:val="0"/>
              <w:adjustRightInd w:val="0"/>
              <w:rPr>
                <w:color w:val="000000"/>
                <w:szCs w:val="22"/>
                <w:lang w:eastAsia="hr-HR" w:bidi="ta-IN"/>
              </w:rPr>
            </w:pPr>
            <w:r w:rsidRPr="001F0643">
              <w:rPr>
                <w:i/>
                <w:color w:val="943634" w:themeColor="accent2" w:themeShade="BF"/>
                <w:sz w:val="22"/>
                <w:szCs w:val="22"/>
              </w:rPr>
              <w:t>Ne = 0 bodova, djelomično 1-4 boda,  da = 5 bodova</w:t>
            </w:r>
            <w:r w:rsidR="00FF4A8D">
              <w:rPr>
                <w:i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193A21" w:rsidRDefault="00193A21" w:rsidP="00193A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  <w:p w:rsidR="0081580F" w:rsidRPr="00A23F42" w:rsidRDefault="0081580F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</w:tc>
        <w:tc>
          <w:tcPr>
            <w:tcW w:w="1076" w:type="dxa"/>
            <w:shd w:val="clear" w:color="auto" w:fill="DAEEF3" w:themeFill="accent5" w:themeFillTint="33"/>
            <w:vAlign w:val="center"/>
          </w:tcPr>
          <w:p w:rsidR="0081580F" w:rsidRPr="00A23F42" w:rsidRDefault="0081580F" w:rsidP="001F7221">
            <w:pPr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646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Pr="004E70F2" w:rsidRDefault="0081580F" w:rsidP="00EE6B57">
            <w:pPr>
              <w:autoSpaceDE w:val="0"/>
              <w:autoSpaceDN w:val="0"/>
              <w:adjustRightInd w:val="0"/>
              <w:rPr>
                <w:i/>
                <w:color w:val="FF0000"/>
                <w:szCs w:val="22"/>
                <w:lang w:eastAsia="hr-HR" w:bidi="ta-IN"/>
              </w:rPr>
            </w:pPr>
            <w:r w:rsidRPr="00A23F42">
              <w:rPr>
                <w:color w:val="000000"/>
                <w:sz w:val="22"/>
                <w:szCs w:val="22"/>
                <w:lang w:eastAsia="hr-HR" w:bidi="ta-IN"/>
              </w:rPr>
              <w:t>2</w:t>
            </w:r>
            <w:r w:rsidR="00A23F42" w:rsidRPr="00A23F42">
              <w:rPr>
                <w:color w:val="000000"/>
                <w:sz w:val="22"/>
                <w:szCs w:val="22"/>
                <w:lang w:eastAsia="hr-HR" w:bidi="ta-IN"/>
              </w:rPr>
              <w:t>.6</w:t>
            </w:r>
            <w:r w:rsidRPr="00A23F42">
              <w:rPr>
                <w:color w:val="000000"/>
                <w:sz w:val="22"/>
                <w:szCs w:val="22"/>
                <w:lang w:eastAsia="hr-HR" w:bidi="ta-IN"/>
              </w:rPr>
              <w:t>. Ciljna skupina je jasno precizirana?</w:t>
            </w:r>
            <w:r w:rsidR="004E70F2">
              <w:rPr>
                <w:color w:val="000000"/>
                <w:sz w:val="22"/>
                <w:szCs w:val="22"/>
                <w:lang w:eastAsia="hr-HR" w:bidi="ta-IN"/>
              </w:rPr>
              <w:t xml:space="preserve"> </w:t>
            </w:r>
            <w:r w:rsidR="004E70F2" w:rsidRPr="004E70F2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IV. 10</w:t>
            </w:r>
            <w:r w:rsidR="00202A83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.1</w:t>
            </w:r>
            <w:r w:rsidR="004E70F2" w:rsidRPr="004E70F2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, 11</w:t>
            </w:r>
          </w:p>
          <w:p w:rsidR="0081580F" w:rsidRPr="004E70F2" w:rsidRDefault="004E70F2" w:rsidP="00202A83">
            <w:pPr>
              <w:autoSpaceDE w:val="0"/>
              <w:autoSpaceDN w:val="0"/>
              <w:adjustRightInd w:val="0"/>
              <w:rPr>
                <w:i/>
                <w:color w:val="943634" w:themeColor="accent2" w:themeShade="BF"/>
                <w:szCs w:val="22"/>
              </w:rPr>
            </w:pPr>
            <w:r w:rsidRPr="004E70F2">
              <w:rPr>
                <w:i/>
                <w:color w:val="943634" w:themeColor="accent2" w:themeShade="BF"/>
                <w:sz w:val="22"/>
                <w:szCs w:val="22"/>
              </w:rPr>
              <w:t>N</w:t>
            </w:r>
            <w:r w:rsidR="0081580F" w:rsidRPr="004E70F2">
              <w:rPr>
                <w:i/>
                <w:color w:val="943634" w:themeColor="accent2" w:themeShade="BF"/>
                <w:sz w:val="22"/>
                <w:szCs w:val="22"/>
              </w:rPr>
              <w:t xml:space="preserve">e = 0 bodova, </w:t>
            </w:r>
            <w:r w:rsidRPr="004E70F2">
              <w:rPr>
                <w:i/>
                <w:color w:val="943634" w:themeColor="accent2" w:themeShade="BF"/>
                <w:sz w:val="22"/>
                <w:szCs w:val="22"/>
              </w:rPr>
              <w:t>djelomično</w:t>
            </w:r>
            <w:r w:rsidR="0081580F" w:rsidRPr="004E70F2">
              <w:rPr>
                <w:i/>
                <w:color w:val="943634" w:themeColor="accent2" w:themeShade="BF"/>
                <w:sz w:val="22"/>
                <w:szCs w:val="22"/>
              </w:rPr>
              <w:t xml:space="preserve"> (samo izravna</w:t>
            </w:r>
            <w:r w:rsidR="00202A83">
              <w:rPr>
                <w:i/>
                <w:color w:val="943634" w:themeColor="accent2" w:themeShade="BF"/>
                <w:sz w:val="22"/>
                <w:szCs w:val="22"/>
              </w:rPr>
              <w:t xml:space="preserve"> ili samo neizravna) = 1 bod, djelomično</w:t>
            </w:r>
            <w:r w:rsidR="0081580F" w:rsidRPr="004E70F2">
              <w:rPr>
                <w:i/>
                <w:color w:val="943634" w:themeColor="accent2" w:themeShade="BF"/>
                <w:sz w:val="22"/>
                <w:szCs w:val="22"/>
              </w:rPr>
              <w:t xml:space="preserve"> </w:t>
            </w:r>
            <w:r w:rsidR="00202A83">
              <w:rPr>
                <w:i/>
                <w:color w:val="943634" w:themeColor="accent2" w:themeShade="BF"/>
                <w:sz w:val="22"/>
                <w:szCs w:val="22"/>
              </w:rPr>
              <w:t>(</w:t>
            </w:r>
            <w:r w:rsidR="0081580F" w:rsidRPr="004E70F2">
              <w:rPr>
                <w:i/>
                <w:color w:val="943634" w:themeColor="accent2" w:themeShade="BF"/>
                <w:sz w:val="22"/>
                <w:szCs w:val="22"/>
              </w:rPr>
              <w:t xml:space="preserve">i izravna i neizravna, ali </w:t>
            </w:r>
            <w:r w:rsidR="00202A83">
              <w:rPr>
                <w:i/>
                <w:color w:val="943634" w:themeColor="accent2" w:themeShade="BF"/>
                <w:sz w:val="22"/>
                <w:szCs w:val="22"/>
              </w:rPr>
              <w:t>bez opisa utjecaja projekta)</w:t>
            </w:r>
            <w:r w:rsidRPr="004E70F2">
              <w:rPr>
                <w:i/>
                <w:color w:val="943634" w:themeColor="accent2" w:themeShade="BF"/>
                <w:sz w:val="22"/>
                <w:szCs w:val="22"/>
              </w:rPr>
              <w:t>= 2-4</w:t>
            </w:r>
            <w:r w:rsidR="0081580F" w:rsidRPr="004E70F2">
              <w:rPr>
                <w:i/>
                <w:color w:val="943634" w:themeColor="accent2" w:themeShade="BF"/>
                <w:sz w:val="22"/>
                <w:szCs w:val="22"/>
              </w:rPr>
              <w:t xml:space="preserve"> bo</w:t>
            </w:r>
            <w:r w:rsidR="00202A83">
              <w:rPr>
                <w:i/>
                <w:color w:val="943634" w:themeColor="accent2" w:themeShade="BF"/>
                <w:sz w:val="22"/>
                <w:szCs w:val="22"/>
              </w:rPr>
              <w:t>da, da i izravna i neizravna (detaljno opisana)</w:t>
            </w:r>
            <w:r w:rsidRPr="004E70F2">
              <w:rPr>
                <w:i/>
                <w:color w:val="943634" w:themeColor="accent2" w:themeShade="BF"/>
                <w:sz w:val="22"/>
                <w:szCs w:val="22"/>
              </w:rPr>
              <w:t>= 5</w:t>
            </w:r>
            <w:r w:rsidR="0081580F" w:rsidRPr="004E70F2">
              <w:rPr>
                <w:i/>
                <w:color w:val="943634" w:themeColor="accent2" w:themeShade="BF"/>
                <w:sz w:val="22"/>
                <w:szCs w:val="22"/>
              </w:rPr>
              <w:t xml:space="preserve"> bod</w:t>
            </w:r>
            <w:r w:rsidRPr="004E70F2">
              <w:rPr>
                <w:i/>
                <w:color w:val="943634" w:themeColor="accent2" w:themeShade="BF"/>
                <w:sz w:val="22"/>
                <w:szCs w:val="22"/>
              </w:rPr>
              <w:t>ova.</w:t>
            </w: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81580F" w:rsidRDefault="0081580F" w:rsidP="00EE6B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  <w:p w:rsidR="00193A21" w:rsidRDefault="00193A21" w:rsidP="00193A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  <w:p w:rsidR="00193A21" w:rsidRPr="00A23F42" w:rsidRDefault="00193A21" w:rsidP="00EE6B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</w:tc>
        <w:tc>
          <w:tcPr>
            <w:tcW w:w="1076" w:type="dxa"/>
            <w:shd w:val="clear" w:color="auto" w:fill="DAEEF3" w:themeFill="accent5" w:themeFillTint="33"/>
            <w:vAlign w:val="center"/>
          </w:tcPr>
          <w:p w:rsidR="0081580F" w:rsidRPr="00A23F42" w:rsidRDefault="0081580F" w:rsidP="00EE6B57">
            <w:pPr>
              <w:jc w:val="center"/>
              <w:rPr>
                <w:b/>
                <w:bCs/>
                <w:color w:val="000000"/>
                <w:szCs w:val="22"/>
                <w:lang w:bidi="ta-IN"/>
              </w:rPr>
            </w:pPr>
          </w:p>
        </w:tc>
      </w:tr>
      <w:tr w:rsidR="0081580F" w:rsidRPr="00631FCC" w:rsidTr="00FD1F5C">
        <w:trPr>
          <w:trHeight w:val="372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Pr="00FF4A8D" w:rsidRDefault="00A23F42" w:rsidP="00086E1A">
            <w:pPr>
              <w:autoSpaceDE w:val="0"/>
              <w:autoSpaceDN w:val="0"/>
              <w:adjustRightInd w:val="0"/>
              <w:rPr>
                <w:i/>
                <w:color w:val="943634" w:themeColor="accent2" w:themeShade="BF"/>
                <w:szCs w:val="22"/>
              </w:rPr>
            </w:pPr>
            <w:r w:rsidRPr="00A23F42">
              <w:rPr>
                <w:sz w:val="22"/>
                <w:szCs w:val="22"/>
              </w:rPr>
              <w:t>2.7</w:t>
            </w:r>
            <w:r w:rsidR="0081580F" w:rsidRPr="00A23F42">
              <w:rPr>
                <w:sz w:val="22"/>
                <w:szCs w:val="22"/>
              </w:rPr>
              <w:t>. Koliko su aktivnosti projekta su usmjerene na ciljnu skupinu.</w:t>
            </w:r>
            <w:r w:rsidR="00FF4A8D">
              <w:rPr>
                <w:sz w:val="22"/>
                <w:szCs w:val="22"/>
              </w:rPr>
              <w:t xml:space="preserve"> </w:t>
            </w:r>
            <w:r w:rsidR="00FF4A8D">
              <w:rPr>
                <w:i/>
                <w:color w:val="943634" w:themeColor="accent2" w:themeShade="BF"/>
                <w:sz w:val="22"/>
                <w:szCs w:val="22"/>
              </w:rPr>
              <w:t>IV. 10, 9, 13</w:t>
            </w:r>
          </w:p>
          <w:p w:rsidR="0081580F" w:rsidRPr="003F02B2" w:rsidRDefault="003F02B2" w:rsidP="00086E1A">
            <w:pPr>
              <w:autoSpaceDE w:val="0"/>
              <w:autoSpaceDN w:val="0"/>
              <w:adjustRightInd w:val="0"/>
              <w:rPr>
                <w:i/>
                <w:color w:val="943634" w:themeColor="accent2" w:themeShade="BF"/>
                <w:szCs w:val="22"/>
                <w:lang w:eastAsia="hr-HR" w:bidi="ta-IN"/>
              </w:rPr>
            </w:pPr>
            <w:r w:rsidRPr="003F02B2">
              <w:rPr>
                <w:i/>
                <w:color w:val="943634" w:themeColor="accent2" w:themeShade="BF"/>
                <w:sz w:val="22"/>
                <w:szCs w:val="22"/>
              </w:rPr>
              <w:t xml:space="preserve">Ne, aktivnosti ne uključuju ciljnu skupinu </w:t>
            </w:r>
            <w:r w:rsidR="00BE3178">
              <w:rPr>
                <w:i/>
                <w:color w:val="943634" w:themeColor="accent2" w:themeShade="BF"/>
                <w:sz w:val="22"/>
                <w:szCs w:val="22"/>
              </w:rPr>
              <w:t>=</w:t>
            </w:r>
            <w:r w:rsidRPr="003F02B2">
              <w:rPr>
                <w:i/>
                <w:color w:val="943634" w:themeColor="accent2" w:themeShade="BF"/>
                <w:sz w:val="22"/>
                <w:szCs w:val="22"/>
              </w:rPr>
              <w:t xml:space="preserve"> 0 bodova, d</w:t>
            </w:r>
            <w:r w:rsidR="0081580F" w:rsidRPr="003F02B2">
              <w:rPr>
                <w:i/>
                <w:color w:val="943634" w:themeColor="accent2" w:themeShade="BF"/>
                <w:sz w:val="22"/>
                <w:szCs w:val="22"/>
              </w:rPr>
              <w:t>jelomično (aktivnosti uključuj</w:t>
            </w:r>
            <w:r w:rsidR="00BE3178">
              <w:rPr>
                <w:i/>
                <w:color w:val="943634" w:themeColor="accent2" w:themeShade="BF"/>
                <w:sz w:val="22"/>
                <w:szCs w:val="22"/>
              </w:rPr>
              <w:t xml:space="preserve">u i druga interesna područja) = </w:t>
            </w:r>
            <w:r w:rsidRPr="003F02B2">
              <w:rPr>
                <w:i/>
                <w:color w:val="943634" w:themeColor="accent2" w:themeShade="BF"/>
                <w:sz w:val="22"/>
                <w:szCs w:val="22"/>
              </w:rPr>
              <w:t>1-4</w:t>
            </w:r>
            <w:r w:rsidR="0081580F" w:rsidRPr="003F02B2">
              <w:rPr>
                <w:i/>
                <w:color w:val="943634" w:themeColor="accent2" w:themeShade="BF"/>
                <w:sz w:val="22"/>
                <w:szCs w:val="22"/>
              </w:rPr>
              <w:t xml:space="preserve"> boda</w:t>
            </w:r>
            <w:r w:rsidRPr="003F02B2">
              <w:rPr>
                <w:i/>
                <w:color w:val="943634" w:themeColor="accent2" w:themeShade="BF"/>
                <w:sz w:val="22"/>
                <w:szCs w:val="22"/>
              </w:rPr>
              <w:t>, d</w:t>
            </w:r>
            <w:r w:rsidR="0081580F" w:rsidRPr="003F02B2">
              <w:rPr>
                <w:i/>
                <w:color w:val="943634" w:themeColor="accent2" w:themeShade="BF"/>
                <w:sz w:val="22"/>
                <w:szCs w:val="22"/>
              </w:rPr>
              <w:t xml:space="preserve">a, aktivnosti su u potpunosti usmjerene na ciljnu skupnu projekta </w:t>
            </w:r>
            <w:r w:rsidRPr="003F02B2">
              <w:rPr>
                <w:i/>
                <w:color w:val="943634" w:themeColor="accent2" w:themeShade="BF"/>
                <w:sz w:val="22"/>
                <w:szCs w:val="22"/>
              </w:rPr>
              <w:t>= 5 bodova</w:t>
            </w:r>
            <w:r w:rsidR="00FF4A8D">
              <w:rPr>
                <w:i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81580F" w:rsidRDefault="0081580F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  <w:p w:rsidR="00193A21" w:rsidRDefault="00193A21" w:rsidP="00193A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  <w:p w:rsidR="00193A21" w:rsidRPr="00A23F42" w:rsidRDefault="00193A21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</w:tc>
        <w:tc>
          <w:tcPr>
            <w:tcW w:w="1076" w:type="dxa"/>
            <w:shd w:val="clear" w:color="auto" w:fill="DAEEF3" w:themeFill="accent5" w:themeFillTint="33"/>
            <w:vAlign w:val="center"/>
          </w:tcPr>
          <w:p w:rsidR="0081580F" w:rsidRPr="00A23F42" w:rsidRDefault="0081580F" w:rsidP="001F7221">
            <w:pPr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372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Default="00A23F42" w:rsidP="0091562E">
            <w:pPr>
              <w:autoSpaceDE w:val="0"/>
              <w:autoSpaceDN w:val="0"/>
              <w:adjustRightInd w:val="0"/>
              <w:rPr>
                <w:rFonts w:eastAsia="SimSun"/>
                <w:i/>
                <w:color w:val="943634" w:themeColor="accent2" w:themeShade="BF"/>
                <w:szCs w:val="22"/>
                <w:lang w:eastAsia="zh-CN"/>
              </w:rPr>
            </w:pPr>
            <w:r w:rsidRPr="00A23F42">
              <w:rPr>
                <w:rFonts w:eastAsia="SimSun"/>
                <w:sz w:val="22"/>
                <w:szCs w:val="22"/>
                <w:lang w:eastAsia="zh-CN"/>
              </w:rPr>
              <w:t>2.8</w:t>
            </w:r>
            <w:r w:rsidR="0081580F" w:rsidRPr="00A23F42">
              <w:rPr>
                <w:rFonts w:eastAsia="SimSun"/>
                <w:sz w:val="22"/>
                <w:szCs w:val="22"/>
                <w:lang w:eastAsia="zh-CN"/>
              </w:rPr>
              <w:t xml:space="preserve">. Rezultati projekta nastaviti će se nakon završetka financijske pomoći Koprivničko-križevačke županije (održivost). </w:t>
            </w:r>
            <w:r w:rsidR="00BE3178">
              <w:rPr>
                <w:rFonts w:eastAsia="SimSun"/>
                <w:i/>
                <w:color w:val="943634" w:themeColor="accent2" w:themeShade="BF"/>
                <w:sz w:val="22"/>
                <w:szCs w:val="22"/>
                <w:lang w:eastAsia="zh-CN"/>
              </w:rPr>
              <w:t>IV. 12</w:t>
            </w:r>
          </w:p>
          <w:p w:rsidR="00BE3178" w:rsidRPr="00BE3178" w:rsidRDefault="00BE3178" w:rsidP="0091562E">
            <w:pPr>
              <w:autoSpaceDE w:val="0"/>
              <w:autoSpaceDN w:val="0"/>
              <w:adjustRightInd w:val="0"/>
              <w:rPr>
                <w:rFonts w:eastAsia="SimSun"/>
                <w:i/>
                <w:color w:val="943634" w:themeColor="accent2" w:themeShade="BF"/>
                <w:szCs w:val="22"/>
                <w:lang w:eastAsia="zh-CN"/>
              </w:rPr>
            </w:pPr>
            <w:r>
              <w:rPr>
                <w:rFonts w:eastAsia="SimSun"/>
                <w:i/>
                <w:color w:val="943634" w:themeColor="accent2" w:themeShade="BF"/>
                <w:sz w:val="22"/>
                <w:szCs w:val="22"/>
                <w:lang w:eastAsia="zh-CN"/>
              </w:rPr>
              <w:t>Ne = 0 bodova, djelomično (održivost je kratkoročna) =1-3 boda, da (održivost je dugoročna) = 4-5 bodova.</w:t>
            </w:r>
          </w:p>
        </w:tc>
        <w:tc>
          <w:tcPr>
            <w:tcW w:w="1050" w:type="dxa"/>
            <w:gridSpan w:val="4"/>
            <w:shd w:val="clear" w:color="auto" w:fill="DAEEF3" w:themeFill="accent5" w:themeFillTint="33"/>
          </w:tcPr>
          <w:p w:rsidR="00193A21" w:rsidRDefault="00193A21" w:rsidP="00193A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bCs/>
                <w:color w:val="000000"/>
                <w:sz w:val="22"/>
                <w:szCs w:val="22"/>
                <w:lang w:eastAsia="hr-HR" w:bidi="ta-IN"/>
              </w:rPr>
              <w:t>0 - 5</w:t>
            </w:r>
          </w:p>
          <w:p w:rsidR="0081580F" w:rsidRPr="00A23F42" w:rsidRDefault="0081580F" w:rsidP="001F72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eastAsia="hr-HR" w:bidi="ta-IN"/>
              </w:rPr>
            </w:pPr>
          </w:p>
        </w:tc>
        <w:tc>
          <w:tcPr>
            <w:tcW w:w="1076" w:type="dxa"/>
            <w:shd w:val="clear" w:color="auto" w:fill="DAEEF3" w:themeFill="accent5" w:themeFillTint="33"/>
            <w:vAlign w:val="center"/>
          </w:tcPr>
          <w:p w:rsidR="0081580F" w:rsidRPr="00A23F42" w:rsidRDefault="0081580F" w:rsidP="001F7221">
            <w:pPr>
              <w:jc w:val="center"/>
              <w:rPr>
                <w:b/>
                <w:bCs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419"/>
          <w:jc w:val="center"/>
        </w:trPr>
        <w:tc>
          <w:tcPr>
            <w:tcW w:w="8330" w:type="dxa"/>
            <w:shd w:val="clear" w:color="auto" w:fill="DAEEF3" w:themeFill="accent5" w:themeFillTint="33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  <w:lang w:eastAsia="hr-HR" w:bidi="ta-IN"/>
              </w:rPr>
            </w:pPr>
            <w:r w:rsidRPr="00A23F42">
              <w:rPr>
                <w:b/>
                <w:color w:val="000000"/>
                <w:sz w:val="22"/>
                <w:szCs w:val="22"/>
                <w:lang w:eastAsia="hr-HR" w:bidi="ta-IN"/>
              </w:rPr>
              <w:t>II</w:t>
            </w:r>
            <w:r w:rsidR="00292273">
              <w:rPr>
                <w:b/>
                <w:color w:val="000000"/>
                <w:sz w:val="22"/>
                <w:szCs w:val="22"/>
                <w:lang w:eastAsia="hr-HR" w:bidi="ta-IN"/>
              </w:rPr>
              <w:t>. U</w:t>
            </w:r>
            <w:r w:rsidRPr="00A23F42">
              <w:rPr>
                <w:b/>
                <w:color w:val="000000"/>
                <w:sz w:val="22"/>
                <w:szCs w:val="22"/>
                <w:lang w:eastAsia="hr-HR" w:bidi="ta-IN"/>
              </w:rPr>
              <w:t xml:space="preserve">kupan broj bodova </w:t>
            </w:r>
            <w:r w:rsidR="00FD1F5C">
              <w:rPr>
                <w:b/>
                <w:sz w:val="22"/>
                <w:szCs w:val="22"/>
              </w:rPr>
              <w:t>(maksimalan broj bodova 4</w:t>
            </w:r>
            <w:r w:rsidRPr="00A23F42">
              <w:rPr>
                <w:b/>
                <w:sz w:val="22"/>
                <w:szCs w:val="22"/>
              </w:rPr>
              <w:t>0)</w:t>
            </w:r>
          </w:p>
        </w:tc>
        <w:tc>
          <w:tcPr>
            <w:tcW w:w="2126" w:type="dxa"/>
            <w:gridSpan w:val="5"/>
            <w:shd w:val="clear" w:color="auto" w:fill="DAEEF3" w:themeFill="accent5" w:themeFillTint="33"/>
          </w:tcPr>
          <w:p w:rsidR="0081580F" w:rsidRPr="00A23F42" w:rsidRDefault="0081580F" w:rsidP="001F72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hr-HR" w:bidi="ta-IN"/>
              </w:rPr>
            </w:pPr>
          </w:p>
        </w:tc>
      </w:tr>
      <w:tr w:rsidR="00B06E82" w:rsidRPr="00631FCC" w:rsidTr="00B06E82">
        <w:trPr>
          <w:trHeight w:val="419"/>
          <w:jc w:val="center"/>
        </w:trPr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06E82" w:rsidRDefault="00B06E82" w:rsidP="001F72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hr-HR" w:bidi="ta-IN"/>
              </w:rPr>
            </w:pPr>
          </w:p>
          <w:p w:rsidR="00B06E82" w:rsidRPr="00A23F42" w:rsidRDefault="00B06E82" w:rsidP="001F72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375"/>
          <w:jc w:val="center"/>
        </w:trPr>
        <w:tc>
          <w:tcPr>
            <w:tcW w:w="8330" w:type="dxa"/>
            <w:vMerge w:val="restart"/>
            <w:shd w:val="clear" w:color="auto" w:fill="E5DFEC" w:themeFill="accent4" w:themeFillTint="33"/>
          </w:tcPr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</w:p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 xml:space="preserve">III. </w:t>
            </w:r>
            <w:r w:rsidR="00EC13C3" w:rsidRPr="00A23F42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 xml:space="preserve">PRORAČUN </w:t>
            </w:r>
            <w:r w:rsidRPr="00A23F42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 xml:space="preserve">(troškovi) </w:t>
            </w:r>
          </w:p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E5DFEC" w:themeFill="accent4" w:themeFillTint="33"/>
          </w:tcPr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Bodovi </w:t>
            </w:r>
          </w:p>
        </w:tc>
      </w:tr>
      <w:tr w:rsidR="0081580F" w:rsidRPr="00631FCC" w:rsidTr="00FD1F5C">
        <w:trPr>
          <w:trHeight w:val="223"/>
          <w:jc w:val="center"/>
        </w:trPr>
        <w:tc>
          <w:tcPr>
            <w:tcW w:w="8330" w:type="dxa"/>
            <w:vMerge/>
            <w:shd w:val="clear" w:color="auto" w:fill="E5DFEC" w:themeFill="accent4" w:themeFillTint="33"/>
          </w:tcPr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975" w:type="dxa"/>
            <w:shd w:val="clear" w:color="auto" w:fill="E5DFEC" w:themeFill="accent4" w:themeFillTint="33"/>
          </w:tcPr>
          <w:p w:rsidR="0081580F" w:rsidRPr="00A23F42" w:rsidRDefault="0081580F" w:rsidP="002B067A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  <w:tc>
          <w:tcPr>
            <w:tcW w:w="1151" w:type="dxa"/>
            <w:gridSpan w:val="4"/>
            <w:shd w:val="clear" w:color="auto" w:fill="E5DFEC" w:themeFill="accent4" w:themeFillTint="33"/>
          </w:tcPr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bCs/>
                <w:color w:val="000000"/>
                <w:szCs w:val="22"/>
                <w:lang w:eastAsia="hr-HR" w:bidi="ta-IN"/>
              </w:rPr>
              <w:t>Ocjena</w:t>
            </w:r>
          </w:p>
        </w:tc>
      </w:tr>
      <w:tr w:rsidR="0081580F" w:rsidRPr="00631FCC" w:rsidTr="00FD1F5C">
        <w:trPr>
          <w:trHeight w:val="294"/>
          <w:jc w:val="center"/>
        </w:trPr>
        <w:tc>
          <w:tcPr>
            <w:tcW w:w="8330" w:type="dxa"/>
            <w:shd w:val="clear" w:color="auto" w:fill="E5DFEC" w:themeFill="accent4" w:themeFillTint="33"/>
          </w:tcPr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szCs w:val="22"/>
              </w:rPr>
            </w:pPr>
            <w:r w:rsidRPr="00A23F42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 xml:space="preserve">3.1. </w:t>
            </w:r>
            <w:r w:rsidRPr="00A23F42">
              <w:rPr>
                <w:rFonts w:ascii="Times New Roman" w:hAnsi="Times New Roman"/>
                <w:b w:val="0"/>
                <w:szCs w:val="22"/>
              </w:rPr>
              <w:t xml:space="preserve">Troškovi projekta realni su (opravdani i ekonomični) u odnosu na određene rezultate i predviđeno vrijeme trajanja? </w:t>
            </w:r>
            <w:r w:rsidRPr="00A23F42">
              <w:rPr>
                <w:rFonts w:ascii="Times New Roman" w:hAnsi="Times New Roman"/>
                <w:szCs w:val="22"/>
              </w:rPr>
              <w:t xml:space="preserve">* </w:t>
            </w:r>
          </w:p>
          <w:p w:rsidR="0081580F" w:rsidRPr="00BE3178" w:rsidRDefault="0081580F" w:rsidP="001F7221">
            <w:pPr>
              <w:pStyle w:val="Stil3"/>
              <w:rPr>
                <w:rFonts w:ascii="Times New Roman" w:hAnsi="Times New Roman"/>
                <w:b w:val="0"/>
                <w:i/>
                <w:snapToGrid/>
                <w:color w:val="943634" w:themeColor="accent2" w:themeShade="BF"/>
                <w:szCs w:val="22"/>
                <w:lang w:eastAsia="hr-HR" w:bidi="ta-IN"/>
              </w:rPr>
            </w:pPr>
            <w:r w:rsidRPr="00BE3178">
              <w:rPr>
                <w:rFonts w:ascii="Times New Roman" w:hAnsi="Times New Roman"/>
                <w:b w:val="0"/>
                <w:i/>
                <w:color w:val="943634" w:themeColor="accent2" w:themeShade="BF"/>
                <w:szCs w:val="22"/>
              </w:rPr>
              <w:t>Ne = 0 bodova, djelomično = 2.5 boda, da = 5 bodova</w:t>
            </w:r>
          </w:p>
        </w:tc>
        <w:tc>
          <w:tcPr>
            <w:tcW w:w="975" w:type="dxa"/>
            <w:shd w:val="clear" w:color="auto" w:fill="E5DFEC" w:themeFill="accent4" w:themeFillTint="33"/>
            <w:vAlign w:val="center"/>
          </w:tcPr>
          <w:p w:rsidR="0081580F" w:rsidRPr="00A23F42" w:rsidRDefault="0081580F" w:rsidP="002B067A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(</w:t>
            </w:r>
            <w:r w:rsidRPr="00A23F42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0 - 5)</w:t>
            </w: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  <w:tc>
          <w:tcPr>
            <w:tcW w:w="1151" w:type="dxa"/>
            <w:gridSpan w:val="4"/>
            <w:shd w:val="clear" w:color="auto" w:fill="E5DFEC" w:themeFill="accent4" w:themeFillTint="33"/>
            <w:vAlign w:val="center"/>
          </w:tcPr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218"/>
          <w:jc w:val="center"/>
        </w:trPr>
        <w:tc>
          <w:tcPr>
            <w:tcW w:w="8330" w:type="dxa"/>
            <w:shd w:val="clear" w:color="auto" w:fill="E5DFEC" w:themeFill="accent4" w:themeFillTint="33"/>
          </w:tcPr>
          <w:p w:rsidR="0081580F" w:rsidRPr="00A23F42" w:rsidRDefault="0081580F" w:rsidP="001F7221">
            <w:pPr>
              <w:pStyle w:val="Stil3"/>
              <w:jc w:val="left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 xml:space="preserve">3.2. Troškovi projekta usklađeni su s planiranim aktivnostima projekta? </w:t>
            </w: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*</w:t>
            </w:r>
          </w:p>
          <w:p w:rsidR="0081580F" w:rsidRPr="00BE3178" w:rsidRDefault="0081580F" w:rsidP="001F7221">
            <w:pPr>
              <w:pStyle w:val="Stil3"/>
              <w:jc w:val="left"/>
              <w:rPr>
                <w:rFonts w:ascii="Times New Roman" w:hAnsi="Times New Roman"/>
                <w:b w:val="0"/>
                <w:snapToGrid/>
                <w:color w:val="943634" w:themeColor="accent2" w:themeShade="BF"/>
                <w:szCs w:val="22"/>
                <w:lang w:eastAsia="hr-HR" w:bidi="ta-IN"/>
              </w:rPr>
            </w:pPr>
            <w:r w:rsidRPr="00BE3178">
              <w:rPr>
                <w:rFonts w:ascii="Times New Roman" w:hAnsi="Times New Roman"/>
                <w:b w:val="0"/>
                <w:i/>
                <w:color w:val="943634" w:themeColor="accent2" w:themeShade="BF"/>
                <w:szCs w:val="22"/>
              </w:rPr>
              <w:t>Ne = 0 bodova, djelomično = 2.5 boda, da = 5 bodova</w:t>
            </w:r>
          </w:p>
        </w:tc>
        <w:tc>
          <w:tcPr>
            <w:tcW w:w="975" w:type="dxa"/>
            <w:shd w:val="clear" w:color="auto" w:fill="E5DFEC" w:themeFill="accent4" w:themeFillTint="33"/>
            <w:vAlign w:val="center"/>
          </w:tcPr>
          <w:p w:rsidR="0081580F" w:rsidRPr="00A23F42" w:rsidRDefault="0081580F" w:rsidP="002B067A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(</w:t>
            </w:r>
            <w:r w:rsidRPr="00A23F42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0 - 5)</w:t>
            </w: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  <w:tc>
          <w:tcPr>
            <w:tcW w:w="1151" w:type="dxa"/>
            <w:gridSpan w:val="4"/>
            <w:shd w:val="clear" w:color="auto" w:fill="E5DFEC" w:themeFill="accent4" w:themeFillTint="33"/>
            <w:vAlign w:val="center"/>
          </w:tcPr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218"/>
          <w:jc w:val="center"/>
        </w:trPr>
        <w:tc>
          <w:tcPr>
            <w:tcW w:w="8330" w:type="dxa"/>
            <w:shd w:val="clear" w:color="auto" w:fill="E5DFEC" w:themeFill="accent4" w:themeFillTint="33"/>
          </w:tcPr>
          <w:p w:rsidR="0081580F" w:rsidRPr="00A23F42" w:rsidRDefault="0081580F" w:rsidP="006D6331">
            <w:pPr>
              <w:pStyle w:val="Stil3"/>
              <w:rPr>
                <w:rFonts w:ascii="Times New Roman" w:hAnsi="Times New Roman"/>
                <w:i/>
                <w:color w:val="FF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b w:val="0"/>
                <w:szCs w:val="22"/>
              </w:rPr>
              <w:t>3.3. Udio sredstava Saveza Alpe Jadran, drugih izvora te vlastitih sredstava u provedbi projekta.</w:t>
            </w:r>
            <w:r w:rsidR="00A23F42" w:rsidRPr="00A23F42">
              <w:rPr>
                <w:rFonts w:ascii="Times New Roman" w:hAnsi="Times New Roman"/>
                <w:b w:val="0"/>
                <w:szCs w:val="22"/>
              </w:rPr>
              <w:t>*</w:t>
            </w:r>
            <w:r w:rsidRPr="00A23F42">
              <w:rPr>
                <w:rFonts w:ascii="Times New Roman" w:hAnsi="Times New Roman"/>
                <w:i/>
                <w:color w:val="FF0000"/>
                <w:szCs w:val="22"/>
                <w:lang w:eastAsia="hr-HR" w:bidi="ta-IN"/>
              </w:rPr>
              <w:t xml:space="preserve"> </w:t>
            </w:r>
          </w:p>
          <w:p w:rsidR="0081580F" w:rsidRPr="00A23F42" w:rsidRDefault="00BE3178" w:rsidP="006D6331">
            <w:pPr>
              <w:pStyle w:val="Stil3"/>
              <w:jc w:val="left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/>
                <w:b w:val="0"/>
                <w:i/>
                <w:color w:val="943634" w:themeColor="accent2" w:themeShade="BF"/>
                <w:szCs w:val="22"/>
              </w:rPr>
              <w:t>Samo udio sredstava Saveza =</w:t>
            </w:r>
            <w:r w:rsidR="0081580F" w:rsidRPr="00BE3178">
              <w:rPr>
                <w:rFonts w:ascii="Times New Roman" w:hAnsi="Times New Roman"/>
                <w:b w:val="0"/>
                <w:i/>
                <w:color w:val="943634" w:themeColor="accent2" w:themeShade="BF"/>
                <w:szCs w:val="22"/>
              </w:rPr>
              <w:t xml:space="preserve"> 1 bod, udio sredstava Saveza i: drugih izvora ili vlastitih</w:t>
            </w:r>
            <w:r>
              <w:rPr>
                <w:rFonts w:ascii="Times New Roman" w:hAnsi="Times New Roman"/>
                <w:b w:val="0"/>
                <w:i/>
                <w:color w:val="943634" w:themeColor="accent2" w:themeShade="BF"/>
                <w:szCs w:val="22"/>
              </w:rPr>
              <w:t xml:space="preserve"> sredstava =</w:t>
            </w:r>
            <w:r w:rsidR="0081580F" w:rsidRPr="00BE3178">
              <w:rPr>
                <w:rFonts w:ascii="Times New Roman" w:hAnsi="Times New Roman"/>
                <w:b w:val="0"/>
                <w:i/>
                <w:color w:val="943634" w:themeColor="accent2" w:themeShade="BF"/>
                <w:szCs w:val="22"/>
              </w:rPr>
              <w:t xml:space="preserve"> 3 boda, udio sredstava Saveza, drugi</w:t>
            </w:r>
            <w:r>
              <w:rPr>
                <w:rFonts w:ascii="Times New Roman" w:hAnsi="Times New Roman"/>
                <w:b w:val="0"/>
                <w:i/>
                <w:color w:val="943634" w:themeColor="accent2" w:themeShade="BF"/>
                <w:szCs w:val="22"/>
              </w:rPr>
              <w:t>h izvora i vlastitih sredstava =</w:t>
            </w:r>
            <w:r w:rsidR="0081580F" w:rsidRPr="00BE3178">
              <w:rPr>
                <w:rFonts w:ascii="Times New Roman" w:hAnsi="Times New Roman"/>
                <w:b w:val="0"/>
                <w:i/>
                <w:color w:val="943634" w:themeColor="accent2" w:themeShade="BF"/>
                <w:szCs w:val="22"/>
              </w:rPr>
              <w:t xml:space="preserve"> 5 bodova.</w:t>
            </w:r>
          </w:p>
        </w:tc>
        <w:tc>
          <w:tcPr>
            <w:tcW w:w="975" w:type="dxa"/>
            <w:shd w:val="clear" w:color="auto" w:fill="E5DFEC" w:themeFill="accent4" w:themeFillTint="33"/>
            <w:vAlign w:val="center"/>
          </w:tcPr>
          <w:p w:rsidR="0081580F" w:rsidRPr="00A23F42" w:rsidRDefault="0081580F" w:rsidP="002B067A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(</w:t>
            </w:r>
            <w:r w:rsidRPr="00A23F42">
              <w:rPr>
                <w:rFonts w:ascii="Times New Roman" w:hAnsi="Times New Roman"/>
                <w:bCs/>
                <w:snapToGrid/>
                <w:color w:val="000000"/>
                <w:szCs w:val="22"/>
                <w:lang w:eastAsia="hr-HR" w:bidi="ta-IN"/>
              </w:rPr>
              <w:t>0 - 5)</w:t>
            </w: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 x 2</w:t>
            </w:r>
          </w:p>
        </w:tc>
        <w:tc>
          <w:tcPr>
            <w:tcW w:w="1151" w:type="dxa"/>
            <w:gridSpan w:val="4"/>
            <w:shd w:val="clear" w:color="auto" w:fill="E5DFEC" w:themeFill="accent4" w:themeFillTint="33"/>
            <w:vAlign w:val="center"/>
          </w:tcPr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310"/>
          <w:jc w:val="center"/>
        </w:trPr>
        <w:tc>
          <w:tcPr>
            <w:tcW w:w="8330" w:type="dxa"/>
            <w:shd w:val="clear" w:color="auto" w:fill="E5DFEC" w:themeFill="accent4" w:themeFillTint="33"/>
          </w:tcPr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III</w:t>
            </w:r>
            <w:r w:rsidR="00292273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. U</w:t>
            </w: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kupan broj </w:t>
            </w:r>
            <w:r w:rsidR="00FD1F5C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bodova (maksimalan broj bodova 3</w:t>
            </w: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0)</w:t>
            </w:r>
          </w:p>
        </w:tc>
        <w:tc>
          <w:tcPr>
            <w:tcW w:w="2126" w:type="dxa"/>
            <w:gridSpan w:val="5"/>
            <w:shd w:val="clear" w:color="auto" w:fill="E5DFEC" w:themeFill="accent4" w:themeFillTint="33"/>
          </w:tcPr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A9465A" w:rsidRPr="00631FCC" w:rsidTr="00A9465A">
        <w:trPr>
          <w:trHeight w:val="310"/>
          <w:jc w:val="center"/>
        </w:trPr>
        <w:tc>
          <w:tcPr>
            <w:tcW w:w="104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9465A" w:rsidRDefault="00A9465A" w:rsidP="001F7221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  <w:p w:rsidR="00A9465A" w:rsidRPr="00A23F42" w:rsidRDefault="00A9465A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405"/>
          <w:jc w:val="center"/>
        </w:trPr>
        <w:tc>
          <w:tcPr>
            <w:tcW w:w="8330" w:type="dxa"/>
            <w:vMerge w:val="restart"/>
            <w:shd w:val="clear" w:color="auto" w:fill="C6D9F1" w:themeFill="text2" w:themeFillTint="33"/>
          </w:tcPr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IV. </w:t>
            </w:r>
            <w:r w:rsidR="006F0163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MEĐUNARODNO </w:t>
            </w:r>
            <w:r w:rsidR="00BF7037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PARTNERSTVO </w:t>
            </w:r>
          </w:p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</w:tcPr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Bodovi </w:t>
            </w:r>
          </w:p>
        </w:tc>
      </w:tr>
      <w:tr w:rsidR="0081580F" w:rsidRPr="00631FCC" w:rsidTr="00FD1F5C">
        <w:trPr>
          <w:trHeight w:val="70"/>
          <w:jc w:val="center"/>
        </w:trPr>
        <w:tc>
          <w:tcPr>
            <w:tcW w:w="8330" w:type="dxa"/>
            <w:vMerge/>
            <w:shd w:val="clear" w:color="auto" w:fill="C6D9F1" w:themeFill="text2" w:themeFillTint="33"/>
          </w:tcPr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035" w:type="dxa"/>
            <w:gridSpan w:val="3"/>
            <w:shd w:val="clear" w:color="auto" w:fill="C6D9F1" w:themeFill="text2" w:themeFillTint="33"/>
          </w:tcPr>
          <w:p w:rsidR="0081580F" w:rsidRPr="00A23F42" w:rsidRDefault="0081580F" w:rsidP="006B22DA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Raspon</w:t>
            </w:r>
          </w:p>
        </w:tc>
        <w:tc>
          <w:tcPr>
            <w:tcW w:w="1091" w:type="dxa"/>
            <w:gridSpan w:val="2"/>
            <w:shd w:val="clear" w:color="auto" w:fill="C6D9F1" w:themeFill="text2" w:themeFillTint="33"/>
          </w:tcPr>
          <w:p w:rsidR="0081580F" w:rsidRPr="00A23F42" w:rsidRDefault="0081580F" w:rsidP="001F7221">
            <w:pPr>
              <w:pStyle w:val="Stil3"/>
              <w:jc w:val="center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bCs/>
                <w:color w:val="000000"/>
                <w:szCs w:val="22"/>
                <w:lang w:eastAsia="hr-HR" w:bidi="ta-IN"/>
              </w:rPr>
              <w:t>Ocjena</w:t>
            </w:r>
          </w:p>
        </w:tc>
      </w:tr>
      <w:tr w:rsidR="0081580F" w:rsidRPr="00631FCC" w:rsidTr="00FD1F5C">
        <w:trPr>
          <w:trHeight w:val="589"/>
          <w:jc w:val="center"/>
        </w:trPr>
        <w:tc>
          <w:tcPr>
            <w:tcW w:w="8330" w:type="dxa"/>
            <w:shd w:val="clear" w:color="auto" w:fill="C6D9F1" w:themeFill="text2" w:themeFillTint="33"/>
          </w:tcPr>
          <w:p w:rsidR="0081580F" w:rsidRPr="00A23F42" w:rsidRDefault="0081580F" w:rsidP="001F7221">
            <w:pPr>
              <w:contextualSpacing/>
              <w:jc w:val="both"/>
              <w:rPr>
                <w:color w:val="FF0000"/>
                <w:szCs w:val="22"/>
              </w:rPr>
            </w:pPr>
            <w:r w:rsidRPr="00A23F42">
              <w:rPr>
                <w:color w:val="000000"/>
                <w:sz w:val="22"/>
                <w:szCs w:val="22"/>
                <w:lang w:eastAsia="hr-HR" w:bidi="ta-IN"/>
              </w:rPr>
              <w:t xml:space="preserve">4.2. </w:t>
            </w:r>
            <w:r w:rsidRPr="00A23F42">
              <w:rPr>
                <w:sz w:val="22"/>
                <w:szCs w:val="22"/>
              </w:rPr>
              <w:t>U provedbu projekta uključeni su partneri iz regija članica Saveza Alpe Jadran, a u prijavi je jasno obrazložena uloga svakog pojedinog partnera u provedbi projekta.</w:t>
            </w:r>
            <w:r w:rsidR="007A3A99">
              <w:rPr>
                <w:sz w:val="22"/>
                <w:szCs w:val="22"/>
              </w:rPr>
              <w:t xml:space="preserve"> </w:t>
            </w:r>
            <w:r w:rsidR="007A3A99" w:rsidRPr="007A3A99">
              <w:rPr>
                <w:i/>
                <w:color w:val="943634" w:themeColor="accent2" w:themeShade="BF"/>
                <w:sz w:val="22"/>
                <w:szCs w:val="22"/>
              </w:rPr>
              <w:t>III. h</w:t>
            </w:r>
          </w:p>
          <w:p w:rsidR="0081580F" w:rsidRPr="00A93488" w:rsidRDefault="00A23F42" w:rsidP="003433E8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</w:pPr>
            <w:r w:rsidRPr="00A93488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>N</w:t>
            </w:r>
            <w:r w:rsidR="0081580F" w:rsidRPr="00A93488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 xml:space="preserve">e, </w:t>
            </w:r>
            <w:r w:rsidR="007A3A99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>uloga partnera nije definirana =</w:t>
            </w:r>
            <w:r w:rsidR="0081580F" w:rsidRPr="00A93488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 xml:space="preserve"> 0 </w:t>
            </w:r>
            <w:r w:rsidRPr="00A93488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 xml:space="preserve">bodova, </w:t>
            </w:r>
            <w:r w:rsidR="007A3A99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 xml:space="preserve">djelomično je definirana = 1-4 boda, </w:t>
            </w:r>
            <w:r w:rsidRPr="00A93488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>da, ulog</w:t>
            </w:r>
            <w:r w:rsidR="007A3A99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>a partnera je jasno definirana =</w:t>
            </w:r>
            <w:r w:rsidRPr="00A93488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 xml:space="preserve"> 5 bodova</w:t>
            </w:r>
            <w:r w:rsidR="000B337A">
              <w:rPr>
                <w:rFonts w:ascii="Times New Roman" w:hAnsi="Times New Roman" w:cs="Times New Roman"/>
                <w:i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1035" w:type="dxa"/>
            <w:gridSpan w:val="3"/>
            <w:shd w:val="clear" w:color="auto" w:fill="C6D9F1" w:themeFill="text2" w:themeFillTint="33"/>
            <w:vAlign w:val="center"/>
          </w:tcPr>
          <w:p w:rsidR="0081580F" w:rsidRPr="00A23F42" w:rsidRDefault="0081580F" w:rsidP="006B22DA">
            <w:pPr>
              <w:jc w:val="center"/>
              <w:rPr>
                <w:b/>
                <w:szCs w:val="22"/>
                <w:lang w:eastAsia="hr-HR" w:bidi="ta-IN"/>
              </w:rPr>
            </w:pPr>
            <w:r w:rsidRPr="00A23F42">
              <w:rPr>
                <w:b/>
                <w:sz w:val="22"/>
                <w:szCs w:val="22"/>
                <w:lang w:eastAsia="hr-HR" w:bidi="ta-IN"/>
              </w:rPr>
              <w:t>0 - 5</w:t>
            </w:r>
          </w:p>
        </w:tc>
        <w:tc>
          <w:tcPr>
            <w:tcW w:w="1091" w:type="dxa"/>
            <w:gridSpan w:val="2"/>
            <w:shd w:val="clear" w:color="auto" w:fill="C6D9F1" w:themeFill="text2" w:themeFillTint="33"/>
            <w:vAlign w:val="center"/>
          </w:tcPr>
          <w:p w:rsidR="0081580F" w:rsidRPr="00A23F42" w:rsidRDefault="0081580F" w:rsidP="001F7221">
            <w:pPr>
              <w:jc w:val="center"/>
              <w:rPr>
                <w:b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589"/>
          <w:jc w:val="center"/>
        </w:trPr>
        <w:tc>
          <w:tcPr>
            <w:tcW w:w="8330" w:type="dxa"/>
            <w:shd w:val="clear" w:color="auto" w:fill="C6D9F1" w:themeFill="text2" w:themeFillTint="33"/>
          </w:tcPr>
          <w:p w:rsidR="0081580F" w:rsidRPr="007A3A99" w:rsidRDefault="0081580F" w:rsidP="006D6331">
            <w:pPr>
              <w:contextualSpacing/>
              <w:jc w:val="both"/>
              <w:rPr>
                <w:i/>
                <w:color w:val="943634" w:themeColor="accent2" w:themeShade="BF"/>
                <w:szCs w:val="22"/>
                <w:lang w:eastAsia="hr-HR" w:bidi="ta-IN"/>
              </w:rPr>
            </w:pPr>
            <w:r w:rsidRPr="00A23F42">
              <w:rPr>
                <w:color w:val="000000"/>
                <w:sz w:val="22"/>
                <w:szCs w:val="22"/>
                <w:lang w:eastAsia="hr-HR" w:bidi="ta-IN"/>
              </w:rPr>
              <w:t xml:space="preserve">4.3. </w:t>
            </w:r>
            <w:r w:rsidR="00A07A92">
              <w:rPr>
                <w:color w:val="000000"/>
                <w:sz w:val="22"/>
                <w:szCs w:val="22"/>
                <w:lang w:eastAsia="hr-HR" w:bidi="ta-IN"/>
              </w:rPr>
              <w:t>U</w:t>
            </w:r>
            <w:r w:rsidR="00F60E98">
              <w:rPr>
                <w:color w:val="000000"/>
                <w:sz w:val="22"/>
                <w:szCs w:val="22"/>
                <w:lang w:eastAsia="hr-HR" w:bidi="ta-IN"/>
              </w:rPr>
              <w:t xml:space="preserve">z obavezno partnerstvo </w:t>
            </w:r>
            <w:r w:rsidR="00A07A92">
              <w:rPr>
                <w:color w:val="000000"/>
                <w:sz w:val="22"/>
                <w:szCs w:val="22"/>
                <w:lang w:eastAsia="hr-HR" w:bidi="ta-IN"/>
              </w:rPr>
              <w:t>s</w:t>
            </w:r>
            <w:r w:rsidR="00F60E98">
              <w:rPr>
                <w:color w:val="000000"/>
                <w:sz w:val="22"/>
                <w:szCs w:val="22"/>
                <w:lang w:eastAsia="hr-HR" w:bidi="ta-IN"/>
              </w:rPr>
              <w:t xml:space="preserve"> </w:t>
            </w:r>
            <w:r w:rsidR="00A07A92">
              <w:rPr>
                <w:color w:val="000000"/>
                <w:sz w:val="22"/>
                <w:szCs w:val="22"/>
                <w:lang w:eastAsia="hr-HR" w:bidi="ta-IN"/>
              </w:rPr>
              <w:t>tri</w:t>
            </w:r>
            <w:r w:rsidR="00F60E98">
              <w:rPr>
                <w:color w:val="000000"/>
                <w:sz w:val="22"/>
                <w:szCs w:val="22"/>
                <w:lang w:eastAsia="hr-HR" w:bidi="ta-IN"/>
              </w:rPr>
              <w:t xml:space="preserve"> organizacije, u</w:t>
            </w:r>
            <w:r w:rsidRPr="00A23F42">
              <w:rPr>
                <w:color w:val="000000"/>
                <w:sz w:val="22"/>
                <w:szCs w:val="22"/>
                <w:lang w:eastAsia="hr-HR" w:bidi="ta-IN"/>
              </w:rPr>
              <w:t xml:space="preserve"> provedbu projekta uključeni su partneri </w:t>
            </w:r>
            <w:r w:rsidR="008344CB">
              <w:rPr>
                <w:color w:val="000000"/>
                <w:sz w:val="22"/>
                <w:szCs w:val="22"/>
                <w:lang w:eastAsia="hr-HR" w:bidi="ta-IN"/>
              </w:rPr>
              <w:t xml:space="preserve">iz regija </w:t>
            </w:r>
            <w:r w:rsidR="00F60E98">
              <w:rPr>
                <w:color w:val="000000"/>
                <w:sz w:val="22"/>
                <w:szCs w:val="22"/>
                <w:lang w:eastAsia="hr-HR" w:bidi="ta-IN"/>
              </w:rPr>
              <w:t>te</w:t>
            </w:r>
            <w:r w:rsidR="008344CB">
              <w:rPr>
                <w:color w:val="000000"/>
                <w:sz w:val="22"/>
                <w:szCs w:val="22"/>
                <w:lang w:eastAsia="hr-HR" w:bidi="ta-IN"/>
              </w:rPr>
              <w:t xml:space="preserve"> izvan </w:t>
            </w:r>
            <w:r w:rsidRPr="00A23F42">
              <w:rPr>
                <w:color w:val="000000"/>
                <w:sz w:val="22"/>
                <w:szCs w:val="22"/>
                <w:lang w:eastAsia="hr-HR" w:bidi="ta-IN"/>
              </w:rPr>
              <w:t xml:space="preserve">područja regija članica Saveza Alpe Jadran. </w:t>
            </w:r>
            <w:r w:rsidR="007A3A99">
              <w:rPr>
                <w:i/>
                <w:color w:val="943634" w:themeColor="accent2" w:themeShade="BF"/>
                <w:sz w:val="22"/>
                <w:szCs w:val="22"/>
                <w:lang w:eastAsia="hr-HR" w:bidi="ta-IN"/>
              </w:rPr>
              <w:t>III.</w:t>
            </w:r>
          </w:p>
          <w:p w:rsidR="0081580F" w:rsidRPr="000B337A" w:rsidRDefault="00A23F42" w:rsidP="00A93488">
            <w:pPr>
              <w:contextualSpacing/>
              <w:jc w:val="both"/>
              <w:rPr>
                <w:color w:val="943634" w:themeColor="accent2" w:themeShade="BF"/>
                <w:szCs w:val="22"/>
                <w:lang w:eastAsia="hr-HR" w:bidi="ta-IN"/>
              </w:rPr>
            </w:pPr>
            <w:r w:rsidRPr="000B337A">
              <w:rPr>
                <w:i/>
                <w:color w:val="943634" w:themeColor="accent2" w:themeShade="BF"/>
                <w:sz w:val="22"/>
                <w:szCs w:val="22"/>
              </w:rPr>
              <w:t xml:space="preserve">Ne </w:t>
            </w:r>
            <w:r w:rsidR="00A93488" w:rsidRPr="000B337A">
              <w:rPr>
                <w:i/>
                <w:color w:val="943634" w:themeColor="accent2" w:themeShade="BF"/>
                <w:sz w:val="22"/>
                <w:szCs w:val="22"/>
              </w:rPr>
              <w:t xml:space="preserve">= </w:t>
            </w:r>
            <w:r w:rsidRPr="000B337A">
              <w:rPr>
                <w:i/>
                <w:color w:val="943634" w:themeColor="accent2" w:themeShade="BF"/>
                <w:sz w:val="22"/>
                <w:szCs w:val="22"/>
              </w:rPr>
              <w:t>0 bodova,</w:t>
            </w:r>
            <w:r w:rsidR="008344CB">
              <w:rPr>
                <w:i/>
                <w:color w:val="943634" w:themeColor="accent2" w:themeShade="BF"/>
                <w:sz w:val="22"/>
                <w:szCs w:val="22"/>
              </w:rPr>
              <w:t xml:space="preserve"> </w:t>
            </w:r>
            <w:r w:rsidR="00A93488" w:rsidRPr="000B337A">
              <w:rPr>
                <w:i/>
                <w:color w:val="943634" w:themeColor="accent2" w:themeShade="BF"/>
                <w:sz w:val="22"/>
                <w:szCs w:val="22"/>
              </w:rPr>
              <w:t xml:space="preserve">uključen je 1 partner = 1 bod, uključena su 2 partnera =  2 boda, uključena su 3 partnera =  3 boda, uključena su 4 partnera </w:t>
            </w:r>
            <w:r w:rsidR="008344CB">
              <w:rPr>
                <w:i/>
                <w:color w:val="943634" w:themeColor="accent2" w:themeShade="BF"/>
                <w:sz w:val="22"/>
                <w:szCs w:val="22"/>
              </w:rPr>
              <w:t xml:space="preserve">= </w:t>
            </w:r>
            <w:r w:rsidR="00A93488" w:rsidRPr="000B337A">
              <w:rPr>
                <w:i/>
                <w:color w:val="943634" w:themeColor="accent2" w:themeShade="BF"/>
                <w:sz w:val="22"/>
                <w:szCs w:val="22"/>
              </w:rPr>
              <w:t xml:space="preserve">4 boda, uključeno je 5 ili više partnera = 5 </w:t>
            </w:r>
            <w:r w:rsidR="0081580F" w:rsidRPr="000B337A">
              <w:rPr>
                <w:i/>
                <w:color w:val="943634" w:themeColor="accent2" w:themeShade="BF"/>
                <w:sz w:val="22"/>
                <w:szCs w:val="22"/>
              </w:rPr>
              <w:t>bodova</w:t>
            </w:r>
            <w:r w:rsidRPr="000B337A">
              <w:rPr>
                <w:i/>
                <w:color w:val="943634" w:themeColor="accent2" w:themeShade="BF"/>
                <w:sz w:val="22"/>
                <w:szCs w:val="22"/>
              </w:rPr>
              <w:t>.</w:t>
            </w:r>
          </w:p>
        </w:tc>
        <w:tc>
          <w:tcPr>
            <w:tcW w:w="1035" w:type="dxa"/>
            <w:gridSpan w:val="3"/>
            <w:shd w:val="clear" w:color="auto" w:fill="C6D9F1" w:themeFill="text2" w:themeFillTint="33"/>
            <w:vAlign w:val="center"/>
          </w:tcPr>
          <w:p w:rsidR="0081580F" w:rsidRPr="00A23F42" w:rsidRDefault="0081580F" w:rsidP="006B22DA">
            <w:pPr>
              <w:jc w:val="center"/>
              <w:rPr>
                <w:b/>
                <w:szCs w:val="22"/>
                <w:lang w:eastAsia="hr-HR" w:bidi="ta-IN"/>
              </w:rPr>
            </w:pPr>
            <w:r w:rsidRPr="00A23F42">
              <w:rPr>
                <w:b/>
                <w:sz w:val="22"/>
                <w:szCs w:val="22"/>
                <w:lang w:eastAsia="hr-HR" w:bidi="ta-IN"/>
              </w:rPr>
              <w:t>0 - 5</w:t>
            </w:r>
          </w:p>
        </w:tc>
        <w:tc>
          <w:tcPr>
            <w:tcW w:w="1091" w:type="dxa"/>
            <w:gridSpan w:val="2"/>
            <w:shd w:val="clear" w:color="auto" w:fill="C6D9F1" w:themeFill="text2" w:themeFillTint="33"/>
            <w:vAlign w:val="center"/>
          </w:tcPr>
          <w:p w:rsidR="0081580F" w:rsidRPr="00A23F42" w:rsidRDefault="0081580F" w:rsidP="001F7221">
            <w:pPr>
              <w:jc w:val="center"/>
              <w:rPr>
                <w:b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110"/>
          <w:jc w:val="center"/>
        </w:trPr>
        <w:tc>
          <w:tcPr>
            <w:tcW w:w="8330" w:type="dxa"/>
            <w:shd w:val="clear" w:color="auto" w:fill="C6D9F1" w:themeFill="text2" w:themeFillTint="33"/>
          </w:tcPr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4</w:t>
            </w:r>
            <w:r w:rsidR="00292273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. U</w:t>
            </w: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 xml:space="preserve">kupan broj bodova </w:t>
            </w:r>
            <w:r w:rsidR="00FD1F5C">
              <w:rPr>
                <w:rFonts w:ascii="Times New Roman" w:hAnsi="Times New Roman"/>
                <w:szCs w:val="22"/>
              </w:rPr>
              <w:t>(maksimalan broj bodova 1</w:t>
            </w:r>
            <w:r w:rsidRPr="00A23F42">
              <w:rPr>
                <w:rFonts w:ascii="Times New Roman" w:hAnsi="Times New Roman"/>
                <w:szCs w:val="22"/>
              </w:rPr>
              <w:t>0)</w:t>
            </w:r>
          </w:p>
        </w:tc>
        <w:tc>
          <w:tcPr>
            <w:tcW w:w="2126" w:type="dxa"/>
            <w:gridSpan w:val="5"/>
            <w:shd w:val="clear" w:color="auto" w:fill="C6D9F1" w:themeFill="text2" w:themeFillTint="33"/>
          </w:tcPr>
          <w:p w:rsidR="0081580F" w:rsidRPr="00631FCC" w:rsidRDefault="0081580F" w:rsidP="001F7221">
            <w:pPr>
              <w:pStyle w:val="Stil3"/>
              <w:jc w:val="center"/>
              <w:rPr>
                <w:rFonts w:ascii="Calibri" w:hAnsi="Calibri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1580F" w:rsidRPr="00631FCC" w:rsidTr="00FD1F5C">
        <w:trPr>
          <w:trHeight w:val="110"/>
          <w:jc w:val="center"/>
        </w:trPr>
        <w:tc>
          <w:tcPr>
            <w:tcW w:w="8330" w:type="dxa"/>
            <w:shd w:val="clear" w:color="auto" w:fill="C6D9F1" w:themeFill="text2" w:themeFillTint="33"/>
          </w:tcPr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</w:p>
          <w:p w:rsidR="0081580F" w:rsidRPr="00A23F42" w:rsidRDefault="0081580F" w:rsidP="001F7221">
            <w:pPr>
              <w:pStyle w:val="Stil3"/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</w:pP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UK</w:t>
            </w:r>
            <w:r w:rsidR="00FD1F5C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UPNO (maksimalan broj bodova 9</w:t>
            </w:r>
            <w:r w:rsidRPr="00A23F42">
              <w:rPr>
                <w:rFonts w:ascii="Times New Roman" w:hAnsi="Times New Roman"/>
                <w:snapToGrid/>
                <w:color w:val="000000"/>
                <w:szCs w:val="22"/>
                <w:lang w:eastAsia="hr-HR" w:bidi="ta-IN"/>
              </w:rPr>
              <w:t>0)</w:t>
            </w:r>
          </w:p>
        </w:tc>
        <w:tc>
          <w:tcPr>
            <w:tcW w:w="2126" w:type="dxa"/>
            <w:gridSpan w:val="5"/>
            <w:shd w:val="clear" w:color="auto" w:fill="C6D9F1" w:themeFill="text2" w:themeFillTint="33"/>
          </w:tcPr>
          <w:p w:rsidR="0081580F" w:rsidRPr="00631FCC" w:rsidRDefault="0081580F" w:rsidP="001F7221">
            <w:pPr>
              <w:pStyle w:val="Stil3"/>
              <w:rPr>
                <w:rFonts w:ascii="Calibri" w:hAnsi="Calibri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9532CB" w:rsidRDefault="009532CB" w:rsidP="009532CB">
      <w:pPr>
        <w:rPr>
          <w:rFonts w:ascii="Calibri" w:hAnsi="Calibri" w:cs="Calibri"/>
          <w:szCs w:val="24"/>
        </w:rPr>
      </w:pPr>
    </w:p>
    <w:p w:rsidR="009532CB" w:rsidRDefault="009532CB" w:rsidP="009532CB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* ovi bodovi množe se s 2</w:t>
      </w:r>
      <w:r w:rsidRPr="00262757">
        <w:rPr>
          <w:rFonts w:ascii="Calibri" w:hAnsi="Calibri" w:cs="Calibri"/>
          <w:i/>
          <w:sz w:val="20"/>
        </w:rPr>
        <w:t xml:space="preserve"> zbog svoje važnosti</w:t>
      </w:r>
    </w:p>
    <w:p w:rsidR="009532CB" w:rsidRPr="009140B7" w:rsidRDefault="009532CB" w:rsidP="009532CB"/>
    <w:p w:rsidR="000543A2" w:rsidRDefault="000543A2">
      <w:pPr>
        <w:rPr>
          <w:szCs w:val="24"/>
        </w:rPr>
      </w:pPr>
    </w:p>
    <w:p w:rsidR="00A93488" w:rsidRDefault="00A93488">
      <w:pPr>
        <w:rPr>
          <w:szCs w:val="24"/>
        </w:rPr>
      </w:pPr>
    </w:p>
    <w:p w:rsidR="00A93488" w:rsidRDefault="00A93488">
      <w:pPr>
        <w:rPr>
          <w:szCs w:val="24"/>
        </w:rPr>
      </w:pPr>
    </w:p>
    <w:p w:rsidR="00A93488" w:rsidRDefault="00A93488">
      <w:pPr>
        <w:rPr>
          <w:szCs w:val="24"/>
        </w:rPr>
      </w:pPr>
    </w:p>
    <w:p w:rsidR="00A93488" w:rsidRDefault="00A93488">
      <w:pPr>
        <w:rPr>
          <w:szCs w:val="24"/>
        </w:rPr>
      </w:pPr>
    </w:p>
    <w:p w:rsidR="00A93488" w:rsidRDefault="00A93488">
      <w:pPr>
        <w:rPr>
          <w:szCs w:val="24"/>
        </w:rPr>
      </w:pPr>
    </w:p>
    <w:p w:rsidR="00A93488" w:rsidRDefault="00A93488">
      <w:pPr>
        <w:rPr>
          <w:szCs w:val="24"/>
        </w:rPr>
      </w:pPr>
    </w:p>
    <w:p w:rsidR="00A93488" w:rsidRDefault="00A93488">
      <w:pPr>
        <w:rPr>
          <w:szCs w:val="24"/>
        </w:rPr>
      </w:pPr>
    </w:p>
    <w:p w:rsidR="00A93488" w:rsidRDefault="00A93488">
      <w:pPr>
        <w:rPr>
          <w:szCs w:val="24"/>
        </w:rPr>
      </w:pPr>
    </w:p>
    <w:p w:rsidR="008662A3" w:rsidRDefault="009946DD">
      <w:pPr>
        <w:rPr>
          <w:szCs w:val="24"/>
        </w:rPr>
      </w:pPr>
      <w:r>
        <w:rPr>
          <w:noProof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13.1pt;margin-top:-49.25pt;width:504.75pt;height:345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eaLAIAAFE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">
            <v:textbox>
              <w:txbxContent>
                <w:p w:rsidR="008662A3" w:rsidRPr="00A9465A" w:rsidRDefault="008662A3" w:rsidP="00A93488">
                  <w:pPr>
                    <w:jc w:val="center"/>
                    <w:rPr>
                      <w:b/>
                      <w:color w:val="FF0000"/>
                      <w:szCs w:val="24"/>
                    </w:rPr>
                  </w:pPr>
                  <w:r w:rsidRPr="00A9465A">
                    <w:rPr>
                      <w:b/>
                      <w:szCs w:val="24"/>
                    </w:rPr>
                    <w:t xml:space="preserve">OPISNA </w:t>
                  </w:r>
                  <w:r w:rsidR="0081580F" w:rsidRPr="00A9465A">
                    <w:rPr>
                      <w:b/>
                      <w:szCs w:val="24"/>
                    </w:rPr>
                    <w:t>OCJENA (1 – 1</w:t>
                  </w:r>
                  <w:r w:rsidRPr="00A9465A">
                    <w:rPr>
                      <w:b/>
                      <w:szCs w:val="24"/>
                    </w:rPr>
                    <w:t>0)</w:t>
                  </w:r>
                </w:p>
                <w:p w:rsidR="008662A3" w:rsidRDefault="008662A3" w:rsidP="00A93488">
                  <w:pPr>
                    <w:jc w:val="center"/>
                  </w:pPr>
                </w:p>
              </w:txbxContent>
            </v:textbox>
          </v:shape>
        </w:pict>
      </w:r>
    </w:p>
    <w:p w:rsidR="008662A3" w:rsidRDefault="008662A3">
      <w:pPr>
        <w:rPr>
          <w:szCs w:val="24"/>
        </w:rPr>
      </w:pPr>
    </w:p>
    <w:p w:rsidR="00193A21" w:rsidRDefault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Pr="00193A21" w:rsidRDefault="00193A21" w:rsidP="00193A21">
      <w:pPr>
        <w:rPr>
          <w:szCs w:val="24"/>
        </w:rPr>
      </w:pPr>
    </w:p>
    <w:p w:rsidR="00193A21" w:rsidRDefault="00193A21" w:rsidP="00193A21">
      <w:pPr>
        <w:rPr>
          <w:szCs w:val="24"/>
        </w:rPr>
      </w:pPr>
    </w:p>
    <w:p w:rsidR="00193A21" w:rsidRDefault="00193A21" w:rsidP="00193A21">
      <w:pPr>
        <w:rPr>
          <w:szCs w:val="24"/>
        </w:rPr>
      </w:pPr>
    </w:p>
    <w:p w:rsidR="00193A21" w:rsidRDefault="00193A21" w:rsidP="00193A21">
      <w:pPr>
        <w:rPr>
          <w:szCs w:val="24"/>
        </w:rPr>
      </w:pPr>
    </w:p>
    <w:p w:rsidR="00A93488" w:rsidRDefault="00A93488" w:rsidP="00193A21">
      <w:pPr>
        <w:rPr>
          <w:szCs w:val="24"/>
        </w:rPr>
      </w:pPr>
    </w:p>
    <w:p w:rsidR="008662A3" w:rsidRDefault="008662A3" w:rsidP="00193A21">
      <w:pPr>
        <w:jc w:val="right"/>
        <w:rPr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3059"/>
        <w:gridCol w:w="3059"/>
      </w:tblGrid>
      <w:tr w:rsidR="00193A21" w:rsidTr="00ED6058">
        <w:trPr>
          <w:trHeight w:val="784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193A21" w:rsidRDefault="00193A21" w:rsidP="00ED6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Ukupan zbroj bodova prema navedenoj tablici kriterija</w:t>
            </w:r>
          </w:p>
        </w:tc>
        <w:tc>
          <w:tcPr>
            <w:tcW w:w="3059" w:type="dxa"/>
            <w:shd w:val="clear" w:color="auto" w:fill="auto"/>
          </w:tcPr>
          <w:p w:rsidR="00193A21" w:rsidRDefault="00193A21" w:rsidP="00193A21">
            <w:pPr>
              <w:rPr>
                <w:szCs w:val="24"/>
              </w:rPr>
            </w:pPr>
          </w:p>
        </w:tc>
      </w:tr>
      <w:tr w:rsidR="00193A21" w:rsidTr="00ED6058">
        <w:trPr>
          <w:trHeight w:val="761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193A21" w:rsidRDefault="00193A21" w:rsidP="00ED6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Ukupno dodijeljeni bodovi ocjenjivača (opisna ocjena)</w:t>
            </w:r>
          </w:p>
        </w:tc>
        <w:tc>
          <w:tcPr>
            <w:tcW w:w="3059" w:type="dxa"/>
            <w:shd w:val="clear" w:color="auto" w:fill="auto"/>
          </w:tcPr>
          <w:p w:rsidR="00193A21" w:rsidRDefault="00193A21" w:rsidP="00193A21">
            <w:pPr>
              <w:rPr>
                <w:szCs w:val="24"/>
              </w:rPr>
            </w:pPr>
          </w:p>
        </w:tc>
      </w:tr>
      <w:tr w:rsidR="00193A21" w:rsidTr="00ED6058">
        <w:trPr>
          <w:trHeight w:val="589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193A21" w:rsidRDefault="00193A21" w:rsidP="00ED60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Ukupan broj bodova (maksimalno 100)</w:t>
            </w:r>
          </w:p>
        </w:tc>
        <w:tc>
          <w:tcPr>
            <w:tcW w:w="3059" w:type="dxa"/>
            <w:shd w:val="clear" w:color="auto" w:fill="auto"/>
          </w:tcPr>
          <w:p w:rsidR="00193A21" w:rsidRDefault="00193A21" w:rsidP="00193A21">
            <w:pPr>
              <w:rPr>
                <w:szCs w:val="24"/>
              </w:rPr>
            </w:pPr>
          </w:p>
        </w:tc>
      </w:tr>
    </w:tbl>
    <w:p w:rsidR="00193A21" w:rsidRDefault="00193A21" w:rsidP="00193A21">
      <w:pPr>
        <w:rPr>
          <w:szCs w:val="24"/>
        </w:rPr>
      </w:pPr>
    </w:p>
    <w:p w:rsidR="00ED6058" w:rsidRDefault="00ED6058" w:rsidP="00ED6058">
      <w:pPr>
        <w:jc w:val="right"/>
        <w:rPr>
          <w:szCs w:val="24"/>
        </w:rPr>
      </w:pPr>
    </w:p>
    <w:p w:rsidR="009F67CE" w:rsidRDefault="009F67CE" w:rsidP="00ED6058">
      <w:pPr>
        <w:jc w:val="right"/>
        <w:rPr>
          <w:szCs w:val="24"/>
        </w:rPr>
      </w:pPr>
    </w:p>
    <w:p w:rsidR="009F67CE" w:rsidRDefault="009F67CE" w:rsidP="00ED6058">
      <w:pPr>
        <w:jc w:val="right"/>
        <w:rPr>
          <w:szCs w:val="24"/>
        </w:rPr>
      </w:pPr>
    </w:p>
    <w:p w:rsidR="00A93488" w:rsidRDefault="00A93488" w:rsidP="00ED6058">
      <w:pPr>
        <w:jc w:val="right"/>
        <w:rPr>
          <w:szCs w:val="24"/>
        </w:rPr>
      </w:pPr>
    </w:p>
    <w:p w:rsidR="00A93488" w:rsidRDefault="00A93488" w:rsidP="00ED6058">
      <w:pPr>
        <w:jc w:val="right"/>
        <w:rPr>
          <w:szCs w:val="24"/>
        </w:rPr>
      </w:pPr>
    </w:p>
    <w:p w:rsidR="009F67CE" w:rsidRDefault="009F67CE" w:rsidP="00ED6058">
      <w:pPr>
        <w:jc w:val="right"/>
        <w:rPr>
          <w:szCs w:val="24"/>
        </w:rPr>
      </w:pPr>
    </w:p>
    <w:p w:rsidR="00ED6058" w:rsidRDefault="00ED6058" w:rsidP="00ED6058">
      <w:pPr>
        <w:jc w:val="right"/>
        <w:rPr>
          <w:szCs w:val="24"/>
        </w:rPr>
      </w:pPr>
    </w:p>
    <w:p w:rsidR="00ED6058" w:rsidRPr="0011049A" w:rsidRDefault="009F67CE" w:rsidP="009F67CE">
      <w:pPr>
        <w:jc w:val="right"/>
        <w:rPr>
          <w:szCs w:val="24"/>
        </w:rPr>
      </w:pPr>
      <w:r w:rsidRPr="0011049A">
        <w:rPr>
          <w:szCs w:val="24"/>
        </w:rPr>
        <w:t>__________________________</w:t>
      </w:r>
    </w:p>
    <w:p w:rsidR="009F67CE" w:rsidRPr="0011049A" w:rsidRDefault="009F67CE" w:rsidP="009F67CE">
      <w:pPr>
        <w:ind w:left="5664"/>
        <w:jc w:val="center"/>
        <w:rPr>
          <w:sz w:val="20"/>
        </w:rPr>
      </w:pPr>
      <w:r w:rsidRPr="0011049A">
        <w:rPr>
          <w:sz w:val="20"/>
        </w:rPr>
        <w:t xml:space="preserve">Vlastoručni potpis člana/ice </w:t>
      </w:r>
      <w:r w:rsidRPr="0011049A">
        <w:rPr>
          <w:sz w:val="20"/>
        </w:rPr>
        <w:br/>
        <w:t xml:space="preserve">Povjerenstva za </w:t>
      </w:r>
      <w:r w:rsidR="0011049A" w:rsidRPr="0011049A">
        <w:rPr>
          <w:sz w:val="20"/>
        </w:rPr>
        <w:t>dodjelu sredstava</w:t>
      </w:r>
    </w:p>
    <w:sectPr w:rsidR="009F67CE" w:rsidRPr="0011049A" w:rsidSect="000543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3C" w:rsidRDefault="00A2093C" w:rsidP="000F71AE">
      <w:r>
        <w:separator/>
      </w:r>
    </w:p>
  </w:endnote>
  <w:endnote w:type="continuationSeparator" w:id="0">
    <w:p w:rsidR="00A2093C" w:rsidRDefault="00A2093C" w:rsidP="000F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3C" w:rsidRDefault="00A2093C" w:rsidP="000F71AE">
      <w:r>
        <w:separator/>
      </w:r>
    </w:p>
  </w:footnote>
  <w:footnote w:type="continuationSeparator" w:id="0">
    <w:p w:rsidR="00A2093C" w:rsidRDefault="00A2093C" w:rsidP="000F7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AE" w:rsidRPr="00D81552" w:rsidRDefault="000F71AE" w:rsidP="000F71AE">
    <w:pPr>
      <w:pStyle w:val="Zaglavlje"/>
      <w:jc w:val="right"/>
      <w:rPr>
        <w:b/>
        <w:color w:val="7F7F7F" w:themeColor="text1" w:themeTint="80"/>
      </w:rPr>
    </w:pPr>
    <w:r w:rsidRPr="00D81552">
      <w:rPr>
        <w:b/>
        <w:color w:val="7F7F7F" w:themeColor="text1" w:themeTint="80"/>
      </w:rPr>
      <w:t>Obrazac B</w:t>
    </w:r>
    <w:r>
      <w:rPr>
        <w:b/>
        <w:color w:val="7F7F7F" w:themeColor="text1" w:themeTint="80"/>
      </w:rPr>
      <w:t>6</w:t>
    </w:r>
  </w:p>
  <w:p w:rsidR="000F71AE" w:rsidRDefault="000F71A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AE"/>
    <w:rsid w:val="0001523B"/>
    <w:rsid w:val="000543A2"/>
    <w:rsid w:val="000545FB"/>
    <w:rsid w:val="00060F86"/>
    <w:rsid w:val="00086E1A"/>
    <w:rsid w:val="000A4C51"/>
    <w:rsid w:val="000B337A"/>
    <w:rsid w:val="000F71AE"/>
    <w:rsid w:val="0011049A"/>
    <w:rsid w:val="00110550"/>
    <w:rsid w:val="00120966"/>
    <w:rsid w:val="001322E5"/>
    <w:rsid w:val="001507FD"/>
    <w:rsid w:val="001645EC"/>
    <w:rsid w:val="00193A16"/>
    <w:rsid w:val="00193A21"/>
    <w:rsid w:val="001C51DA"/>
    <w:rsid w:val="001E6479"/>
    <w:rsid w:val="001F0643"/>
    <w:rsid w:val="00202A83"/>
    <w:rsid w:val="00222037"/>
    <w:rsid w:val="00241881"/>
    <w:rsid w:val="00280BEE"/>
    <w:rsid w:val="00286EF0"/>
    <w:rsid w:val="00292273"/>
    <w:rsid w:val="002B6C11"/>
    <w:rsid w:val="002F065A"/>
    <w:rsid w:val="003433E8"/>
    <w:rsid w:val="00354439"/>
    <w:rsid w:val="00360554"/>
    <w:rsid w:val="003F02B2"/>
    <w:rsid w:val="003F79BF"/>
    <w:rsid w:val="00457DA0"/>
    <w:rsid w:val="0048527C"/>
    <w:rsid w:val="004919B4"/>
    <w:rsid w:val="004E70F2"/>
    <w:rsid w:val="004F0496"/>
    <w:rsid w:val="00531447"/>
    <w:rsid w:val="00583A4F"/>
    <w:rsid w:val="005D58FF"/>
    <w:rsid w:val="005E5141"/>
    <w:rsid w:val="00600470"/>
    <w:rsid w:val="00610B5A"/>
    <w:rsid w:val="0064695D"/>
    <w:rsid w:val="00685B73"/>
    <w:rsid w:val="006B5067"/>
    <w:rsid w:val="006B6F11"/>
    <w:rsid w:val="006D6331"/>
    <w:rsid w:val="006F0163"/>
    <w:rsid w:val="007400F1"/>
    <w:rsid w:val="0074375A"/>
    <w:rsid w:val="007839EE"/>
    <w:rsid w:val="007A3A99"/>
    <w:rsid w:val="00810B3F"/>
    <w:rsid w:val="0081580F"/>
    <w:rsid w:val="008344CB"/>
    <w:rsid w:val="008662A3"/>
    <w:rsid w:val="00866E4F"/>
    <w:rsid w:val="00874151"/>
    <w:rsid w:val="008B4F7F"/>
    <w:rsid w:val="008C3CD3"/>
    <w:rsid w:val="0091562E"/>
    <w:rsid w:val="009254E5"/>
    <w:rsid w:val="00934AF6"/>
    <w:rsid w:val="009532CB"/>
    <w:rsid w:val="009946DD"/>
    <w:rsid w:val="009A33C2"/>
    <w:rsid w:val="009F67CE"/>
    <w:rsid w:val="00A06DDA"/>
    <w:rsid w:val="00A07A92"/>
    <w:rsid w:val="00A16710"/>
    <w:rsid w:val="00A17943"/>
    <w:rsid w:val="00A2093C"/>
    <w:rsid w:val="00A23F42"/>
    <w:rsid w:val="00A27195"/>
    <w:rsid w:val="00A344A2"/>
    <w:rsid w:val="00A41712"/>
    <w:rsid w:val="00A93488"/>
    <w:rsid w:val="00A9465A"/>
    <w:rsid w:val="00AA4597"/>
    <w:rsid w:val="00AB0127"/>
    <w:rsid w:val="00B06E82"/>
    <w:rsid w:val="00BB02BC"/>
    <w:rsid w:val="00BE3178"/>
    <w:rsid w:val="00BF01BB"/>
    <w:rsid w:val="00BF7037"/>
    <w:rsid w:val="00C0011E"/>
    <w:rsid w:val="00C20009"/>
    <w:rsid w:val="00C2021C"/>
    <w:rsid w:val="00C43B2A"/>
    <w:rsid w:val="00D20C44"/>
    <w:rsid w:val="00D45601"/>
    <w:rsid w:val="00DB5616"/>
    <w:rsid w:val="00E82598"/>
    <w:rsid w:val="00E962C8"/>
    <w:rsid w:val="00EA7F9A"/>
    <w:rsid w:val="00EC13C3"/>
    <w:rsid w:val="00EC2667"/>
    <w:rsid w:val="00EC26B9"/>
    <w:rsid w:val="00ED6058"/>
    <w:rsid w:val="00F26140"/>
    <w:rsid w:val="00F30527"/>
    <w:rsid w:val="00F36E97"/>
    <w:rsid w:val="00F60E98"/>
    <w:rsid w:val="00F87A92"/>
    <w:rsid w:val="00FD1F5C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F71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0F71AE"/>
  </w:style>
  <w:style w:type="paragraph" w:styleId="Podnoje">
    <w:name w:val="footer"/>
    <w:basedOn w:val="Normal"/>
    <w:link w:val="PodnojeChar"/>
    <w:uiPriority w:val="99"/>
    <w:semiHidden/>
    <w:unhideWhenUsed/>
    <w:rsid w:val="000F71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0F71AE"/>
  </w:style>
  <w:style w:type="paragraph" w:customStyle="1" w:styleId="Stil3">
    <w:name w:val="Stil3"/>
    <w:basedOn w:val="Normal"/>
    <w:link w:val="Stil3Char"/>
    <w:rsid w:val="000F71AE"/>
    <w:pPr>
      <w:jc w:val="both"/>
    </w:pPr>
    <w:rPr>
      <w:rFonts w:ascii="Arial Narrow" w:hAnsi="Arial Narrow"/>
      <w:b/>
      <w:noProof/>
      <w:snapToGrid w:val="0"/>
      <w:sz w:val="22"/>
    </w:rPr>
  </w:style>
  <w:style w:type="character" w:customStyle="1" w:styleId="Stil3Char">
    <w:name w:val="Stil3 Char"/>
    <w:link w:val="Stil3"/>
    <w:rsid w:val="000F71AE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customStyle="1" w:styleId="Text1">
    <w:name w:val="Text 1"/>
    <w:basedOn w:val="Normal"/>
    <w:rsid w:val="000F71AE"/>
    <w:pPr>
      <w:spacing w:after="240"/>
      <w:ind w:left="482"/>
      <w:jc w:val="both"/>
    </w:pPr>
    <w:rPr>
      <w:snapToGrid w:val="0"/>
      <w:lang w:val="en-GB"/>
    </w:rPr>
  </w:style>
  <w:style w:type="paragraph" w:customStyle="1" w:styleId="Default">
    <w:name w:val="Default"/>
    <w:rsid w:val="009532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9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47E9-4A3B-45D7-A189-EF260C97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IvanaSamardzic</cp:lastModifiedBy>
  <cp:revision>61</cp:revision>
  <dcterms:created xsi:type="dcterms:W3CDTF">2019-07-26T06:19:00Z</dcterms:created>
  <dcterms:modified xsi:type="dcterms:W3CDTF">2019-08-29T05:24:00Z</dcterms:modified>
</cp:coreProperties>
</file>