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ayout w:type="fixed"/>
        <w:tblLook w:val="0000"/>
      </w:tblPr>
      <w:tblGrid>
        <w:gridCol w:w="837"/>
        <w:gridCol w:w="4678"/>
      </w:tblGrid>
      <w:tr w:rsidR="00C22E18" w:rsidTr="00A87FF1">
        <w:tc>
          <w:tcPr>
            <w:tcW w:w="837" w:type="dxa"/>
          </w:tcPr>
          <w:p w:rsidR="00C22E18" w:rsidRDefault="00C22E18" w:rsidP="00A87FF1">
            <w:pPr>
              <w:rPr>
                <w:lang w:eastAsia="en-US"/>
              </w:rPr>
            </w:pPr>
          </w:p>
        </w:tc>
        <w:tc>
          <w:tcPr>
            <w:tcW w:w="4678" w:type="dxa"/>
          </w:tcPr>
          <w:p w:rsidR="00C22E18" w:rsidRDefault="00A744B0" w:rsidP="002730F1">
            <w:pPr>
              <w:rPr>
                <w:sz w:val="20"/>
                <w:lang w:eastAsia="en-US"/>
              </w:rPr>
            </w:pPr>
            <w:r>
              <w:rPr>
                <w:sz w:val="20"/>
                <w:lang w:eastAsia="en-US"/>
              </w:rPr>
              <w:t xml:space="preserve">                                     </w:t>
            </w:r>
            <w:r w:rsidR="00C22E18" w:rsidRPr="00DD5B93">
              <w:rPr>
                <w:sz w:val="20"/>
                <w:lang w:eastAsia="en-US"/>
              </w:rPr>
              <w:object w:dxaOrig="1059" w:dyaOrig="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56.55pt" o:ole="" fillcolor="window">
                  <v:imagedata r:id="rId8" o:title=""/>
                </v:shape>
                <o:OLEObject Type="Embed" ProgID="CDraw5" ShapeID="_x0000_i1025" DrawAspect="Content" ObjectID="_1625379441" r:id="rId9"/>
              </w:object>
            </w:r>
          </w:p>
          <w:p w:rsidR="00C22E18" w:rsidRDefault="00C22E18" w:rsidP="00A87FF1">
            <w:pPr>
              <w:jc w:val="center"/>
              <w:rPr>
                <w:sz w:val="16"/>
              </w:rPr>
            </w:pPr>
          </w:p>
          <w:p w:rsidR="00C22E18" w:rsidRPr="003A31B6" w:rsidRDefault="00C22E18" w:rsidP="00A87FF1">
            <w:pPr>
              <w:jc w:val="center"/>
              <w:rPr>
                <w:sz w:val="16"/>
                <w:szCs w:val="16"/>
                <w:lang w:eastAsia="en-US"/>
              </w:rPr>
            </w:pPr>
            <w:r w:rsidRPr="003A31B6">
              <w:rPr>
                <w:sz w:val="16"/>
                <w:szCs w:val="16"/>
              </w:rPr>
              <w:t>REPUBLIKA HRVATSKA</w:t>
            </w:r>
          </w:p>
        </w:tc>
      </w:tr>
      <w:tr w:rsidR="00C22E18" w:rsidTr="00A87FF1">
        <w:trPr>
          <w:trHeight w:val="812"/>
        </w:trPr>
        <w:tc>
          <w:tcPr>
            <w:tcW w:w="837" w:type="dxa"/>
          </w:tcPr>
          <w:p w:rsidR="00C22E18" w:rsidRDefault="00C22E18" w:rsidP="00A87FF1">
            <w:pPr>
              <w:rPr>
                <w:lang w:eastAsia="en-US"/>
              </w:rPr>
            </w:pPr>
            <w:r w:rsidRPr="00DD5B93">
              <w:rPr>
                <w:lang w:eastAsia="en-US"/>
              </w:rPr>
              <w:object w:dxaOrig="825" w:dyaOrig="902">
                <v:shape id="_x0000_i1026" type="#_x0000_t75" style="width:37.05pt;height:39.1pt" o:ole="" fillcolor="window">
                  <v:imagedata r:id="rId10" o:title=""/>
                </v:shape>
                <o:OLEObject Type="Embed" ProgID="CPaint5" ShapeID="_x0000_i1026" DrawAspect="Content" ObjectID="_1625379442" r:id="rId11"/>
              </w:object>
            </w:r>
          </w:p>
        </w:tc>
        <w:tc>
          <w:tcPr>
            <w:tcW w:w="4678" w:type="dxa"/>
          </w:tcPr>
          <w:p w:rsidR="00C22E18" w:rsidRPr="003A31B6" w:rsidRDefault="00C22E18" w:rsidP="00A87FF1">
            <w:pPr>
              <w:jc w:val="center"/>
              <w:rPr>
                <w:b/>
                <w:sz w:val="18"/>
                <w:szCs w:val="18"/>
                <w:lang w:eastAsia="en-US"/>
              </w:rPr>
            </w:pPr>
            <w:r w:rsidRPr="003A31B6">
              <w:rPr>
                <w:b/>
                <w:sz w:val="18"/>
                <w:szCs w:val="18"/>
              </w:rPr>
              <w:t>KOPRIVNIČKO – KRIŽEVAČKA ŽUPANIJA</w:t>
            </w:r>
          </w:p>
          <w:p w:rsidR="00C22E18" w:rsidRPr="003A31B6" w:rsidRDefault="00C22E18" w:rsidP="00B04887">
            <w:pPr>
              <w:rPr>
                <w:b/>
                <w:sz w:val="20"/>
                <w:szCs w:val="20"/>
              </w:rPr>
            </w:pPr>
            <w:r w:rsidRPr="003A31B6">
              <w:rPr>
                <w:b/>
                <w:sz w:val="20"/>
                <w:szCs w:val="20"/>
              </w:rPr>
              <w:t xml:space="preserve">             Upravni odjel za financije, proračun </w:t>
            </w:r>
          </w:p>
          <w:p w:rsidR="00C22E18" w:rsidRPr="003A31B6" w:rsidRDefault="00C22E18" w:rsidP="00B04887">
            <w:pPr>
              <w:rPr>
                <w:b/>
                <w:sz w:val="20"/>
                <w:szCs w:val="20"/>
              </w:rPr>
            </w:pPr>
            <w:r w:rsidRPr="003A31B6">
              <w:rPr>
                <w:b/>
                <w:sz w:val="20"/>
                <w:szCs w:val="20"/>
              </w:rPr>
              <w:t xml:space="preserve">                               i javnu nabavu</w:t>
            </w:r>
          </w:p>
          <w:p w:rsidR="00C22E18" w:rsidRPr="003A31B6" w:rsidRDefault="00C22E18" w:rsidP="00A87FF1">
            <w:pPr>
              <w:jc w:val="center"/>
              <w:rPr>
                <w:b/>
                <w:sz w:val="20"/>
                <w:szCs w:val="20"/>
              </w:rPr>
            </w:pPr>
          </w:p>
          <w:p w:rsidR="00C22E18" w:rsidRDefault="00C22E18" w:rsidP="00A87FF1">
            <w:pPr>
              <w:jc w:val="center"/>
              <w:rPr>
                <w:b/>
                <w:lang w:eastAsia="en-US"/>
              </w:rPr>
            </w:pPr>
          </w:p>
        </w:tc>
      </w:tr>
    </w:tbl>
    <w:p w:rsidR="009B6F17" w:rsidRPr="00B52058" w:rsidRDefault="00971007" w:rsidP="009B6F17">
      <w:pPr>
        <w:pStyle w:val="Uvuenotijeloteksta"/>
        <w:spacing w:after="0"/>
        <w:ind w:left="0"/>
      </w:pPr>
      <w:r w:rsidRPr="00FA751C">
        <w:t>KLASA:</w:t>
      </w:r>
      <w:r w:rsidR="003C1787" w:rsidRPr="00B52058">
        <w:t>406-01/1</w:t>
      </w:r>
      <w:r w:rsidR="00B52058" w:rsidRPr="00B52058">
        <w:t>9</w:t>
      </w:r>
      <w:r w:rsidR="00744837" w:rsidRPr="00B52058">
        <w:t>-0</w:t>
      </w:r>
      <w:r w:rsidR="00A90DBD">
        <w:t>4</w:t>
      </w:r>
      <w:r w:rsidR="00B52058" w:rsidRPr="00B52058">
        <w:t>/</w:t>
      </w:r>
      <w:r w:rsidR="00A90DBD">
        <w:t>5</w:t>
      </w:r>
    </w:p>
    <w:p w:rsidR="00C22E18" w:rsidRPr="00FA751C" w:rsidRDefault="00941CE1" w:rsidP="009B6F17">
      <w:pPr>
        <w:pStyle w:val="Uvuenotijeloteksta"/>
        <w:spacing w:after="0"/>
        <w:ind w:left="0"/>
      </w:pPr>
      <w:r w:rsidRPr="00FA751C">
        <w:t>URBROJ:2137/1-0</w:t>
      </w:r>
      <w:r w:rsidR="00971007" w:rsidRPr="00FA751C">
        <w:t>4</w:t>
      </w:r>
      <w:r w:rsidRPr="00FA751C">
        <w:t>/</w:t>
      </w:r>
      <w:r w:rsidR="00971007" w:rsidRPr="00FA751C">
        <w:t>07</w:t>
      </w:r>
      <w:r w:rsidR="00C22E18" w:rsidRPr="00FA751C">
        <w:t>-1</w:t>
      </w:r>
      <w:r w:rsidR="00B52058">
        <w:t>9</w:t>
      </w:r>
      <w:r w:rsidR="004D54F0" w:rsidRPr="00FA751C">
        <w:t>-3</w:t>
      </w:r>
    </w:p>
    <w:p w:rsidR="00C22E18" w:rsidRPr="00FA751C" w:rsidRDefault="00851173" w:rsidP="0037001E">
      <w:pPr>
        <w:ind w:right="283"/>
      </w:pPr>
      <w:r w:rsidRPr="00FA751C">
        <w:t>Koprivnica,</w:t>
      </w:r>
      <w:r w:rsidR="0042774D" w:rsidRPr="00FA751C">
        <w:t xml:space="preserve"> </w:t>
      </w:r>
      <w:r w:rsidR="00A90DBD">
        <w:t>23</w:t>
      </w:r>
      <w:r w:rsidR="00502757" w:rsidRPr="00FA751C">
        <w:t>.</w:t>
      </w:r>
      <w:r w:rsidR="00267653" w:rsidRPr="00FA751C">
        <w:t xml:space="preserve"> </w:t>
      </w:r>
      <w:r w:rsidR="00F209F4">
        <w:t>srpnja</w:t>
      </w:r>
      <w:r w:rsidR="00C22E18" w:rsidRPr="00FA751C">
        <w:t xml:space="preserve"> 201</w:t>
      </w:r>
      <w:r w:rsidR="007E3DC5">
        <w:t>9</w:t>
      </w:r>
      <w:r w:rsidR="00C22E18" w:rsidRPr="00FA751C">
        <w:t>.</w:t>
      </w:r>
    </w:p>
    <w:p w:rsidR="00C22E18" w:rsidRPr="00FA751C" w:rsidRDefault="00C22E18" w:rsidP="00C42593">
      <w:pPr>
        <w:ind w:right="283"/>
        <w:rPr>
          <w:b/>
        </w:rPr>
      </w:pPr>
    </w:p>
    <w:p w:rsidR="00971007" w:rsidRPr="00FA751C" w:rsidRDefault="00490CCE" w:rsidP="00971007">
      <w:pPr>
        <w:jc w:val="both"/>
      </w:pPr>
      <w:r>
        <w:t>Na temelju</w:t>
      </w:r>
      <w:r w:rsidR="00971007" w:rsidRPr="00FA751C">
        <w:t xml:space="preserve"> </w:t>
      </w:r>
      <w:r w:rsidR="00C22E18" w:rsidRPr="00FA751C">
        <w:t>Pravilnika o načinu provođenja postupaka</w:t>
      </w:r>
      <w:r w:rsidR="00961750" w:rsidRPr="00FA751C">
        <w:t xml:space="preserve"> jednostavne nabave </w:t>
      </w:r>
      <w:r w:rsidR="00971007" w:rsidRPr="00FA751C">
        <w:t>(„Službeni glasnik Koprivničko-križevačke županije“ broj 10/17</w:t>
      </w:r>
      <w:r w:rsidR="0081656F" w:rsidRPr="00FA751C">
        <w:t>.</w:t>
      </w:r>
      <w:r w:rsidR="00971007" w:rsidRPr="00FA751C">
        <w:t xml:space="preserve">) upućuje se </w:t>
      </w:r>
    </w:p>
    <w:p w:rsidR="00C22E18" w:rsidRPr="00FA751C" w:rsidRDefault="00C22E18" w:rsidP="00C42593">
      <w:pPr>
        <w:ind w:right="283"/>
        <w:jc w:val="center"/>
        <w:rPr>
          <w:b/>
        </w:rPr>
      </w:pPr>
    </w:p>
    <w:p w:rsidR="00C22E18" w:rsidRPr="00FA751C" w:rsidRDefault="00C22E18" w:rsidP="00C42593">
      <w:pPr>
        <w:ind w:right="283"/>
        <w:rPr>
          <w:b/>
        </w:rPr>
      </w:pPr>
    </w:p>
    <w:p w:rsidR="00C22E18" w:rsidRPr="00FA751C" w:rsidRDefault="00C22E18" w:rsidP="00C42593">
      <w:pPr>
        <w:ind w:right="283"/>
        <w:jc w:val="center"/>
        <w:rPr>
          <w:b/>
        </w:rPr>
      </w:pPr>
      <w:r w:rsidRPr="00FA751C">
        <w:rPr>
          <w:b/>
        </w:rPr>
        <w:t>POZIV ZA DOSTAVU PONUDA</w:t>
      </w:r>
    </w:p>
    <w:p w:rsidR="00267653" w:rsidRPr="00FA751C" w:rsidRDefault="00267653" w:rsidP="00C42593">
      <w:pPr>
        <w:ind w:right="283"/>
        <w:jc w:val="center"/>
        <w:rPr>
          <w:b/>
        </w:rPr>
      </w:pPr>
    </w:p>
    <w:p w:rsidR="00A90DBD" w:rsidRDefault="00267653" w:rsidP="003C1787">
      <w:pPr>
        <w:ind w:right="283"/>
        <w:jc w:val="center"/>
        <w:rPr>
          <w:b/>
        </w:rPr>
      </w:pPr>
      <w:r w:rsidRPr="00FA751C">
        <w:rPr>
          <w:b/>
        </w:rPr>
        <w:t xml:space="preserve">U POSTUPKU </w:t>
      </w:r>
      <w:r w:rsidR="00A90DBD">
        <w:rPr>
          <w:b/>
        </w:rPr>
        <w:t>NABAVE IZRADE</w:t>
      </w:r>
      <w:r w:rsidR="001E77BF" w:rsidRPr="00FA751C">
        <w:rPr>
          <w:b/>
        </w:rPr>
        <w:t xml:space="preserve"> </w:t>
      </w:r>
      <w:r w:rsidR="001546D5">
        <w:rPr>
          <w:b/>
        </w:rPr>
        <w:t>I POSTAVLJANJA</w:t>
      </w:r>
      <w:r w:rsidR="006735AA">
        <w:rPr>
          <w:b/>
        </w:rPr>
        <w:t xml:space="preserve"> </w:t>
      </w:r>
      <w:r w:rsidR="00A90DBD">
        <w:rPr>
          <w:b/>
        </w:rPr>
        <w:t>ODMORIŠTA NA</w:t>
      </w:r>
    </w:p>
    <w:p w:rsidR="00B52058" w:rsidRDefault="00A90DBD" w:rsidP="003C1787">
      <w:pPr>
        <w:ind w:right="283"/>
        <w:jc w:val="center"/>
        <w:rPr>
          <w:b/>
        </w:rPr>
      </w:pPr>
      <w:r>
        <w:rPr>
          <w:b/>
        </w:rPr>
        <w:t>BICIKLISTIČKIM RUTAMA</w:t>
      </w:r>
      <w:r w:rsidR="00F209F4">
        <w:rPr>
          <w:b/>
        </w:rPr>
        <w:t xml:space="preserve"> U</w:t>
      </w:r>
      <w:r w:rsidR="00B52058">
        <w:rPr>
          <w:b/>
        </w:rPr>
        <w:t xml:space="preserve"> KOPRIVNIČKO-KRIŽEVAČK</w:t>
      </w:r>
      <w:r w:rsidR="00F209F4">
        <w:rPr>
          <w:b/>
        </w:rPr>
        <w:t>OJ ŽUPANIJI</w:t>
      </w:r>
    </w:p>
    <w:p w:rsidR="001546D5" w:rsidRPr="00FA751C" w:rsidRDefault="001546D5" w:rsidP="003C1787">
      <w:pPr>
        <w:ind w:right="283"/>
        <w:jc w:val="center"/>
        <w:rPr>
          <w:b/>
        </w:rPr>
      </w:pPr>
    </w:p>
    <w:p w:rsidR="00C22E18" w:rsidRPr="00FA751C" w:rsidRDefault="00C22E18" w:rsidP="00C42593">
      <w:pPr>
        <w:spacing w:before="240" w:after="120"/>
        <w:ind w:right="283"/>
        <w:jc w:val="both"/>
        <w:rPr>
          <w:b/>
          <w:u w:val="single"/>
        </w:rPr>
      </w:pPr>
      <w:r w:rsidRPr="00FA751C">
        <w:rPr>
          <w:b/>
        </w:rPr>
        <w:t>PODACI O NARUČITELJU:</w:t>
      </w:r>
    </w:p>
    <w:p w:rsidR="00C22E18" w:rsidRPr="00FA751C" w:rsidRDefault="001779F4" w:rsidP="00C42593">
      <w:pPr>
        <w:spacing w:after="120"/>
        <w:ind w:right="283"/>
        <w:jc w:val="both"/>
      </w:pPr>
      <w:r w:rsidRPr="00FA751C">
        <w:t xml:space="preserve">NAZIV </w:t>
      </w:r>
      <w:r w:rsidR="00C22E18" w:rsidRPr="00FA751C">
        <w:t>NARUČITELJA: K</w:t>
      </w:r>
      <w:r w:rsidRPr="00FA751C">
        <w:t>oprivničko-križevačka županija</w:t>
      </w:r>
    </w:p>
    <w:p w:rsidR="001779F4" w:rsidRPr="00FA751C" w:rsidRDefault="001779F4" w:rsidP="00C42593">
      <w:pPr>
        <w:spacing w:after="120"/>
        <w:ind w:right="283"/>
        <w:jc w:val="both"/>
      </w:pPr>
      <w:r w:rsidRPr="00FA751C">
        <w:t xml:space="preserve">SJEDIŠTE NARUČITELJA: Ulica Antuna </w:t>
      </w:r>
      <w:proofErr w:type="spellStart"/>
      <w:r w:rsidRPr="00FA751C">
        <w:t>Nemčića</w:t>
      </w:r>
      <w:proofErr w:type="spellEnd"/>
      <w:r w:rsidRPr="00FA751C">
        <w:t xml:space="preserve"> 5, 48000 Koprivnica</w:t>
      </w:r>
    </w:p>
    <w:p w:rsidR="00C22E18" w:rsidRPr="00FA751C" w:rsidRDefault="00C22E18" w:rsidP="00C42593">
      <w:pPr>
        <w:spacing w:after="120"/>
        <w:ind w:right="283"/>
        <w:jc w:val="both"/>
        <w:rPr>
          <w:b/>
          <w:u w:val="single"/>
        </w:rPr>
      </w:pPr>
      <w:r w:rsidRPr="00FA751C">
        <w:t>OIB: 06872053793</w:t>
      </w:r>
    </w:p>
    <w:p w:rsidR="00C22E18" w:rsidRPr="00FA751C" w:rsidRDefault="00C22E18" w:rsidP="00C42593">
      <w:pPr>
        <w:spacing w:after="120"/>
        <w:ind w:right="283"/>
        <w:jc w:val="both"/>
        <w:rPr>
          <w:b/>
          <w:u w:val="single"/>
        </w:rPr>
      </w:pPr>
      <w:r w:rsidRPr="00FA751C">
        <w:t>TELEFON: 048/658-111</w:t>
      </w:r>
    </w:p>
    <w:p w:rsidR="00C22E18" w:rsidRPr="00FA751C" w:rsidRDefault="00C22E18" w:rsidP="00C42593">
      <w:pPr>
        <w:spacing w:after="120"/>
        <w:ind w:right="283"/>
        <w:jc w:val="both"/>
        <w:rPr>
          <w:b/>
          <w:u w:val="single"/>
        </w:rPr>
      </w:pPr>
      <w:r w:rsidRPr="00FA751C">
        <w:t>TELEFAKS: 048/622-584</w:t>
      </w:r>
    </w:p>
    <w:p w:rsidR="00C22E18" w:rsidRPr="00FA751C" w:rsidRDefault="00C22E18" w:rsidP="00C42593">
      <w:pPr>
        <w:spacing w:after="120"/>
        <w:ind w:right="283"/>
        <w:jc w:val="both"/>
        <w:rPr>
          <w:b/>
          <w:u w:val="single"/>
        </w:rPr>
      </w:pPr>
      <w:r w:rsidRPr="00FA751C">
        <w:t>INTERNETSKA ADRESA: www.kckzz.hr</w:t>
      </w:r>
    </w:p>
    <w:p w:rsidR="00B04D69" w:rsidRPr="00FA751C" w:rsidRDefault="00C22E18" w:rsidP="00B04D69">
      <w:pPr>
        <w:spacing w:after="240"/>
        <w:ind w:right="284"/>
        <w:jc w:val="both"/>
      </w:pPr>
      <w:r w:rsidRPr="00FA751C">
        <w:t xml:space="preserve">ADRESA ELEKTRONIČKE POŠTE: </w:t>
      </w:r>
      <w:hyperlink r:id="rId12" w:history="1">
        <w:r w:rsidRPr="00FA751C">
          <w:rPr>
            <w:rStyle w:val="Hiperveza"/>
          </w:rPr>
          <w:t>zupan@kckzz.hr</w:t>
        </w:r>
      </w:hyperlink>
    </w:p>
    <w:p w:rsidR="00B04D69" w:rsidRPr="00FA751C" w:rsidRDefault="00A9085E" w:rsidP="00555975">
      <w:pPr>
        <w:pStyle w:val="Bezproreda"/>
        <w:rPr>
          <w:rFonts w:ascii="Times New Roman" w:hAnsi="Times New Roman"/>
          <w:b/>
          <w:sz w:val="24"/>
          <w:szCs w:val="24"/>
        </w:rPr>
      </w:pPr>
      <w:r w:rsidRPr="00FA751C">
        <w:rPr>
          <w:rFonts w:ascii="Times New Roman" w:hAnsi="Times New Roman"/>
          <w:b/>
          <w:sz w:val="24"/>
          <w:szCs w:val="24"/>
        </w:rPr>
        <w:t>OSOBA</w:t>
      </w:r>
      <w:r w:rsidR="00C22E18" w:rsidRPr="00FA751C">
        <w:rPr>
          <w:rFonts w:ascii="Times New Roman" w:hAnsi="Times New Roman"/>
          <w:b/>
          <w:sz w:val="24"/>
          <w:szCs w:val="24"/>
        </w:rPr>
        <w:t xml:space="preserve"> ILI SLUŽBA ZADUŽENA ZA KONTAKT:</w:t>
      </w:r>
    </w:p>
    <w:p w:rsidR="00971007" w:rsidRPr="00FA751C" w:rsidRDefault="00971007" w:rsidP="00555975">
      <w:pPr>
        <w:spacing w:after="60"/>
        <w:jc w:val="both"/>
      </w:pPr>
      <w:r w:rsidRPr="00FA751C">
        <w:t xml:space="preserve">Jasna Sabolić, </w:t>
      </w:r>
      <w:proofErr w:type="spellStart"/>
      <w:r w:rsidRPr="00FA751C">
        <w:t>tel</w:t>
      </w:r>
      <w:proofErr w:type="spellEnd"/>
      <w:r w:rsidRPr="00FA751C">
        <w:t>.:048/658-235, e-mail:jasna.sabolic@kckzz.hr</w:t>
      </w:r>
    </w:p>
    <w:p w:rsidR="008D426E" w:rsidRPr="00FA751C" w:rsidRDefault="008D426E" w:rsidP="00555975">
      <w:pPr>
        <w:pStyle w:val="Bezproreda"/>
        <w:jc w:val="both"/>
        <w:rPr>
          <w:rFonts w:ascii="Times New Roman" w:hAnsi="Times New Roman"/>
          <w:sz w:val="24"/>
          <w:szCs w:val="24"/>
        </w:rPr>
      </w:pPr>
    </w:p>
    <w:p w:rsidR="00267653" w:rsidRPr="00FA751C" w:rsidRDefault="006F465E" w:rsidP="00C42593">
      <w:pPr>
        <w:ind w:right="283"/>
        <w:rPr>
          <w:b/>
        </w:rPr>
      </w:pPr>
      <w:r w:rsidRPr="00FA751C">
        <w:rPr>
          <w:b/>
        </w:rPr>
        <w:t>OPIS PREDMETA NABAVE:</w:t>
      </w:r>
    </w:p>
    <w:p w:rsidR="0018306C" w:rsidRPr="00FA751C" w:rsidRDefault="001546D5" w:rsidP="00744837">
      <w:pPr>
        <w:ind w:right="283"/>
        <w:jc w:val="both"/>
      </w:pPr>
      <w:r>
        <w:t xml:space="preserve">Predmet nabave je </w:t>
      </w:r>
      <w:r w:rsidR="00A90DBD">
        <w:t>izrada</w:t>
      </w:r>
      <w:r w:rsidR="00B52058">
        <w:t xml:space="preserve"> i </w:t>
      </w:r>
      <w:r>
        <w:t xml:space="preserve">postavljanje </w:t>
      </w:r>
      <w:r w:rsidR="00A90DBD">
        <w:t xml:space="preserve">odmorišta na biciklističkim rutama </w:t>
      </w:r>
      <w:r w:rsidR="00F209F4">
        <w:t>u</w:t>
      </w:r>
      <w:r>
        <w:t xml:space="preserve"> Koprivničko-križevačk</w:t>
      </w:r>
      <w:r w:rsidR="00F209F4">
        <w:t>oj</w:t>
      </w:r>
      <w:r>
        <w:t xml:space="preserve"> županij</w:t>
      </w:r>
      <w:r w:rsidR="00F209F4">
        <w:t>i</w:t>
      </w:r>
      <w:r>
        <w:t>.</w:t>
      </w:r>
    </w:p>
    <w:p w:rsidR="00744837" w:rsidRPr="00FA751C" w:rsidRDefault="00744837" w:rsidP="00825069">
      <w:pPr>
        <w:ind w:right="283"/>
        <w:jc w:val="both"/>
      </w:pPr>
    </w:p>
    <w:p w:rsidR="00A90DBD" w:rsidRPr="00CC0A4C" w:rsidRDefault="00267653" w:rsidP="00A90DBD">
      <w:pPr>
        <w:pStyle w:val="Bezproreda"/>
        <w:ind w:right="283"/>
        <w:jc w:val="both"/>
        <w:rPr>
          <w:rFonts w:ascii="Times New Roman" w:hAnsi="Times New Roman"/>
          <w:b/>
          <w:sz w:val="24"/>
          <w:szCs w:val="24"/>
        </w:rPr>
      </w:pPr>
      <w:r w:rsidRPr="00CC0A4C">
        <w:rPr>
          <w:rFonts w:ascii="Times New Roman" w:hAnsi="Times New Roman"/>
          <w:b/>
          <w:sz w:val="24"/>
          <w:szCs w:val="24"/>
        </w:rPr>
        <w:t>TEHNIČKA SPECIFIKACIJA:</w:t>
      </w:r>
    </w:p>
    <w:p w:rsidR="00A90DBD" w:rsidRPr="00CC0A4C" w:rsidRDefault="00A90DBD" w:rsidP="00A90DBD">
      <w:pPr>
        <w:pStyle w:val="Bezproreda"/>
        <w:ind w:right="283"/>
        <w:jc w:val="both"/>
        <w:rPr>
          <w:rFonts w:ascii="Times New Roman" w:hAnsi="Times New Roman"/>
          <w:b/>
          <w:sz w:val="24"/>
          <w:szCs w:val="24"/>
        </w:rPr>
      </w:pPr>
      <w:r w:rsidRPr="00CC0A4C">
        <w:rPr>
          <w:rFonts w:ascii="Times New Roman" w:hAnsi="Times New Roman"/>
          <w:sz w:val="24"/>
          <w:szCs w:val="24"/>
        </w:rPr>
        <w:t>Odmorište na biciklističkim rutama predstavlja komplet slijedećih elemenata:</w:t>
      </w:r>
    </w:p>
    <w:p w:rsidR="00A90DBD" w:rsidRPr="00CC0A4C" w:rsidRDefault="00A90DBD" w:rsidP="00833DB3">
      <w:pPr>
        <w:pStyle w:val="Odlomakpopisa"/>
        <w:numPr>
          <w:ilvl w:val="0"/>
          <w:numId w:val="9"/>
        </w:numPr>
        <w:spacing w:before="240" w:after="120"/>
        <w:jc w:val="both"/>
      </w:pPr>
      <w:r w:rsidRPr="00CC0A4C">
        <w:t>odmorište:</w:t>
      </w:r>
    </w:p>
    <w:p w:rsidR="00A90DBD" w:rsidRPr="00CC0A4C" w:rsidRDefault="00A90DBD" w:rsidP="00833DB3">
      <w:pPr>
        <w:pStyle w:val="Odlomakpopisa"/>
        <w:numPr>
          <w:ilvl w:val="0"/>
          <w:numId w:val="10"/>
        </w:numPr>
        <w:spacing w:before="240" w:after="120"/>
        <w:jc w:val="both"/>
      </w:pPr>
      <w:r w:rsidRPr="00CC0A4C">
        <w:t xml:space="preserve">natkriveno i zatvoreno sa tri strane sa </w:t>
      </w:r>
      <w:proofErr w:type="spellStart"/>
      <w:r w:rsidRPr="00CC0A4C">
        <w:t>zatamljenim</w:t>
      </w:r>
      <w:proofErr w:type="spellEnd"/>
      <w:r w:rsidRPr="00CC0A4C">
        <w:t xml:space="preserve"> </w:t>
      </w:r>
      <w:proofErr w:type="spellStart"/>
      <w:r w:rsidRPr="00CC0A4C">
        <w:t>laksanom</w:t>
      </w:r>
      <w:proofErr w:type="spellEnd"/>
      <w:r w:rsidRPr="00CC0A4C">
        <w:t xml:space="preserve">, </w:t>
      </w:r>
    </w:p>
    <w:p w:rsidR="00A90DBD" w:rsidRPr="00CC0A4C" w:rsidRDefault="00A90DBD" w:rsidP="00833DB3">
      <w:pPr>
        <w:pStyle w:val="Odlomakpopisa"/>
        <w:numPr>
          <w:ilvl w:val="0"/>
          <w:numId w:val="10"/>
        </w:numPr>
        <w:spacing w:before="240" w:after="120"/>
        <w:jc w:val="both"/>
      </w:pPr>
      <w:r w:rsidRPr="00CC0A4C">
        <w:t xml:space="preserve">tri strane odmorišta zatvaraju se tako da se </w:t>
      </w:r>
      <w:proofErr w:type="spellStart"/>
      <w:r w:rsidRPr="00CC0A4C">
        <w:t>laksan</w:t>
      </w:r>
      <w:proofErr w:type="spellEnd"/>
      <w:r w:rsidRPr="00CC0A4C">
        <w:t xml:space="preserve"> postavlja 20 cm od betonske podloge odnosno 20 cm od krovnog dijela,</w:t>
      </w:r>
    </w:p>
    <w:p w:rsidR="00A90DBD" w:rsidRPr="00CC0A4C" w:rsidRDefault="00A90DBD" w:rsidP="00833DB3">
      <w:pPr>
        <w:pStyle w:val="Odlomakpopisa"/>
        <w:numPr>
          <w:ilvl w:val="0"/>
          <w:numId w:val="10"/>
        </w:numPr>
        <w:spacing w:before="240" w:after="120"/>
        <w:jc w:val="both"/>
      </w:pPr>
      <w:r w:rsidRPr="00CC0A4C">
        <w:t xml:space="preserve">dimenzije: širina 2,00 m / dužina 3,00 m /visina 2,30 m, </w:t>
      </w:r>
    </w:p>
    <w:p w:rsidR="00A90DBD" w:rsidRPr="00CC0A4C" w:rsidRDefault="00A90DBD" w:rsidP="00833DB3">
      <w:pPr>
        <w:pStyle w:val="Odlomakpopisa"/>
        <w:numPr>
          <w:ilvl w:val="0"/>
          <w:numId w:val="10"/>
        </w:numPr>
        <w:spacing w:before="240" w:after="120"/>
        <w:jc w:val="both"/>
      </w:pPr>
      <w:r w:rsidRPr="00CC0A4C">
        <w:lastRenderedPageBreak/>
        <w:t>konstrukcija izrađena od kvadratnih</w:t>
      </w:r>
      <w:r w:rsidRPr="00CC0A4C">
        <w:rPr>
          <w:color w:val="FF0000"/>
        </w:rPr>
        <w:t xml:space="preserve"> </w:t>
      </w:r>
      <w:r w:rsidRPr="00CC0A4C">
        <w:t xml:space="preserve">čeličnih elemenata kvalitete S 235, vruće cinčanih i bojanih (nanos cinka minimalno 65 µm, nanos </w:t>
      </w:r>
      <w:proofErr w:type="spellStart"/>
      <w:r w:rsidRPr="00CC0A4C">
        <w:t>epoksidne</w:t>
      </w:r>
      <w:proofErr w:type="spellEnd"/>
      <w:r w:rsidRPr="00CC0A4C">
        <w:t xml:space="preserve"> temeljne boje 60 µm sa poliuretanskim lakom 80 µm), </w:t>
      </w:r>
    </w:p>
    <w:p w:rsidR="00A90DBD" w:rsidRPr="00CC0A4C" w:rsidRDefault="00A90DBD" w:rsidP="00833DB3">
      <w:pPr>
        <w:pStyle w:val="Odlomakpopisa"/>
        <w:numPr>
          <w:ilvl w:val="0"/>
          <w:numId w:val="10"/>
        </w:numPr>
        <w:spacing w:before="240" w:after="120"/>
        <w:jc w:val="both"/>
      </w:pPr>
      <w:r w:rsidRPr="00CC0A4C">
        <w:t xml:space="preserve">na dužoj strani odmorišta treba biti postavljena </w:t>
      </w:r>
      <w:proofErr w:type="spellStart"/>
      <w:r w:rsidRPr="00CC0A4C">
        <w:t>cikloturistička</w:t>
      </w:r>
      <w:proofErr w:type="spellEnd"/>
      <w:r w:rsidRPr="00CC0A4C">
        <w:t xml:space="preserve"> karta  dimenzija 2 m x 1,5 m,</w:t>
      </w:r>
    </w:p>
    <w:p w:rsidR="00A90DBD" w:rsidRPr="00CC0A4C" w:rsidRDefault="00A90DBD" w:rsidP="00833DB3">
      <w:pPr>
        <w:pStyle w:val="Odlomakpopisa"/>
        <w:numPr>
          <w:ilvl w:val="0"/>
          <w:numId w:val="10"/>
        </w:numPr>
        <w:spacing w:before="240" w:after="120"/>
        <w:jc w:val="both"/>
      </w:pPr>
      <w:r w:rsidRPr="00CC0A4C">
        <w:t>montaža na betonsku podlogu vijcima od nehrđajućeg čelika,</w:t>
      </w:r>
    </w:p>
    <w:p w:rsidR="00A90DBD" w:rsidRPr="00CC0A4C" w:rsidRDefault="00A90DBD" w:rsidP="00833DB3">
      <w:pPr>
        <w:pStyle w:val="Odlomakpopisa"/>
        <w:numPr>
          <w:ilvl w:val="0"/>
          <w:numId w:val="9"/>
        </w:numPr>
        <w:spacing w:before="240" w:after="120"/>
        <w:jc w:val="both"/>
      </w:pPr>
      <w:r w:rsidRPr="00CC0A4C">
        <w:t>klupa:</w:t>
      </w:r>
    </w:p>
    <w:p w:rsidR="00A90DBD" w:rsidRPr="00CC0A4C" w:rsidRDefault="00A90DBD" w:rsidP="00833DB3">
      <w:pPr>
        <w:pStyle w:val="Odlomakpopisa"/>
        <w:numPr>
          <w:ilvl w:val="0"/>
          <w:numId w:val="11"/>
        </w:numPr>
        <w:spacing w:before="240" w:after="120"/>
        <w:jc w:val="both"/>
      </w:pPr>
      <w:r w:rsidRPr="00CC0A4C">
        <w:t xml:space="preserve">bez naslona, </w:t>
      </w:r>
    </w:p>
    <w:p w:rsidR="00A90DBD" w:rsidRPr="00CC0A4C" w:rsidRDefault="00A90DBD" w:rsidP="00833DB3">
      <w:pPr>
        <w:pStyle w:val="Odlomakpopisa"/>
        <w:numPr>
          <w:ilvl w:val="0"/>
          <w:numId w:val="11"/>
        </w:numPr>
        <w:spacing w:before="240" w:after="120"/>
        <w:jc w:val="both"/>
      </w:pPr>
      <w:r w:rsidRPr="00CC0A4C">
        <w:t>dužine 2 m,</w:t>
      </w:r>
    </w:p>
    <w:p w:rsidR="00A90DBD" w:rsidRPr="00CC0A4C" w:rsidRDefault="00A90DBD" w:rsidP="00833DB3">
      <w:pPr>
        <w:pStyle w:val="Odlomakpopisa"/>
        <w:numPr>
          <w:ilvl w:val="0"/>
          <w:numId w:val="11"/>
        </w:numPr>
        <w:spacing w:before="240" w:after="120"/>
        <w:jc w:val="both"/>
      </w:pPr>
      <w:r w:rsidRPr="00CC0A4C">
        <w:t>konstrukcija izrađena od kvadratnih</w:t>
      </w:r>
      <w:r w:rsidRPr="00CC0A4C">
        <w:rPr>
          <w:color w:val="FF0000"/>
        </w:rPr>
        <w:t xml:space="preserve"> </w:t>
      </w:r>
      <w:r w:rsidRPr="00CC0A4C">
        <w:t xml:space="preserve">čeličnih elemenata kvalitete S 235, vruće cinčanih i bojanih (nanos cinka minimalno 65 µm, nanos </w:t>
      </w:r>
      <w:proofErr w:type="spellStart"/>
      <w:r w:rsidRPr="00CC0A4C">
        <w:t>epoksidne</w:t>
      </w:r>
      <w:proofErr w:type="spellEnd"/>
      <w:r w:rsidRPr="00CC0A4C">
        <w:t xml:space="preserve"> temeljne boje 60 µm sa poliuretanskim lakom 80 µm), </w:t>
      </w:r>
    </w:p>
    <w:p w:rsidR="00A90DBD" w:rsidRPr="00CC0A4C" w:rsidRDefault="00A90DBD" w:rsidP="00833DB3">
      <w:pPr>
        <w:pStyle w:val="Odlomakpopisa"/>
        <w:numPr>
          <w:ilvl w:val="0"/>
          <w:numId w:val="11"/>
        </w:numPr>
        <w:spacing w:before="240" w:after="120"/>
        <w:jc w:val="both"/>
      </w:pPr>
      <w:r w:rsidRPr="00CC0A4C">
        <w:t xml:space="preserve">sjedište izrađeno od 4 </w:t>
      </w:r>
      <w:proofErr w:type="spellStart"/>
      <w:r w:rsidRPr="00CC0A4C">
        <w:t>štafli</w:t>
      </w:r>
      <w:proofErr w:type="spellEnd"/>
      <w:r w:rsidRPr="00CC0A4C">
        <w:t xml:space="preserve"> jelovog drveta, lakirano prirodnom bojom drva te premazano preventivnim sredstvom za zaštitu drva i otpornost na vodu,</w:t>
      </w:r>
    </w:p>
    <w:p w:rsidR="00A90DBD" w:rsidRPr="00CC0A4C" w:rsidRDefault="00A90DBD" w:rsidP="00833DB3">
      <w:pPr>
        <w:pStyle w:val="Odlomakpopisa"/>
        <w:numPr>
          <w:ilvl w:val="0"/>
          <w:numId w:val="11"/>
        </w:numPr>
        <w:spacing w:before="240" w:after="120"/>
        <w:jc w:val="both"/>
      </w:pPr>
      <w:r w:rsidRPr="00CC0A4C">
        <w:t>montaža na betonsku podlogu vijcima od nehrđajućeg čelika,</w:t>
      </w:r>
    </w:p>
    <w:p w:rsidR="00A90DBD" w:rsidRPr="00CC0A4C" w:rsidRDefault="00A90DBD" w:rsidP="00833DB3">
      <w:pPr>
        <w:pStyle w:val="Odlomakpopisa"/>
        <w:numPr>
          <w:ilvl w:val="0"/>
          <w:numId w:val="9"/>
        </w:numPr>
        <w:spacing w:before="240" w:after="120"/>
        <w:jc w:val="both"/>
      </w:pPr>
      <w:r w:rsidRPr="00CC0A4C">
        <w:t xml:space="preserve">stalak za bicikle:  </w:t>
      </w:r>
    </w:p>
    <w:p w:rsidR="00A90DBD" w:rsidRPr="00CC0A4C" w:rsidRDefault="00A90DBD" w:rsidP="00833DB3">
      <w:pPr>
        <w:pStyle w:val="Odlomakpopisa"/>
        <w:numPr>
          <w:ilvl w:val="0"/>
          <w:numId w:val="12"/>
        </w:numPr>
        <w:spacing w:before="240" w:after="120"/>
        <w:jc w:val="both"/>
      </w:pPr>
      <w:r w:rsidRPr="00CC0A4C">
        <w:t>mogućnost parkiranja 5 bicikala,</w:t>
      </w:r>
    </w:p>
    <w:p w:rsidR="00A90DBD" w:rsidRPr="00CC0A4C" w:rsidRDefault="00A90DBD" w:rsidP="00833DB3">
      <w:pPr>
        <w:pStyle w:val="Odlomakpopisa"/>
        <w:numPr>
          <w:ilvl w:val="0"/>
          <w:numId w:val="12"/>
        </w:numPr>
        <w:spacing w:before="240" w:after="120"/>
        <w:jc w:val="both"/>
      </w:pPr>
      <w:r w:rsidRPr="00CC0A4C">
        <w:t>montaža na betonsku podlogu vijcima od nehrđajućeg čelika,</w:t>
      </w:r>
    </w:p>
    <w:p w:rsidR="00A90DBD" w:rsidRPr="00CC0A4C" w:rsidRDefault="00A90DBD" w:rsidP="00833DB3">
      <w:pPr>
        <w:pStyle w:val="Odlomakpopisa"/>
        <w:numPr>
          <w:ilvl w:val="0"/>
          <w:numId w:val="9"/>
        </w:numPr>
        <w:spacing w:before="240" w:after="120"/>
        <w:jc w:val="both"/>
      </w:pPr>
      <w:r w:rsidRPr="00CC0A4C">
        <w:t>koš za smeće:</w:t>
      </w:r>
    </w:p>
    <w:p w:rsidR="00A90DBD" w:rsidRPr="00CC0A4C" w:rsidRDefault="00A90DBD" w:rsidP="00833DB3">
      <w:pPr>
        <w:pStyle w:val="Odlomakpopisa"/>
        <w:numPr>
          <w:ilvl w:val="0"/>
          <w:numId w:val="12"/>
        </w:numPr>
        <w:spacing w:before="240" w:after="120"/>
        <w:jc w:val="both"/>
      </w:pPr>
      <w:r w:rsidRPr="00CC0A4C">
        <w:t xml:space="preserve">izrađen od </w:t>
      </w:r>
      <w:proofErr w:type="spellStart"/>
      <w:r w:rsidRPr="00CC0A4C">
        <w:t>vibro</w:t>
      </w:r>
      <w:proofErr w:type="spellEnd"/>
      <w:r w:rsidRPr="00CC0A4C">
        <w:t xml:space="preserve"> pletiva sa poklopcem od pocinčanog lima, sa stražnjim nosačem,</w:t>
      </w:r>
    </w:p>
    <w:p w:rsidR="00A90DBD" w:rsidRPr="00CC0A4C" w:rsidRDefault="00A90DBD" w:rsidP="00833DB3">
      <w:pPr>
        <w:pStyle w:val="Odlomakpopisa"/>
        <w:numPr>
          <w:ilvl w:val="0"/>
          <w:numId w:val="12"/>
        </w:numPr>
        <w:spacing w:before="240" w:after="120"/>
        <w:jc w:val="both"/>
      </w:pPr>
      <w:r w:rsidRPr="00CC0A4C">
        <w:t>montaža na betonsku podlogu vijcima od nehrđajućeg čelika.</w:t>
      </w:r>
    </w:p>
    <w:p w:rsidR="00A90DBD" w:rsidRPr="00CC0A4C" w:rsidRDefault="00A90DBD" w:rsidP="00A90DBD">
      <w:pPr>
        <w:spacing w:before="240" w:after="120"/>
        <w:ind w:left="425"/>
        <w:jc w:val="both"/>
      </w:pPr>
      <w:r w:rsidRPr="00CC0A4C">
        <w:t>Ponuditelj postavlja odmorišta na već pripremljene betonske podloge i na definirane katastarske čestice, za koje su dobivene suglasnosti jedinica lokalne samouprave kao i očitovanja/potvrde Upravnih odjela za prostorno uređenje, gradnju, zaštitu okoliša i zaštitu prirode, da se nadstrešnica za sklanjanje ljudi u javnom prometu može izvoditi bez građevinske dozvole i bez glavnog projekta.</w:t>
      </w:r>
    </w:p>
    <w:p w:rsidR="00CC0A4C" w:rsidRDefault="00CC0A4C" w:rsidP="00CC0A4C">
      <w:pPr>
        <w:jc w:val="both"/>
        <w:rPr>
          <w:b/>
        </w:rPr>
      </w:pPr>
    </w:p>
    <w:p w:rsidR="00CC0A4C" w:rsidRPr="00CC0A4C" w:rsidRDefault="00CC0A4C" w:rsidP="00CC0A4C">
      <w:pPr>
        <w:jc w:val="both"/>
      </w:pPr>
      <w:r w:rsidRPr="00CC0A4C">
        <w:rPr>
          <w:b/>
        </w:rPr>
        <w:t>MJESTO IZVRŠENJA UGOVORA:</w:t>
      </w:r>
      <w:r w:rsidRPr="00CC0A4C">
        <w:t xml:space="preserve"> </w:t>
      </w:r>
    </w:p>
    <w:p w:rsidR="00CC0A4C" w:rsidRPr="00CC0A4C" w:rsidRDefault="00CC0A4C" w:rsidP="00CC0A4C">
      <w:pPr>
        <w:ind w:left="425"/>
        <w:jc w:val="both"/>
      </w:pPr>
      <w:r w:rsidRPr="00CC0A4C">
        <w:t>Popis lokacija za postavljanje odmorišta:</w:t>
      </w:r>
    </w:p>
    <w:p w:rsidR="00CC0A4C" w:rsidRPr="00CC0A4C" w:rsidRDefault="00CC0A4C" w:rsidP="00833DB3">
      <w:pPr>
        <w:pStyle w:val="Odlomakpopisa"/>
        <w:numPr>
          <w:ilvl w:val="0"/>
          <w:numId w:val="13"/>
        </w:numPr>
        <w:jc w:val="both"/>
      </w:pPr>
      <w:r w:rsidRPr="00CC0A4C">
        <w:t xml:space="preserve">Općina Ferdinandovac - Trg slobode 35, Ferdinandovac ~ </w:t>
      </w:r>
      <w:proofErr w:type="spellStart"/>
      <w:r w:rsidRPr="00CC0A4C">
        <w:t>k.o</w:t>
      </w:r>
      <w:proofErr w:type="spellEnd"/>
      <w:r w:rsidRPr="00CC0A4C">
        <w:t xml:space="preserve">. Ferdinandovac, </w:t>
      </w:r>
      <w:proofErr w:type="spellStart"/>
      <w:r w:rsidRPr="00CC0A4C">
        <w:t>kčbr</w:t>
      </w:r>
      <w:proofErr w:type="spellEnd"/>
      <w:r w:rsidRPr="00CC0A4C">
        <w:t>. 4,</w:t>
      </w:r>
    </w:p>
    <w:p w:rsidR="00CC0A4C" w:rsidRPr="00CC0A4C" w:rsidRDefault="00CC0A4C" w:rsidP="00833DB3">
      <w:pPr>
        <w:pStyle w:val="Odlomakpopisa"/>
        <w:numPr>
          <w:ilvl w:val="0"/>
          <w:numId w:val="13"/>
        </w:numPr>
        <w:spacing w:before="240" w:after="120"/>
        <w:jc w:val="both"/>
      </w:pPr>
      <w:r w:rsidRPr="00CC0A4C">
        <w:t xml:space="preserve">Općina </w:t>
      </w:r>
      <w:proofErr w:type="spellStart"/>
      <w:r w:rsidRPr="00CC0A4C">
        <w:t>Hlebine</w:t>
      </w:r>
      <w:proofErr w:type="spellEnd"/>
      <w:r w:rsidRPr="00CC0A4C">
        <w:t xml:space="preserve"> – Ljudevita Gaja 35, </w:t>
      </w:r>
      <w:proofErr w:type="spellStart"/>
      <w:r w:rsidRPr="00CC0A4C">
        <w:t>Hlebine</w:t>
      </w:r>
      <w:proofErr w:type="spellEnd"/>
      <w:r w:rsidRPr="00CC0A4C">
        <w:t xml:space="preserve"> ~ </w:t>
      </w:r>
      <w:proofErr w:type="spellStart"/>
      <w:r w:rsidRPr="00CC0A4C">
        <w:t>k.o</w:t>
      </w:r>
      <w:proofErr w:type="spellEnd"/>
      <w:r w:rsidRPr="00CC0A4C">
        <w:t xml:space="preserve">. </w:t>
      </w:r>
      <w:proofErr w:type="spellStart"/>
      <w:r w:rsidRPr="00CC0A4C">
        <w:t>Hlebine</w:t>
      </w:r>
      <w:proofErr w:type="spellEnd"/>
      <w:r w:rsidRPr="00CC0A4C">
        <w:t xml:space="preserve">, </w:t>
      </w:r>
      <w:proofErr w:type="spellStart"/>
      <w:r w:rsidRPr="00CC0A4C">
        <w:t>kčbr</w:t>
      </w:r>
      <w:proofErr w:type="spellEnd"/>
      <w:r w:rsidRPr="00CC0A4C">
        <w:t>. 1237,</w:t>
      </w:r>
    </w:p>
    <w:p w:rsidR="00CC0A4C" w:rsidRPr="00CC0A4C" w:rsidRDefault="00CC0A4C" w:rsidP="00833DB3">
      <w:pPr>
        <w:pStyle w:val="Odlomakpopisa"/>
        <w:numPr>
          <w:ilvl w:val="0"/>
          <w:numId w:val="13"/>
        </w:numPr>
        <w:spacing w:before="240" w:after="120"/>
        <w:jc w:val="both"/>
      </w:pPr>
      <w:r w:rsidRPr="00CC0A4C">
        <w:t xml:space="preserve">Općina Gola – završetak odvojka Dravske ulice, Gola ~ </w:t>
      </w:r>
      <w:proofErr w:type="spellStart"/>
      <w:r w:rsidRPr="00CC0A4C">
        <w:t>k.o</w:t>
      </w:r>
      <w:proofErr w:type="spellEnd"/>
      <w:r w:rsidRPr="00CC0A4C">
        <w:t xml:space="preserve">. Gola, </w:t>
      </w:r>
      <w:proofErr w:type="spellStart"/>
      <w:r w:rsidRPr="00CC0A4C">
        <w:t>kčbr</w:t>
      </w:r>
      <w:proofErr w:type="spellEnd"/>
      <w:r w:rsidRPr="00CC0A4C">
        <w:t>. 149,</w:t>
      </w:r>
    </w:p>
    <w:p w:rsidR="00CC0A4C" w:rsidRPr="00CC0A4C" w:rsidRDefault="00CC0A4C" w:rsidP="00833DB3">
      <w:pPr>
        <w:pStyle w:val="Odlomakpopisa"/>
        <w:numPr>
          <w:ilvl w:val="0"/>
          <w:numId w:val="13"/>
        </w:numPr>
        <w:spacing w:before="240" w:after="120"/>
        <w:jc w:val="both"/>
      </w:pPr>
      <w:r w:rsidRPr="00CC0A4C">
        <w:t xml:space="preserve">Općina </w:t>
      </w:r>
      <w:proofErr w:type="spellStart"/>
      <w:r w:rsidRPr="00CC0A4C">
        <w:t>Sokolovac</w:t>
      </w:r>
      <w:proofErr w:type="spellEnd"/>
      <w:r w:rsidRPr="00CC0A4C">
        <w:t xml:space="preserve"> – naselje Mala Mučna ~ </w:t>
      </w:r>
      <w:proofErr w:type="spellStart"/>
      <w:r w:rsidRPr="00CC0A4C">
        <w:t>k.o</w:t>
      </w:r>
      <w:proofErr w:type="spellEnd"/>
      <w:r w:rsidRPr="00CC0A4C">
        <w:t xml:space="preserve">. Mala Mučna, </w:t>
      </w:r>
      <w:proofErr w:type="spellStart"/>
      <w:r w:rsidRPr="00CC0A4C">
        <w:t>kčbr</w:t>
      </w:r>
      <w:proofErr w:type="spellEnd"/>
      <w:r w:rsidRPr="00CC0A4C">
        <w:t>. 641,</w:t>
      </w:r>
    </w:p>
    <w:p w:rsidR="00CC0A4C" w:rsidRPr="00CC0A4C" w:rsidRDefault="00CC0A4C" w:rsidP="00833DB3">
      <w:pPr>
        <w:pStyle w:val="Odlomakpopisa"/>
        <w:numPr>
          <w:ilvl w:val="0"/>
          <w:numId w:val="13"/>
        </w:numPr>
        <w:spacing w:before="240" w:after="120"/>
        <w:jc w:val="both"/>
      </w:pPr>
      <w:r w:rsidRPr="00CC0A4C">
        <w:t xml:space="preserve">Općina </w:t>
      </w:r>
      <w:proofErr w:type="spellStart"/>
      <w:r w:rsidRPr="00CC0A4C">
        <w:t>Rasinja</w:t>
      </w:r>
      <w:proofErr w:type="spellEnd"/>
      <w:r w:rsidRPr="00CC0A4C">
        <w:t xml:space="preserve"> – Vinogradarska ulica, </w:t>
      </w:r>
      <w:proofErr w:type="spellStart"/>
      <w:r w:rsidRPr="00CC0A4C">
        <w:t>Rasinja</w:t>
      </w:r>
      <w:proofErr w:type="spellEnd"/>
      <w:r w:rsidRPr="00CC0A4C">
        <w:t xml:space="preserve"> ~ </w:t>
      </w:r>
      <w:proofErr w:type="spellStart"/>
      <w:r w:rsidRPr="00CC0A4C">
        <w:t>k.o</w:t>
      </w:r>
      <w:proofErr w:type="spellEnd"/>
      <w:r w:rsidRPr="00CC0A4C">
        <w:t xml:space="preserve">. </w:t>
      </w:r>
      <w:proofErr w:type="spellStart"/>
      <w:r w:rsidRPr="00CC0A4C">
        <w:t>Rasinja</w:t>
      </w:r>
      <w:proofErr w:type="spellEnd"/>
      <w:r w:rsidRPr="00CC0A4C">
        <w:t xml:space="preserve">, </w:t>
      </w:r>
      <w:proofErr w:type="spellStart"/>
      <w:r w:rsidRPr="00CC0A4C">
        <w:t>kčbr</w:t>
      </w:r>
      <w:proofErr w:type="spellEnd"/>
      <w:r w:rsidRPr="00CC0A4C">
        <w:t>. 200,</w:t>
      </w:r>
    </w:p>
    <w:p w:rsidR="00CC0A4C" w:rsidRPr="00CC0A4C" w:rsidRDefault="00CC0A4C" w:rsidP="00833DB3">
      <w:pPr>
        <w:pStyle w:val="Odlomakpopisa"/>
        <w:numPr>
          <w:ilvl w:val="0"/>
          <w:numId w:val="13"/>
        </w:numPr>
        <w:spacing w:before="240" w:after="120"/>
        <w:jc w:val="both"/>
      </w:pPr>
      <w:r w:rsidRPr="00CC0A4C">
        <w:t xml:space="preserve">Općina </w:t>
      </w:r>
      <w:proofErr w:type="spellStart"/>
      <w:r w:rsidRPr="00CC0A4C">
        <w:t>Molve</w:t>
      </w:r>
      <w:proofErr w:type="spellEnd"/>
      <w:r w:rsidRPr="00CC0A4C">
        <w:t xml:space="preserve"> -  Trg kralja Tomislava 11, </w:t>
      </w:r>
      <w:proofErr w:type="spellStart"/>
      <w:r w:rsidRPr="00CC0A4C">
        <w:t>Molve</w:t>
      </w:r>
      <w:proofErr w:type="spellEnd"/>
      <w:r w:rsidRPr="00CC0A4C">
        <w:t xml:space="preserve"> ~ </w:t>
      </w:r>
      <w:proofErr w:type="spellStart"/>
      <w:r w:rsidRPr="00CC0A4C">
        <w:t>k.o</w:t>
      </w:r>
      <w:proofErr w:type="spellEnd"/>
      <w:r w:rsidRPr="00CC0A4C">
        <w:t xml:space="preserve">. </w:t>
      </w:r>
      <w:proofErr w:type="spellStart"/>
      <w:r w:rsidRPr="00CC0A4C">
        <w:t>Molve</w:t>
      </w:r>
      <w:proofErr w:type="spellEnd"/>
      <w:r w:rsidRPr="00CC0A4C">
        <w:t xml:space="preserve">, </w:t>
      </w:r>
      <w:proofErr w:type="spellStart"/>
      <w:r w:rsidRPr="00CC0A4C">
        <w:t>kčbr</w:t>
      </w:r>
      <w:proofErr w:type="spellEnd"/>
      <w:r w:rsidRPr="00CC0A4C">
        <w:t>. 47/2,</w:t>
      </w:r>
    </w:p>
    <w:p w:rsidR="00CC0A4C" w:rsidRPr="00CC0A4C" w:rsidRDefault="00CC0A4C" w:rsidP="00833DB3">
      <w:pPr>
        <w:pStyle w:val="Odlomakpopisa"/>
        <w:numPr>
          <w:ilvl w:val="0"/>
          <w:numId w:val="13"/>
        </w:numPr>
        <w:spacing w:before="240" w:after="120"/>
        <w:jc w:val="both"/>
      </w:pPr>
      <w:r w:rsidRPr="00CC0A4C">
        <w:t xml:space="preserve">Općina </w:t>
      </w:r>
      <w:proofErr w:type="spellStart"/>
      <w:r w:rsidRPr="00CC0A4C">
        <w:t>Kalinovac</w:t>
      </w:r>
      <w:proofErr w:type="spellEnd"/>
      <w:r w:rsidRPr="00CC0A4C">
        <w:t xml:space="preserve"> – Dravska ulica, </w:t>
      </w:r>
      <w:proofErr w:type="spellStart"/>
      <w:r w:rsidRPr="00CC0A4C">
        <w:t>Kalinovac</w:t>
      </w:r>
      <w:proofErr w:type="spellEnd"/>
      <w:r w:rsidRPr="00CC0A4C">
        <w:t xml:space="preserve"> ~ </w:t>
      </w:r>
      <w:proofErr w:type="spellStart"/>
      <w:r w:rsidRPr="00CC0A4C">
        <w:t>k.o</w:t>
      </w:r>
      <w:proofErr w:type="spellEnd"/>
      <w:r w:rsidRPr="00CC0A4C">
        <w:t xml:space="preserve">. </w:t>
      </w:r>
      <w:proofErr w:type="spellStart"/>
      <w:r w:rsidRPr="00CC0A4C">
        <w:t>Kalinovac</w:t>
      </w:r>
      <w:proofErr w:type="spellEnd"/>
      <w:r w:rsidRPr="00CC0A4C">
        <w:t xml:space="preserve">, </w:t>
      </w:r>
      <w:proofErr w:type="spellStart"/>
      <w:r w:rsidRPr="00CC0A4C">
        <w:t>kčbr</w:t>
      </w:r>
      <w:proofErr w:type="spellEnd"/>
      <w:r w:rsidRPr="00CC0A4C">
        <w:t>. 3191/224,</w:t>
      </w:r>
    </w:p>
    <w:p w:rsidR="00CC0A4C" w:rsidRPr="00CC0A4C" w:rsidRDefault="00CC0A4C" w:rsidP="00833DB3">
      <w:pPr>
        <w:pStyle w:val="Odlomakpopisa"/>
        <w:numPr>
          <w:ilvl w:val="0"/>
          <w:numId w:val="13"/>
        </w:numPr>
        <w:spacing w:before="240" w:after="120"/>
        <w:jc w:val="both"/>
      </w:pPr>
      <w:r w:rsidRPr="00CC0A4C">
        <w:t xml:space="preserve">Općina </w:t>
      </w:r>
      <w:proofErr w:type="spellStart"/>
      <w:r w:rsidRPr="00CC0A4C">
        <w:t>Legrad</w:t>
      </w:r>
      <w:proofErr w:type="spellEnd"/>
      <w:r w:rsidRPr="00CC0A4C">
        <w:t xml:space="preserve"> – Trg svetog trojstva, </w:t>
      </w:r>
      <w:proofErr w:type="spellStart"/>
      <w:r w:rsidRPr="00CC0A4C">
        <w:t>Legrad</w:t>
      </w:r>
      <w:proofErr w:type="spellEnd"/>
      <w:r w:rsidRPr="00CC0A4C">
        <w:t xml:space="preserve"> ~ </w:t>
      </w:r>
      <w:proofErr w:type="spellStart"/>
      <w:r w:rsidRPr="00CC0A4C">
        <w:t>k.o</w:t>
      </w:r>
      <w:proofErr w:type="spellEnd"/>
      <w:r w:rsidRPr="00CC0A4C">
        <w:t xml:space="preserve">. </w:t>
      </w:r>
      <w:proofErr w:type="spellStart"/>
      <w:r w:rsidRPr="00CC0A4C">
        <w:t>Legrad</w:t>
      </w:r>
      <w:proofErr w:type="spellEnd"/>
      <w:r w:rsidRPr="00CC0A4C">
        <w:t xml:space="preserve">, </w:t>
      </w:r>
      <w:proofErr w:type="spellStart"/>
      <w:r w:rsidRPr="00CC0A4C">
        <w:t>kčbr</w:t>
      </w:r>
      <w:proofErr w:type="spellEnd"/>
      <w:r w:rsidRPr="00CC0A4C">
        <w:t>. 2996,</w:t>
      </w:r>
    </w:p>
    <w:p w:rsidR="00CC0A4C" w:rsidRPr="00CC0A4C" w:rsidRDefault="00CC0A4C" w:rsidP="00833DB3">
      <w:pPr>
        <w:pStyle w:val="Odlomakpopisa"/>
        <w:numPr>
          <w:ilvl w:val="0"/>
          <w:numId w:val="13"/>
        </w:numPr>
        <w:spacing w:before="240" w:after="120"/>
        <w:jc w:val="both"/>
      </w:pPr>
      <w:r w:rsidRPr="00CC0A4C">
        <w:t xml:space="preserve">Grad Križevci – naselje </w:t>
      </w:r>
      <w:proofErr w:type="spellStart"/>
      <w:r w:rsidRPr="00CC0A4C">
        <w:t>Špiranec</w:t>
      </w:r>
      <w:proofErr w:type="spellEnd"/>
      <w:r w:rsidRPr="00CC0A4C">
        <w:t xml:space="preserve"> ~ </w:t>
      </w:r>
      <w:proofErr w:type="spellStart"/>
      <w:r w:rsidRPr="00CC0A4C">
        <w:t>k.o</w:t>
      </w:r>
      <w:proofErr w:type="spellEnd"/>
      <w:r w:rsidRPr="00CC0A4C">
        <w:t xml:space="preserve">. </w:t>
      </w:r>
      <w:proofErr w:type="spellStart"/>
      <w:r w:rsidRPr="00CC0A4C">
        <w:t>Špiranec</w:t>
      </w:r>
      <w:proofErr w:type="spellEnd"/>
      <w:r w:rsidRPr="00CC0A4C">
        <w:t xml:space="preserve">, </w:t>
      </w:r>
      <w:proofErr w:type="spellStart"/>
      <w:r w:rsidRPr="00CC0A4C">
        <w:t>kčbr</w:t>
      </w:r>
      <w:proofErr w:type="spellEnd"/>
      <w:r w:rsidRPr="00CC0A4C">
        <w:t>. 4062/2,</w:t>
      </w:r>
    </w:p>
    <w:p w:rsidR="00CC0A4C" w:rsidRPr="00CC0A4C" w:rsidRDefault="00CC0A4C" w:rsidP="00833DB3">
      <w:pPr>
        <w:pStyle w:val="Odlomakpopisa"/>
        <w:numPr>
          <w:ilvl w:val="0"/>
          <w:numId w:val="13"/>
        </w:numPr>
        <w:spacing w:before="240" w:after="120"/>
        <w:jc w:val="both"/>
      </w:pPr>
      <w:r w:rsidRPr="00CC0A4C">
        <w:t xml:space="preserve">Grad Đurđevac – Mali </w:t>
      </w:r>
      <w:proofErr w:type="spellStart"/>
      <w:r w:rsidRPr="00CC0A4C">
        <w:t>kostanj</w:t>
      </w:r>
      <w:proofErr w:type="spellEnd"/>
      <w:r w:rsidRPr="00CC0A4C">
        <w:t xml:space="preserve"> ~ </w:t>
      </w:r>
      <w:proofErr w:type="spellStart"/>
      <w:r w:rsidRPr="00CC0A4C">
        <w:t>k.o</w:t>
      </w:r>
      <w:proofErr w:type="spellEnd"/>
      <w:r w:rsidRPr="00CC0A4C">
        <w:t xml:space="preserve">. </w:t>
      </w:r>
      <w:proofErr w:type="spellStart"/>
      <w:r w:rsidRPr="00CC0A4C">
        <w:t>Mičetinac</w:t>
      </w:r>
      <w:proofErr w:type="spellEnd"/>
      <w:r w:rsidRPr="00CC0A4C">
        <w:t xml:space="preserve">, </w:t>
      </w:r>
      <w:proofErr w:type="spellStart"/>
      <w:r w:rsidRPr="00CC0A4C">
        <w:t>kčbr</w:t>
      </w:r>
      <w:proofErr w:type="spellEnd"/>
      <w:r w:rsidRPr="00CC0A4C">
        <w:t>. 84/3.</w:t>
      </w:r>
    </w:p>
    <w:p w:rsidR="00B71A7D" w:rsidRPr="004C5D30" w:rsidRDefault="00B71A7D" w:rsidP="004C5D30">
      <w:pPr>
        <w:pStyle w:val="Bezproreda"/>
        <w:ind w:right="283"/>
        <w:jc w:val="both"/>
        <w:rPr>
          <w:rFonts w:ascii="Times New Roman" w:hAnsi="Times New Roman"/>
          <w:sz w:val="24"/>
          <w:szCs w:val="24"/>
        </w:rPr>
      </w:pPr>
    </w:p>
    <w:p w:rsidR="00C22E18" w:rsidRDefault="00C22E18" w:rsidP="00C42593">
      <w:pPr>
        <w:ind w:right="283"/>
        <w:jc w:val="both"/>
        <w:rPr>
          <w:b/>
        </w:rPr>
      </w:pPr>
      <w:r w:rsidRPr="00FA751C">
        <w:rPr>
          <w:b/>
        </w:rPr>
        <w:t>DOKUMENTI KOJE SU PONUDITELJI DUŽNI DOSTAVITI:</w:t>
      </w:r>
    </w:p>
    <w:p w:rsidR="00731D83" w:rsidRPr="00FA751C" w:rsidRDefault="00731D83" w:rsidP="00731D83">
      <w:pPr>
        <w:numPr>
          <w:ilvl w:val="0"/>
          <w:numId w:val="1"/>
        </w:numPr>
        <w:autoSpaceDE w:val="0"/>
        <w:autoSpaceDN w:val="0"/>
        <w:adjustRightInd w:val="0"/>
        <w:ind w:left="426" w:hanging="284"/>
        <w:jc w:val="both"/>
        <w:rPr>
          <w:color w:val="000000"/>
        </w:rPr>
      </w:pPr>
      <w:r w:rsidRPr="00FA751C">
        <w:rPr>
          <w:color w:val="000000"/>
        </w:rPr>
        <w:t xml:space="preserve">Ponuditelj mora dokazati svoj upis u sudski, obrtni, strukovni ili drugi odgovarajući registar države sjedišta gospodarskog subjekta. Za dokazivanje sposobnosti potrebno je dostaviti odgovarajući izvod, a ako se on ne izdaje u državi sjedišta gospodarskog subjekta, može se dostaviti izjava s ovjerom potpisa kod nadležnog tijela. Izvod ili izjava ne smiju biti </w:t>
      </w:r>
      <w:r w:rsidRPr="00FA751C">
        <w:rPr>
          <w:b/>
          <w:color w:val="000000"/>
        </w:rPr>
        <w:t xml:space="preserve">stariji od </w:t>
      </w:r>
      <w:r w:rsidRPr="00FA751C">
        <w:rPr>
          <w:b/>
          <w:bCs/>
          <w:color w:val="000000"/>
        </w:rPr>
        <w:t xml:space="preserve">tri mjeseca </w:t>
      </w:r>
      <w:r w:rsidRPr="00FA751C">
        <w:rPr>
          <w:color w:val="000000"/>
        </w:rPr>
        <w:t xml:space="preserve">računajući od dana slanja Poziva na dostavu ponude. Traženi </w:t>
      </w:r>
      <w:proofErr w:type="spellStart"/>
      <w:r w:rsidRPr="00FA751C">
        <w:rPr>
          <w:lang w:val="en-GB"/>
        </w:rPr>
        <w:t>dokument</w:t>
      </w:r>
      <w:proofErr w:type="spellEnd"/>
      <w:r w:rsidRPr="00FA751C">
        <w:rPr>
          <w:lang w:val="en-GB"/>
        </w:rPr>
        <w:t xml:space="preserve"> se </w:t>
      </w:r>
      <w:proofErr w:type="spellStart"/>
      <w:r w:rsidRPr="00FA751C">
        <w:rPr>
          <w:lang w:val="en-GB"/>
        </w:rPr>
        <w:t>može</w:t>
      </w:r>
      <w:proofErr w:type="spellEnd"/>
      <w:r w:rsidRPr="00FA751C">
        <w:rPr>
          <w:lang w:val="en-GB"/>
        </w:rPr>
        <w:t xml:space="preserve"> </w:t>
      </w:r>
      <w:proofErr w:type="spellStart"/>
      <w:r w:rsidRPr="00FA751C">
        <w:rPr>
          <w:lang w:val="en-GB"/>
        </w:rPr>
        <w:t>dostaviti</w:t>
      </w:r>
      <w:proofErr w:type="spellEnd"/>
      <w:r w:rsidRPr="00FA751C">
        <w:rPr>
          <w:lang w:val="en-GB"/>
        </w:rPr>
        <w:t xml:space="preserve"> u </w:t>
      </w:r>
      <w:proofErr w:type="spellStart"/>
      <w:r w:rsidRPr="00FA751C">
        <w:rPr>
          <w:lang w:val="en-GB"/>
        </w:rPr>
        <w:t>neovjerenoj</w:t>
      </w:r>
      <w:proofErr w:type="spellEnd"/>
      <w:r w:rsidRPr="00FA751C">
        <w:rPr>
          <w:lang w:val="en-GB"/>
        </w:rPr>
        <w:t xml:space="preserve"> </w:t>
      </w:r>
      <w:proofErr w:type="spellStart"/>
      <w:r w:rsidRPr="00FA751C">
        <w:rPr>
          <w:lang w:val="en-GB"/>
        </w:rPr>
        <w:t>preslici</w:t>
      </w:r>
      <w:proofErr w:type="spellEnd"/>
      <w:r w:rsidRPr="00FA751C">
        <w:rPr>
          <w:lang w:val="en-GB"/>
        </w:rPr>
        <w:t>.</w:t>
      </w:r>
    </w:p>
    <w:p w:rsidR="00971007" w:rsidRPr="00FA751C" w:rsidRDefault="00971007" w:rsidP="00731D83">
      <w:pPr>
        <w:numPr>
          <w:ilvl w:val="0"/>
          <w:numId w:val="1"/>
        </w:numPr>
        <w:autoSpaceDE w:val="0"/>
        <w:autoSpaceDN w:val="0"/>
        <w:adjustRightInd w:val="0"/>
        <w:ind w:left="426" w:hanging="284"/>
        <w:jc w:val="both"/>
        <w:rPr>
          <w:color w:val="000000"/>
        </w:rPr>
      </w:pPr>
      <w:r w:rsidRPr="00FA751C">
        <w:rPr>
          <w:rFonts w:eastAsia="Cambria"/>
        </w:rPr>
        <w:t xml:space="preserve">Ponuditelj mora dokazati nekažnjavanost. Za dokazivanje sposobnosti potrebno je dostaviti izjavu da niti </w:t>
      </w:r>
      <w:r w:rsidRPr="00FA751C">
        <w:t>gospodarski subjekt</w:t>
      </w:r>
      <w:r w:rsidRPr="00FA751C">
        <w:rPr>
          <w:rFonts w:eastAsia="Cambria"/>
        </w:rPr>
        <w:t xml:space="preserve"> niti </w:t>
      </w:r>
      <w:r w:rsidRPr="00FA751C">
        <w:t xml:space="preserve">osoba ovlaštena po zakonu za zastupanje gospodarskog subjekta nisu pravomoćno osuđeni za bilo koje od sljedećih kaznenih djela odnosno za odgovarajuća kaznena djela </w:t>
      </w:r>
      <w:r w:rsidRPr="00FA751C">
        <w:lastRenderedPageBreak/>
        <w:t>prema propisima države sjedišta gospodarskog subjekta ili države čiji je državljanin osoba ovlaštena po zakonu za zastupanje gospodarskog subjekta za:</w:t>
      </w:r>
    </w:p>
    <w:p w:rsidR="00971007" w:rsidRPr="00FA751C" w:rsidRDefault="00971007" w:rsidP="00833DB3">
      <w:pPr>
        <w:pStyle w:val="Odlomakpopisa"/>
        <w:numPr>
          <w:ilvl w:val="0"/>
          <w:numId w:val="6"/>
        </w:numPr>
        <w:jc w:val="both"/>
      </w:pPr>
      <w:r w:rsidRPr="00FA751C">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71007" w:rsidRPr="00FA751C" w:rsidRDefault="00971007" w:rsidP="00833DB3">
      <w:pPr>
        <w:pStyle w:val="Odlomakpopisa"/>
        <w:numPr>
          <w:ilvl w:val="0"/>
          <w:numId w:val="6"/>
        </w:numPr>
        <w:jc w:val="both"/>
      </w:pPr>
      <w:r w:rsidRPr="00FA751C">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71007" w:rsidRPr="00FA751C" w:rsidRDefault="00971007" w:rsidP="00833DB3">
      <w:pPr>
        <w:pStyle w:val="Odlomakpopisa"/>
        <w:numPr>
          <w:ilvl w:val="0"/>
          <w:numId w:val="6"/>
        </w:numPr>
        <w:jc w:val="both"/>
      </w:pPr>
      <w:r w:rsidRPr="00FA751C">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71007" w:rsidRPr="00FA751C" w:rsidRDefault="00971007" w:rsidP="00833DB3">
      <w:pPr>
        <w:pStyle w:val="Odlomakpopisa"/>
        <w:numPr>
          <w:ilvl w:val="0"/>
          <w:numId w:val="6"/>
        </w:numPr>
        <w:jc w:val="both"/>
      </w:pPr>
      <w:r w:rsidRPr="00FA751C">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71007" w:rsidRPr="00FA751C" w:rsidRDefault="00971007" w:rsidP="00833DB3">
      <w:pPr>
        <w:pStyle w:val="Odlomakpopisa"/>
        <w:numPr>
          <w:ilvl w:val="0"/>
          <w:numId w:val="6"/>
        </w:numPr>
        <w:jc w:val="both"/>
      </w:pPr>
      <w:r w:rsidRPr="00FA751C">
        <w:t>pranje novca ili financiranje terorizma na temelju članka 98. (financiranje terorizma), članka 265. (pranje novca), članka 279. (pranje novca) iz Kaznenog zakona,</w:t>
      </w:r>
    </w:p>
    <w:p w:rsidR="00971007" w:rsidRPr="00FA751C" w:rsidRDefault="00971007" w:rsidP="00833DB3">
      <w:pPr>
        <w:pStyle w:val="Odlomakpopisa"/>
        <w:numPr>
          <w:ilvl w:val="0"/>
          <w:numId w:val="6"/>
        </w:numPr>
        <w:jc w:val="both"/>
      </w:pPr>
      <w:r w:rsidRPr="00FA751C">
        <w:t>dječji rad ili druge oblike trgovanja ljudima na temelju članka 106. (trgovanje ljudima) i članka 175. (trgovanje ljudima i ropstvo) iz Kaznenog zakona</w:t>
      </w:r>
    </w:p>
    <w:p w:rsidR="00731D83" w:rsidRPr="00FA751C" w:rsidRDefault="00971007" w:rsidP="00731D83">
      <w:pPr>
        <w:autoSpaceDE w:val="0"/>
        <w:autoSpaceDN w:val="0"/>
        <w:adjustRightInd w:val="0"/>
        <w:ind w:left="708"/>
        <w:jc w:val="both"/>
        <w:rPr>
          <w:rFonts w:eastAsia="Cambria"/>
        </w:rPr>
      </w:pPr>
      <w:r w:rsidRPr="00FA751C">
        <w:rPr>
          <w:rFonts w:eastAsia="Cambria"/>
        </w:rPr>
        <w:t xml:space="preserve">Izjavu daje osoba po zakonu ovlaštena za zastupanje gospodarskog subjekta. Izjava ne smije biti </w:t>
      </w:r>
      <w:r w:rsidRPr="00FA751C">
        <w:rPr>
          <w:rFonts w:eastAsia="Cambria"/>
          <w:b/>
        </w:rPr>
        <w:t>starija od tri mjeseca</w:t>
      </w:r>
      <w:r w:rsidRPr="00FA751C">
        <w:rPr>
          <w:rFonts w:eastAsia="Cambria"/>
        </w:rPr>
        <w:t xml:space="preserve"> računajući od dana slanja Poziva za dostavu ponude. Ponuditelji mogu koristiti vlastiti primjer izjave ili primjer koji se nalazi u Pozivu za dostavu ponude kao </w:t>
      </w:r>
      <w:r w:rsidRPr="00FA751C">
        <w:rPr>
          <w:rFonts w:eastAsia="Cambria"/>
          <w:i/>
        </w:rPr>
        <w:t>Prilog 2</w:t>
      </w:r>
      <w:r w:rsidRPr="00FA751C">
        <w:rPr>
          <w:rFonts w:eastAsia="Cambria"/>
        </w:rPr>
        <w:t>. Izjavu nije potrebno</w:t>
      </w:r>
      <w:r w:rsidR="00731D83" w:rsidRPr="00FA751C">
        <w:rPr>
          <w:rFonts w:eastAsia="Cambria"/>
        </w:rPr>
        <w:t xml:space="preserve"> ovjeriti kod javnog bilježnika.</w:t>
      </w:r>
    </w:p>
    <w:p w:rsidR="008D426E" w:rsidRDefault="008D426E" w:rsidP="00731D83">
      <w:pPr>
        <w:pStyle w:val="Odlomakpopisa"/>
        <w:numPr>
          <w:ilvl w:val="0"/>
          <w:numId w:val="1"/>
        </w:numPr>
        <w:autoSpaceDE w:val="0"/>
        <w:autoSpaceDN w:val="0"/>
        <w:adjustRightInd w:val="0"/>
        <w:jc w:val="both"/>
        <w:rPr>
          <w:rFonts w:eastAsia="Cambria"/>
        </w:rPr>
      </w:pPr>
      <w:r w:rsidRPr="00FA751C">
        <w:rPr>
          <w:rFonts w:eastAsia="Cambria"/>
        </w:rPr>
        <w:t xml:space="preserve">Ponuditelj mora dokazati da je ispunio obvezu plaćanja dospjelih poreznih obveza i obveza za mirovinsko i zdravstveno osiguranje, osim </w:t>
      </w:r>
      <w:r w:rsidRPr="00FA751C">
        <w:t xml:space="preserve">ako mu prema posebnom zakonu plaćanje tih obveza nije dopušteno ili je odobrena odgoda plaćanja (primjerice u postupku </w:t>
      </w:r>
      <w:proofErr w:type="spellStart"/>
      <w:r w:rsidRPr="00FA751C">
        <w:t>predstečajne</w:t>
      </w:r>
      <w:proofErr w:type="spellEnd"/>
      <w:r w:rsidRPr="00FA751C">
        <w:t xml:space="preserve"> nagodbe). Za dokazivanje sposobnosti potrebno je dostaviti p</w:t>
      </w:r>
      <w:r w:rsidRPr="00FA751C">
        <w:rPr>
          <w:rFonts w:eastAsia="Cambria"/>
        </w:rPr>
        <w:t xml:space="preserve">otvrdu Porezne uprave o stanju duga koja ne smije biti </w:t>
      </w:r>
      <w:r w:rsidRPr="00FA751C">
        <w:rPr>
          <w:rFonts w:eastAsia="Cambria"/>
          <w:b/>
        </w:rPr>
        <w:t>starija od 30 dana</w:t>
      </w:r>
      <w:r w:rsidRPr="00FA751C">
        <w:rPr>
          <w:rFonts w:eastAsia="Cambria"/>
        </w:rPr>
        <w:t xml:space="preserve"> računajući od dana slanja Poziva na dostavu ponude.</w:t>
      </w:r>
      <w:r w:rsidR="001F09AD" w:rsidRPr="00FA751C">
        <w:rPr>
          <w:rFonts w:eastAsia="Cambria"/>
        </w:rPr>
        <w:t xml:space="preserve"> Traženi dokument se može dostaviti u neovjerenoj preslici.</w:t>
      </w:r>
    </w:p>
    <w:p w:rsidR="00415B5B" w:rsidRDefault="00415B5B" w:rsidP="00731D83">
      <w:pPr>
        <w:pStyle w:val="Odlomakpopisa"/>
        <w:numPr>
          <w:ilvl w:val="0"/>
          <w:numId w:val="1"/>
        </w:numPr>
        <w:autoSpaceDE w:val="0"/>
        <w:autoSpaceDN w:val="0"/>
        <w:adjustRightInd w:val="0"/>
        <w:jc w:val="both"/>
        <w:rPr>
          <w:rFonts w:eastAsia="Cambria"/>
        </w:rPr>
      </w:pPr>
      <w:r>
        <w:rPr>
          <w:rFonts w:eastAsia="Cambria"/>
        </w:rPr>
        <w:t>P</w:t>
      </w:r>
      <w:r w:rsidR="00CC0A4C">
        <w:rPr>
          <w:rFonts w:eastAsia="Cambria"/>
        </w:rPr>
        <w:t>onudbeni troškovnik (Prilog 3.),</w:t>
      </w:r>
    </w:p>
    <w:p w:rsidR="00CC0A4C" w:rsidRDefault="00D82CA2" w:rsidP="00731D83">
      <w:pPr>
        <w:pStyle w:val="Odlomakpopisa"/>
        <w:numPr>
          <w:ilvl w:val="0"/>
          <w:numId w:val="1"/>
        </w:numPr>
        <w:autoSpaceDE w:val="0"/>
        <w:autoSpaceDN w:val="0"/>
        <w:adjustRightInd w:val="0"/>
        <w:jc w:val="both"/>
        <w:rPr>
          <w:rFonts w:eastAsia="Cambria"/>
        </w:rPr>
      </w:pPr>
      <w:r>
        <w:rPr>
          <w:rFonts w:eastAsia="Cambria"/>
        </w:rPr>
        <w:t>Izjava o jamstvenom roku na konstrukciju (za odmorište i klupu).</w:t>
      </w:r>
    </w:p>
    <w:p w:rsidR="00961750" w:rsidRPr="00FA751C" w:rsidRDefault="00961750" w:rsidP="00961750">
      <w:pPr>
        <w:pStyle w:val="Odlomakpopisa"/>
        <w:autoSpaceDE w:val="0"/>
        <w:autoSpaceDN w:val="0"/>
        <w:adjustRightInd w:val="0"/>
        <w:jc w:val="both"/>
        <w:rPr>
          <w:color w:val="000000"/>
        </w:rPr>
      </w:pPr>
    </w:p>
    <w:p w:rsidR="00C22E18" w:rsidRPr="00FA751C" w:rsidRDefault="00C22E18" w:rsidP="00C42593">
      <w:pPr>
        <w:autoSpaceDE w:val="0"/>
        <w:autoSpaceDN w:val="0"/>
        <w:adjustRightInd w:val="0"/>
        <w:spacing w:after="60"/>
        <w:ind w:right="283"/>
        <w:jc w:val="both"/>
        <w:rPr>
          <w:color w:val="000000"/>
        </w:rPr>
      </w:pPr>
      <w:r w:rsidRPr="00FA751C">
        <w:rPr>
          <w:b/>
          <w:color w:val="000000"/>
        </w:rPr>
        <w:t>TRAŽENA JAMSTVA:</w:t>
      </w:r>
    </w:p>
    <w:p w:rsidR="00930718" w:rsidRDefault="00C22E18" w:rsidP="00C42593">
      <w:pPr>
        <w:ind w:right="283"/>
        <w:jc w:val="both"/>
      </w:pPr>
      <w:r w:rsidRPr="00FA751C">
        <w:rPr>
          <w:color w:val="000000"/>
        </w:rPr>
        <w:t xml:space="preserve">Ponuditelj je dužan dostaviti jamstvo </w:t>
      </w:r>
      <w:r w:rsidRPr="00FA751C">
        <w:t xml:space="preserve">za uredno </w:t>
      </w:r>
      <w:r w:rsidR="00D40906" w:rsidRPr="00FA751C">
        <w:t>ispunjenje</w:t>
      </w:r>
      <w:r w:rsidR="00930718" w:rsidRPr="00FA751C">
        <w:t xml:space="preserve"> ugovora u obliku zadužnice ovjerene od strane nadležnog tijela. Jamstvo mora glasiti na iznos od 10% vrijednosti ugovora bez PDV-a, a odabrani ponuditelj ga mora dostaviti u trenutku potpisivanja ugovora. Ukoliko dođe do </w:t>
      </w:r>
      <w:r w:rsidR="00446BAE" w:rsidRPr="00FA751C">
        <w:t>neizvršavanja</w:t>
      </w:r>
      <w:r w:rsidR="00930718" w:rsidRPr="00FA751C">
        <w:t xml:space="preserve"> ugovornih obveza od strane Ponuditelja, Naručitelj će aktivirati dostavljeno jamstvo.</w:t>
      </w:r>
    </w:p>
    <w:p w:rsidR="00160B33" w:rsidRPr="004A09B8" w:rsidRDefault="00160B33" w:rsidP="00C42593">
      <w:pPr>
        <w:ind w:right="283"/>
        <w:jc w:val="both"/>
      </w:pPr>
      <w:r w:rsidRPr="004A09B8">
        <w:t>Alternativno, ponuditelj može uplatiti na IBAN Naručitelja novčani polog u traženom iznosu, koji će se vratiti po uredno ispunjenom ugovoru.</w:t>
      </w:r>
    </w:p>
    <w:p w:rsidR="00904098" w:rsidRPr="00FA751C" w:rsidRDefault="00904098" w:rsidP="00C42593">
      <w:pPr>
        <w:ind w:right="283"/>
        <w:jc w:val="both"/>
        <w:rPr>
          <w:b/>
          <w:color w:val="000000"/>
        </w:rPr>
      </w:pPr>
    </w:p>
    <w:p w:rsidR="00C22E18" w:rsidRPr="00FA751C" w:rsidRDefault="00C22E18" w:rsidP="00C42593">
      <w:pPr>
        <w:ind w:right="283"/>
        <w:jc w:val="both"/>
        <w:rPr>
          <w:b/>
          <w:color w:val="000000"/>
        </w:rPr>
      </w:pPr>
      <w:r w:rsidRPr="00FA751C">
        <w:rPr>
          <w:b/>
          <w:color w:val="000000"/>
        </w:rPr>
        <w:t xml:space="preserve">ROK VALJANOSTI PONUDE: </w:t>
      </w:r>
      <w:r w:rsidR="00C42593" w:rsidRPr="00FA751C">
        <w:rPr>
          <w:color w:val="000000"/>
        </w:rPr>
        <w:t>3</w:t>
      </w:r>
      <w:r w:rsidRPr="00FA751C">
        <w:rPr>
          <w:color w:val="000000"/>
        </w:rPr>
        <w:t>0 dana od isteka roka za dostavu ponuda</w:t>
      </w:r>
    </w:p>
    <w:p w:rsidR="00C22E18" w:rsidRPr="00FA751C" w:rsidRDefault="00C22E18" w:rsidP="00C42593">
      <w:pPr>
        <w:spacing w:before="240" w:after="120"/>
        <w:ind w:right="283"/>
        <w:jc w:val="both"/>
        <w:rPr>
          <w:color w:val="000000"/>
          <w:u w:val="single"/>
        </w:rPr>
      </w:pPr>
      <w:r w:rsidRPr="00FA751C">
        <w:rPr>
          <w:b/>
          <w:color w:val="000000"/>
        </w:rPr>
        <w:lastRenderedPageBreak/>
        <w:t xml:space="preserve">ROK ZA DOSTAVU PONUDE: </w:t>
      </w:r>
      <w:r w:rsidR="00252862">
        <w:rPr>
          <w:b/>
          <w:color w:val="000000"/>
        </w:rPr>
        <w:t xml:space="preserve"> </w:t>
      </w:r>
      <w:r w:rsidR="00A90DBD">
        <w:rPr>
          <w:color w:val="000000"/>
          <w:u w:val="single"/>
        </w:rPr>
        <w:t>30</w:t>
      </w:r>
      <w:r w:rsidR="00604448" w:rsidRPr="004A09B8">
        <w:rPr>
          <w:color w:val="000000"/>
          <w:u w:val="single"/>
        </w:rPr>
        <w:t>.</w:t>
      </w:r>
      <w:r w:rsidR="00604448" w:rsidRPr="00FA751C">
        <w:rPr>
          <w:color w:val="000000"/>
          <w:u w:val="single"/>
        </w:rPr>
        <w:t xml:space="preserve"> </w:t>
      </w:r>
      <w:r w:rsidR="00252862">
        <w:rPr>
          <w:color w:val="000000"/>
          <w:u w:val="single"/>
        </w:rPr>
        <w:t>srpnja</w:t>
      </w:r>
      <w:r w:rsidR="00806EB7" w:rsidRPr="00FA751C">
        <w:rPr>
          <w:color w:val="000000"/>
          <w:u w:val="single"/>
        </w:rPr>
        <w:t xml:space="preserve"> 201</w:t>
      </w:r>
      <w:r w:rsidR="003E1F0F">
        <w:rPr>
          <w:color w:val="000000"/>
          <w:u w:val="single"/>
        </w:rPr>
        <w:t>9</w:t>
      </w:r>
      <w:r w:rsidR="00806EB7" w:rsidRPr="00FA751C">
        <w:rPr>
          <w:color w:val="000000"/>
          <w:u w:val="single"/>
        </w:rPr>
        <w:t xml:space="preserve">. do </w:t>
      </w:r>
      <w:r w:rsidR="00731D83" w:rsidRPr="00FA751C">
        <w:rPr>
          <w:color w:val="000000"/>
          <w:u w:val="single"/>
        </w:rPr>
        <w:t>11</w:t>
      </w:r>
      <w:r w:rsidRPr="00FA751C">
        <w:rPr>
          <w:color w:val="000000"/>
          <w:u w:val="single"/>
        </w:rPr>
        <w:t>:00 sati</w:t>
      </w:r>
    </w:p>
    <w:p w:rsidR="00C22E18" w:rsidRPr="00FA751C" w:rsidRDefault="00C22E18" w:rsidP="00C42593">
      <w:pPr>
        <w:spacing w:before="240" w:after="60"/>
        <w:ind w:right="283"/>
        <w:jc w:val="both"/>
        <w:rPr>
          <w:b/>
        </w:rPr>
      </w:pPr>
      <w:r w:rsidRPr="00FA751C">
        <w:rPr>
          <w:b/>
        </w:rPr>
        <w:t>NAČIN IZRADE I DOSTAVE PONUDE:</w:t>
      </w:r>
    </w:p>
    <w:p w:rsidR="00887B86" w:rsidRDefault="00C22E18" w:rsidP="00C42593">
      <w:pPr>
        <w:spacing w:after="120"/>
        <w:ind w:right="283"/>
        <w:jc w:val="both"/>
      </w:pPr>
      <w:r w:rsidRPr="00FA751C">
        <w:t>Ponuda se dostavlja u zatvorenoj omotnici na adresu naručitelja</w:t>
      </w:r>
    </w:p>
    <w:p w:rsidR="0072245C" w:rsidRPr="00FA751C" w:rsidRDefault="0072245C" w:rsidP="00C42593">
      <w:pPr>
        <w:spacing w:after="120"/>
        <w:ind w:right="283"/>
        <w:jc w:val="both"/>
      </w:pPr>
    </w:p>
    <w:p w:rsidR="00C22E18" w:rsidRPr="00FA751C" w:rsidRDefault="00C22E18" w:rsidP="00C42593">
      <w:pPr>
        <w:spacing w:after="120"/>
        <w:ind w:right="283"/>
        <w:jc w:val="center"/>
      </w:pPr>
      <w:r w:rsidRPr="00FA751C">
        <w:t>KOPRIVNIČKO-KRIŽEVAČKA ŽUPANIJA</w:t>
      </w:r>
    </w:p>
    <w:p w:rsidR="00C22E18" w:rsidRPr="00FA751C" w:rsidRDefault="00C22E18" w:rsidP="00C42593">
      <w:pPr>
        <w:spacing w:after="120"/>
        <w:ind w:right="283"/>
        <w:jc w:val="center"/>
      </w:pPr>
      <w:r w:rsidRPr="00FA751C">
        <w:t>ULICA ANTUNA NEMČIĆA 5</w:t>
      </w:r>
    </w:p>
    <w:p w:rsidR="00887B86" w:rsidRPr="00FA751C" w:rsidRDefault="00C22E18" w:rsidP="0042774D">
      <w:pPr>
        <w:spacing w:after="120"/>
        <w:ind w:right="283"/>
        <w:jc w:val="center"/>
      </w:pPr>
      <w:r w:rsidRPr="00FA751C">
        <w:t>48000 KOPRIVNICA</w:t>
      </w:r>
    </w:p>
    <w:p w:rsidR="00C22E18" w:rsidRPr="00FA751C" w:rsidRDefault="00C22E18" w:rsidP="00C42593">
      <w:pPr>
        <w:spacing w:after="120"/>
        <w:ind w:right="283"/>
      </w:pPr>
      <w:r w:rsidRPr="00FA751C">
        <w:t>Osim adrese naručitelja, na omotnici mora biti naznačeno:</w:t>
      </w:r>
    </w:p>
    <w:p w:rsidR="00C22E18" w:rsidRPr="00FA751C" w:rsidRDefault="00C22E18" w:rsidP="00C42593">
      <w:pPr>
        <w:pStyle w:val="Odlomakpopisa"/>
        <w:numPr>
          <w:ilvl w:val="0"/>
          <w:numId w:val="2"/>
        </w:numPr>
        <w:ind w:left="0" w:right="283" w:firstLine="284"/>
      </w:pPr>
      <w:r w:rsidRPr="00FA751C">
        <w:t>naziv i adresa ponuditelja</w:t>
      </w:r>
    </w:p>
    <w:p w:rsidR="00C22E18" w:rsidRPr="00FA751C" w:rsidRDefault="00C22E18" w:rsidP="00C42593">
      <w:pPr>
        <w:pStyle w:val="Odlomakpopisa"/>
        <w:numPr>
          <w:ilvl w:val="0"/>
          <w:numId w:val="2"/>
        </w:numPr>
        <w:ind w:left="0" w:right="283" w:firstLine="284"/>
      </w:pPr>
      <w:r w:rsidRPr="00FA751C">
        <w:t>naziv predmeta nabave</w:t>
      </w:r>
    </w:p>
    <w:p w:rsidR="00C22E18" w:rsidRPr="00FA751C" w:rsidRDefault="00C22E18" w:rsidP="00C42593">
      <w:pPr>
        <w:pStyle w:val="Odlomakpopisa"/>
        <w:numPr>
          <w:ilvl w:val="0"/>
          <w:numId w:val="2"/>
        </w:numPr>
        <w:ind w:left="0" w:right="283" w:firstLine="284"/>
      </w:pPr>
      <w:r w:rsidRPr="00FA751C">
        <w:t>naznaka „NE OTVARAJ!“</w:t>
      </w:r>
    </w:p>
    <w:p w:rsidR="00C22E18" w:rsidRPr="00FA751C" w:rsidRDefault="00C22E18" w:rsidP="00C42593">
      <w:pPr>
        <w:spacing w:after="120"/>
        <w:ind w:right="283"/>
        <w:jc w:val="both"/>
      </w:pPr>
    </w:p>
    <w:p w:rsidR="00904098" w:rsidRPr="00FA751C" w:rsidRDefault="00904098" w:rsidP="00C42593">
      <w:pPr>
        <w:pStyle w:val="Bezproreda"/>
        <w:ind w:right="283"/>
        <w:jc w:val="both"/>
        <w:rPr>
          <w:rFonts w:ascii="Times New Roman" w:hAnsi="Times New Roman"/>
          <w:sz w:val="24"/>
          <w:szCs w:val="24"/>
        </w:rPr>
      </w:pPr>
      <w:r w:rsidRPr="00FA751C">
        <w:rPr>
          <w:rFonts w:ascii="Times New Roman" w:hAnsi="Times New Roman"/>
          <w:sz w:val="24"/>
          <w:szCs w:val="24"/>
        </w:rPr>
        <w:t>Ponuda se može dostaviti poštom ili osobno predati u Koprivničko-križevačkoj županiji, u prijemnoj kancelariji. Postupak otvaranja ponuda nije javan.</w:t>
      </w:r>
    </w:p>
    <w:p w:rsidR="00904098" w:rsidRPr="00FA751C" w:rsidRDefault="00267653" w:rsidP="00C42593">
      <w:pPr>
        <w:pStyle w:val="Bezproreda"/>
        <w:ind w:right="283"/>
        <w:jc w:val="both"/>
        <w:rPr>
          <w:rFonts w:ascii="Times New Roman" w:hAnsi="Times New Roman"/>
          <w:sz w:val="24"/>
          <w:szCs w:val="24"/>
        </w:rPr>
      </w:pPr>
      <w:r w:rsidRPr="00FA751C">
        <w:rPr>
          <w:rFonts w:ascii="Times New Roman" w:hAnsi="Times New Roman"/>
          <w:sz w:val="24"/>
          <w:szCs w:val="24"/>
        </w:rPr>
        <w:t xml:space="preserve">Ponuda se izrađuje u pisanom obliku, na hrvatskom jeziku i latiničnom pismu. </w:t>
      </w:r>
      <w:r w:rsidR="00904098" w:rsidRPr="00FA751C">
        <w:rPr>
          <w:rFonts w:ascii="Times New Roman" w:hAnsi="Times New Roman"/>
          <w:sz w:val="24"/>
          <w:szCs w:val="24"/>
        </w:rPr>
        <w:t>Ponu</w:t>
      </w:r>
      <w:r w:rsidR="002F1DDE" w:rsidRPr="00FA751C">
        <w:rPr>
          <w:rFonts w:ascii="Times New Roman" w:hAnsi="Times New Roman"/>
          <w:sz w:val="24"/>
          <w:szCs w:val="24"/>
        </w:rPr>
        <w:t xml:space="preserve">da se piše neizbrisivom tintom. </w:t>
      </w:r>
      <w:r w:rsidR="00904098" w:rsidRPr="00FA751C">
        <w:rPr>
          <w:rFonts w:ascii="Times New Roman" w:hAnsi="Times New Roman"/>
          <w:sz w:val="24"/>
          <w:szCs w:val="24"/>
        </w:rPr>
        <w:t>Ispravci u ponudi moraju biti izrađeni na način da su vidljivi (prekriženi, a ne premazani korekturnim lakom), te moraju uz navod datuma ispravka biti potvrđeni potpisom ponuditelja. Ponuda se izrađuje na način da čini cjelinu. Uvezuje se na način da se onemogući naknadno vađenje ili umetanje listova (</w:t>
      </w:r>
      <w:proofErr w:type="spellStart"/>
      <w:r w:rsidR="00904098" w:rsidRPr="00FA751C">
        <w:rPr>
          <w:rFonts w:ascii="Times New Roman" w:hAnsi="Times New Roman"/>
          <w:sz w:val="24"/>
          <w:szCs w:val="24"/>
        </w:rPr>
        <w:t>npr</w:t>
      </w:r>
      <w:proofErr w:type="spellEnd"/>
      <w:r w:rsidR="00904098" w:rsidRPr="00FA751C">
        <w:rPr>
          <w:rFonts w:ascii="Times New Roman" w:hAnsi="Times New Roman"/>
          <w:sz w:val="24"/>
          <w:szCs w:val="24"/>
        </w:rPr>
        <w:t>. jamstvenikom, spiralnim ili sličnim uvezom ili na neki drugi način). Ponuda se predaje potpisana od strane odgovorne ili ovlaštene osobe ponuditelja.</w:t>
      </w:r>
      <w:r w:rsidRPr="00FA751C">
        <w:rPr>
          <w:rFonts w:ascii="Times New Roman" w:hAnsi="Times New Roman"/>
          <w:sz w:val="24"/>
          <w:szCs w:val="24"/>
        </w:rPr>
        <w:t xml:space="preserve"> </w:t>
      </w:r>
    </w:p>
    <w:p w:rsidR="004D4F21" w:rsidRPr="00FA751C" w:rsidRDefault="004D4F21" w:rsidP="00C42593">
      <w:pPr>
        <w:spacing w:after="120"/>
        <w:ind w:right="283"/>
        <w:jc w:val="both"/>
        <w:rPr>
          <w:b/>
          <w:i/>
        </w:rPr>
      </w:pPr>
    </w:p>
    <w:p w:rsidR="00C22E18" w:rsidRPr="00FA751C" w:rsidRDefault="00C22E18" w:rsidP="00C42593">
      <w:pPr>
        <w:spacing w:after="120"/>
        <w:ind w:right="283"/>
        <w:jc w:val="both"/>
        <w:rPr>
          <w:b/>
          <w:i/>
        </w:rPr>
      </w:pPr>
      <w:r w:rsidRPr="00FA751C">
        <w:rPr>
          <w:b/>
          <w:i/>
        </w:rPr>
        <w:t xml:space="preserve">Izmjena, dopuna ili </w:t>
      </w:r>
      <w:proofErr w:type="spellStart"/>
      <w:r w:rsidRPr="00FA751C">
        <w:rPr>
          <w:b/>
          <w:i/>
        </w:rPr>
        <w:t>odustanak</w:t>
      </w:r>
      <w:proofErr w:type="spellEnd"/>
      <w:r w:rsidRPr="00FA751C">
        <w:rPr>
          <w:b/>
          <w:i/>
        </w:rPr>
        <w:t xml:space="preserve"> od ponude</w:t>
      </w:r>
    </w:p>
    <w:p w:rsidR="00C22E18" w:rsidRPr="00FA751C" w:rsidRDefault="00C22E18" w:rsidP="00C42593">
      <w:pPr>
        <w:spacing w:after="120"/>
        <w:ind w:right="283"/>
        <w:jc w:val="both"/>
      </w:pPr>
      <w:r w:rsidRPr="00FA751C">
        <w:t xml:space="preserve">Ponuditelj može do isteka roka za dostavu ponuda </w:t>
      </w:r>
    </w:p>
    <w:p w:rsidR="00C22E18" w:rsidRPr="00FA751C" w:rsidRDefault="00C22E18" w:rsidP="00833DB3">
      <w:pPr>
        <w:pStyle w:val="Odlomakpopisa"/>
        <w:numPr>
          <w:ilvl w:val="0"/>
          <w:numId w:val="3"/>
        </w:numPr>
        <w:spacing w:after="120"/>
        <w:ind w:left="709" w:right="283"/>
        <w:jc w:val="both"/>
      </w:pPr>
      <w:r w:rsidRPr="00FA751C">
        <w:t>dostaviti izmjenu i/ili dopunu ponude, koja se dostavlja na isti način kao i osnovna ponuda s obveznom naznakom da se rad</w:t>
      </w:r>
      <w:r w:rsidR="004316D8" w:rsidRPr="00FA751C">
        <w:t>i o izmjeni i/ili dopuni ponude</w:t>
      </w:r>
    </w:p>
    <w:p w:rsidR="00B23C2F" w:rsidRPr="00FA751C" w:rsidRDefault="00C22E18" w:rsidP="00833DB3">
      <w:pPr>
        <w:pStyle w:val="Odlomakpopisa"/>
        <w:numPr>
          <w:ilvl w:val="0"/>
          <w:numId w:val="3"/>
        </w:numPr>
        <w:spacing w:after="120"/>
        <w:ind w:left="709" w:right="283"/>
        <w:jc w:val="both"/>
      </w:pPr>
      <w:r w:rsidRPr="00FA751C">
        <w:t>pisanom izjavom odustati od svoje dostavljene ponude. Izjava se dostavlja na isti način kao i ponuda s obveznom naznakom da se radi o odustajanju od ponude. U tom slučaju neotvorena ponuda se vraća ponuditelju.</w:t>
      </w:r>
    </w:p>
    <w:p w:rsidR="00B04D69" w:rsidRPr="00FA751C" w:rsidRDefault="00B04D69" w:rsidP="00C42593">
      <w:pPr>
        <w:pStyle w:val="Bezproreda"/>
        <w:ind w:right="283"/>
        <w:rPr>
          <w:rFonts w:ascii="Times New Roman" w:hAnsi="Times New Roman"/>
          <w:b/>
          <w:sz w:val="24"/>
          <w:szCs w:val="24"/>
        </w:rPr>
      </w:pPr>
    </w:p>
    <w:p w:rsidR="00C22E18" w:rsidRPr="00FA751C" w:rsidRDefault="00C22E18" w:rsidP="00C42593">
      <w:pPr>
        <w:pStyle w:val="Bezproreda"/>
        <w:ind w:right="283"/>
        <w:rPr>
          <w:rFonts w:ascii="Times New Roman" w:hAnsi="Times New Roman"/>
          <w:b/>
          <w:sz w:val="24"/>
          <w:szCs w:val="24"/>
        </w:rPr>
      </w:pPr>
      <w:r w:rsidRPr="00FA751C">
        <w:rPr>
          <w:rFonts w:ascii="Times New Roman" w:hAnsi="Times New Roman"/>
          <w:b/>
          <w:sz w:val="24"/>
          <w:szCs w:val="24"/>
        </w:rPr>
        <w:t xml:space="preserve">KRITERIJ ZA ODABIR PONUDE: </w:t>
      </w:r>
    </w:p>
    <w:p w:rsidR="00267653" w:rsidRPr="00FA751C" w:rsidRDefault="00267653" w:rsidP="00C42593">
      <w:pPr>
        <w:pStyle w:val="Bezproreda"/>
        <w:ind w:right="283"/>
        <w:jc w:val="both"/>
        <w:rPr>
          <w:rFonts w:ascii="Times New Roman" w:hAnsi="Times New Roman"/>
          <w:sz w:val="24"/>
          <w:szCs w:val="24"/>
        </w:rPr>
      </w:pPr>
      <w:r w:rsidRPr="00FA751C">
        <w:rPr>
          <w:rFonts w:ascii="Times New Roman" w:hAnsi="Times New Roman"/>
          <w:sz w:val="24"/>
          <w:szCs w:val="24"/>
        </w:rPr>
        <w:t>Najniža cijena. Ako su dvije ili više valjanih ponuda jednako rangirane prema kriteriju za odabir ponude, naručitelj</w:t>
      </w:r>
      <w:r w:rsidR="007E059B" w:rsidRPr="00FA751C">
        <w:rPr>
          <w:rFonts w:ascii="Times New Roman" w:hAnsi="Times New Roman"/>
          <w:sz w:val="24"/>
          <w:szCs w:val="24"/>
        </w:rPr>
        <w:t xml:space="preserve"> će</w:t>
      </w:r>
      <w:r w:rsidRPr="00FA751C">
        <w:rPr>
          <w:rFonts w:ascii="Times New Roman" w:hAnsi="Times New Roman"/>
          <w:sz w:val="24"/>
          <w:szCs w:val="24"/>
        </w:rPr>
        <w:t xml:space="preserve"> odabrat</w:t>
      </w:r>
      <w:r w:rsidR="007E059B" w:rsidRPr="00FA751C">
        <w:rPr>
          <w:rFonts w:ascii="Times New Roman" w:hAnsi="Times New Roman"/>
          <w:sz w:val="24"/>
          <w:szCs w:val="24"/>
        </w:rPr>
        <w:t>i</w:t>
      </w:r>
      <w:r w:rsidRPr="00FA751C">
        <w:rPr>
          <w:rFonts w:ascii="Times New Roman" w:hAnsi="Times New Roman"/>
          <w:sz w:val="24"/>
          <w:szCs w:val="24"/>
        </w:rPr>
        <w:t xml:space="preserve"> ponudu koja je zaprimljena ranije.</w:t>
      </w:r>
    </w:p>
    <w:p w:rsidR="00840104" w:rsidRPr="00FA751C" w:rsidRDefault="00840104" w:rsidP="00C42593">
      <w:pPr>
        <w:pStyle w:val="Bezproreda"/>
        <w:ind w:right="283"/>
        <w:jc w:val="both"/>
        <w:rPr>
          <w:rFonts w:ascii="Times New Roman" w:hAnsi="Times New Roman"/>
          <w:sz w:val="24"/>
          <w:szCs w:val="24"/>
        </w:rPr>
      </w:pPr>
    </w:p>
    <w:p w:rsidR="00C22E18" w:rsidRPr="00FA751C" w:rsidRDefault="00B23C2F" w:rsidP="00C42593">
      <w:pPr>
        <w:pStyle w:val="Bezproreda"/>
        <w:ind w:right="283"/>
        <w:rPr>
          <w:rFonts w:ascii="Times New Roman" w:hAnsi="Times New Roman"/>
          <w:b/>
          <w:color w:val="000000"/>
          <w:sz w:val="24"/>
          <w:szCs w:val="24"/>
        </w:rPr>
      </w:pPr>
      <w:r w:rsidRPr="00FA751C">
        <w:rPr>
          <w:rFonts w:ascii="Times New Roman" w:hAnsi="Times New Roman"/>
          <w:b/>
          <w:color w:val="000000"/>
          <w:sz w:val="24"/>
          <w:szCs w:val="24"/>
        </w:rPr>
        <w:t xml:space="preserve">SKLAPANJE </w:t>
      </w:r>
      <w:r w:rsidR="00C22E18" w:rsidRPr="00FA751C">
        <w:rPr>
          <w:rFonts w:ascii="Times New Roman" w:hAnsi="Times New Roman"/>
          <w:b/>
          <w:color w:val="000000"/>
          <w:sz w:val="24"/>
          <w:szCs w:val="24"/>
        </w:rPr>
        <w:t xml:space="preserve">UGOVORA: </w:t>
      </w:r>
    </w:p>
    <w:p w:rsidR="00B04D69" w:rsidRDefault="00904098" w:rsidP="00C42593">
      <w:pPr>
        <w:pStyle w:val="Bezproreda"/>
        <w:ind w:right="283"/>
        <w:jc w:val="both"/>
        <w:rPr>
          <w:rFonts w:ascii="Times New Roman" w:hAnsi="Times New Roman"/>
          <w:sz w:val="24"/>
          <w:szCs w:val="24"/>
        </w:rPr>
      </w:pPr>
      <w:r w:rsidRPr="00FA751C">
        <w:rPr>
          <w:rFonts w:ascii="Times New Roman" w:hAnsi="Times New Roman"/>
          <w:sz w:val="24"/>
          <w:szCs w:val="24"/>
        </w:rPr>
        <w:t xml:space="preserve">Naručitelj će s odabranim ponuditeljem sklopiti ugovor </w:t>
      </w:r>
      <w:r w:rsidR="00D470BC" w:rsidRPr="00FA751C">
        <w:rPr>
          <w:rFonts w:ascii="Times New Roman" w:hAnsi="Times New Roman"/>
          <w:sz w:val="24"/>
          <w:szCs w:val="24"/>
        </w:rPr>
        <w:t>po primitku obavijesti o odabiru. Bitni elementi ugovora su predmet ugovora, cijena, način plaćanja, rok i način obavljanja usluge, jamstvo za dobro izvršenje ugovora. Ugovor mora u potpunosti biti u skladu s ovim pozivom i odabranom ponudom.</w:t>
      </w:r>
    </w:p>
    <w:p w:rsidR="002632BD" w:rsidRPr="0005528A" w:rsidRDefault="002632BD" w:rsidP="00C42593">
      <w:pPr>
        <w:pStyle w:val="Bezproreda"/>
        <w:ind w:right="283"/>
        <w:jc w:val="both"/>
        <w:rPr>
          <w:rFonts w:ascii="Times New Roman" w:hAnsi="Times New Roman"/>
          <w:sz w:val="24"/>
          <w:szCs w:val="24"/>
        </w:rPr>
      </w:pPr>
    </w:p>
    <w:p w:rsidR="0030524A" w:rsidRPr="00FA751C" w:rsidRDefault="00D470BC" w:rsidP="00C42593">
      <w:pPr>
        <w:pStyle w:val="Bezproreda"/>
        <w:ind w:right="283"/>
        <w:jc w:val="both"/>
        <w:rPr>
          <w:rFonts w:ascii="Times New Roman" w:hAnsi="Times New Roman"/>
          <w:b/>
          <w:sz w:val="24"/>
          <w:szCs w:val="24"/>
        </w:rPr>
      </w:pPr>
      <w:r w:rsidRPr="00FA751C">
        <w:rPr>
          <w:rFonts w:ascii="Times New Roman" w:hAnsi="Times New Roman"/>
          <w:b/>
          <w:sz w:val="24"/>
          <w:szCs w:val="24"/>
        </w:rPr>
        <w:t>ROK ZA IZVRŠENJE USLUGE</w:t>
      </w:r>
      <w:r w:rsidR="0030524A" w:rsidRPr="00FA751C">
        <w:rPr>
          <w:rFonts w:ascii="Times New Roman" w:hAnsi="Times New Roman"/>
          <w:b/>
          <w:sz w:val="24"/>
          <w:szCs w:val="24"/>
        </w:rPr>
        <w:t>:</w:t>
      </w:r>
    </w:p>
    <w:p w:rsidR="002632BD" w:rsidRDefault="00FA4886" w:rsidP="0042774D">
      <w:pPr>
        <w:ind w:right="283"/>
        <w:jc w:val="both"/>
      </w:pPr>
      <w:r w:rsidRPr="00FA751C">
        <w:t xml:space="preserve">Rok </w:t>
      </w:r>
      <w:r w:rsidR="002632BD">
        <w:t>za posta</w:t>
      </w:r>
      <w:r w:rsidR="004A09B8">
        <w:t>vljanje</w:t>
      </w:r>
      <w:r w:rsidR="00684F86">
        <w:t xml:space="preserve"> brojila je</w:t>
      </w:r>
      <w:r w:rsidR="00252862">
        <w:t xml:space="preserve"> do 20. rujna 2019. godine.</w:t>
      </w:r>
    </w:p>
    <w:p w:rsidR="00252862" w:rsidRDefault="00252862" w:rsidP="0042774D">
      <w:pPr>
        <w:ind w:right="283"/>
        <w:jc w:val="both"/>
      </w:pPr>
    </w:p>
    <w:p w:rsidR="0042774D" w:rsidRPr="00FA751C" w:rsidRDefault="0042774D" w:rsidP="0042774D">
      <w:pPr>
        <w:ind w:right="283"/>
        <w:jc w:val="both"/>
        <w:rPr>
          <w:b/>
        </w:rPr>
      </w:pPr>
      <w:r w:rsidRPr="00FA751C">
        <w:rPr>
          <w:b/>
        </w:rPr>
        <w:t>NAČIN ODREĐIVANJA CIJENE:</w:t>
      </w:r>
    </w:p>
    <w:p w:rsidR="007229C5" w:rsidRPr="00FA751C" w:rsidRDefault="0044535A" w:rsidP="0044535A">
      <w:pPr>
        <w:pStyle w:val="Bezproreda"/>
        <w:ind w:right="283"/>
        <w:jc w:val="both"/>
        <w:rPr>
          <w:rFonts w:ascii="Times New Roman" w:hAnsi="Times New Roman"/>
          <w:sz w:val="24"/>
          <w:szCs w:val="24"/>
        </w:rPr>
      </w:pPr>
      <w:r w:rsidRPr="00FA751C">
        <w:rPr>
          <w:rFonts w:ascii="Times New Roman" w:hAnsi="Times New Roman"/>
          <w:sz w:val="24"/>
          <w:szCs w:val="24"/>
        </w:rPr>
        <w:t xml:space="preserve">Cijena ponude je nepromjenjiva za vrijeme trajanja ugovora. Cijena se piše brojkama. </w:t>
      </w:r>
    </w:p>
    <w:p w:rsidR="007229C5" w:rsidRPr="00FA751C" w:rsidRDefault="007229C5" w:rsidP="0044535A">
      <w:pPr>
        <w:pStyle w:val="Bezproreda"/>
        <w:ind w:right="283"/>
        <w:jc w:val="both"/>
        <w:rPr>
          <w:rFonts w:ascii="Times New Roman" w:hAnsi="Times New Roman"/>
          <w:sz w:val="24"/>
          <w:szCs w:val="24"/>
        </w:rPr>
      </w:pPr>
      <w:r w:rsidRPr="00FA751C">
        <w:rPr>
          <w:rFonts w:ascii="Times New Roman" w:hAnsi="Times New Roman"/>
          <w:sz w:val="24"/>
          <w:szCs w:val="24"/>
        </w:rPr>
        <w:lastRenderedPageBreak/>
        <w:t>Ako ponuditelj nije u sustavu PDV-a ili je predmet nabave oslobođen PDV-a, mjesto predviđeno za upis iznosa PDV-a ostavlja se prazno, a na mjesto predviđeno za upis cijene ponude s PDV-om upisuje se isti iznos kao što je upisan na mjestu predviđenom za upis cijene ponude bez PDV-a.</w:t>
      </w:r>
    </w:p>
    <w:p w:rsidR="007229C5" w:rsidRPr="00FA751C" w:rsidRDefault="007229C5" w:rsidP="0044535A">
      <w:pPr>
        <w:pStyle w:val="Bezproreda"/>
        <w:ind w:right="283"/>
        <w:jc w:val="both"/>
        <w:rPr>
          <w:rFonts w:ascii="Times New Roman" w:hAnsi="Times New Roman"/>
          <w:sz w:val="24"/>
          <w:szCs w:val="24"/>
        </w:rPr>
      </w:pPr>
      <w:r w:rsidRPr="00FA751C">
        <w:rPr>
          <w:rFonts w:ascii="Times New Roman" w:hAnsi="Times New Roman"/>
          <w:sz w:val="24"/>
          <w:szCs w:val="24"/>
        </w:rPr>
        <w:t>Ako cijena ponude bez PDV-a izražena u troškovniku ne odgovara cijeni ponude bez PDV-a izraženoj u ponudbenom listu, vrijedi cijena ponude bez PDV-a izražena u troškovniku.</w:t>
      </w:r>
    </w:p>
    <w:p w:rsidR="007229C5" w:rsidRPr="00FA751C" w:rsidRDefault="007229C5" w:rsidP="0044535A">
      <w:pPr>
        <w:pStyle w:val="Bezproreda"/>
        <w:ind w:right="283"/>
        <w:jc w:val="both"/>
        <w:rPr>
          <w:rFonts w:ascii="Times New Roman" w:hAnsi="Times New Roman"/>
          <w:sz w:val="24"/>
          <w:szCs w:val="24"/>
        </w:rPr>
      </w:pPr>
    </w:p>
    <w:p w:rsidR="00C22E18" w:rsidRPr="00FA751C" w:rsidRDefault="00C22E18" w:rsidP="00C42593">
      <w:pPr>
        <w:pStyle w:val="Bezproreda"/>
        <w:ind w:right="283"/>
        <w:jc w:val="both"/>
        <w:rPr>
          <w:rFonts w:ascii="Times New Roman" w:hAnsi="Times New Roman"/>
          <w:sz w:val="24"/>
          <w:szCs w:val="24"/>
        </w:rPr>
      </w:pPr>
      <w:r w:rsidRPr="00FA751C">
        <w:rPr>
          <w:rFonts w:ascii="Times New Roman" w:hAnsi="Times New Roman"/>
          <w:b/>
          <w:sz w:val="24"/>
          <w:szCs w:val="24"/>
        </w:rPr>
        <w:t xml:space="preserve">ROK I NAČIN PLAĆANJA: </w:t>
      </w:r>
    </w:p>
    <w:p w:rsidR="001F09AD" w:rsidRPr="002632BD" w:rsidRDefault="0044535A" w:rsidP="001F09AD">
      <w:pPr>
        <w:pStyle w:val="Bezproreda"/>
        <w:ind w:right="283"/>
        <w:jc w:val="both"/>
        <w:rPr>
          <w:rFonts w:ascii="Times New Roman" w:hAnsi="Times New Roman"/>
          <w:color w:val="FF0000"/>
          <w:sz w:val="24"/>
          <w:szCs w:val="24"/>
        </w:rPr>
      </w:pPr>
      <w:r w:rsidRPr="00FA751C">
        <w:rPr>
          <w:rFonts w:ascii="Times New Roman" w:hAnsi="Times New Roman"/>
          <w:sz w:val="24"/>
          <w:szCs w:val="24"/>
        </w:rPr>
        <w:t xml:space="preserve">Plaćanje će se obavljati na </w:t>
      </w:r>
      <w:r w:rsidR="00806EB7" w:rsidRPr="00FA751C">
        <w:rPr>
          <w:rFonts w:ascii="Times New Roman" w:hAnsi="Times New Roman"/>
          <w:sz w:val="24"/>
          <w:szCs w:val="24"/>
        </w:rPr>
        <w:t>IBAN</w:t>
      </w:r>
      <w:r w:rsidRPr="00FA751C">
        <w:rPr>
          <w:rFonts w:ascii="Times New Roman" w:hAnsi="Times New Roman"/>
          <w:sz w:val="24"/>
          <w:szCs w:val="24"/>
        </w:rPr>
        <w:t xml:space="preserve"> </w:t>
      </w:r>
      <w:r w:rsidR="004A09B8">
        <w:rPr>
          <w:rFonts w:ascii="Times New Roman" w:hAnsi="Times New Roman"/>
          <w:sz w:val="24"/>
          <w:szCs w:val="24"/>
        </w:rPr>
        <w:t>Ponuditelja</w:t>
      </w:r>
      <w:r w:rsidR="007229C5" w:rsidRPr="00FA751C">
        <w:rPr>
          <w:rFonts w:ascii="Times New Roman" w:hAnsi="Times New Roman"/>
          <w:sz w:val="24"/>
          <w:szCs w:val="24"/>
        </w:rPr>
        <w:t>,</w:t>
      </w:r>
      <w:r w:rsidR="00026DC5">
        <w:rPr>
          <w:rFonts w:ascii="Times New Roman" w:hAnsi="Times New Roman"/>
          <w:sz w:val="24"/>
          <w:szCs w:val="24"/>
        </w:rPr>
        <w:t xml:space="preserve"> nakon postavljanja </w:t>
      </w:r>
      <w:r w:rsidR="004A09B8">
        <w:rPr>
          <w:rFonts w:ascii="Times New Roman" w:hAnsi="Times New Roman"/>
          <w:sz w:val="24"/>
          <w:szCs w:val="24"/>
        </w:rPr>
        <w:t>brojila</w:t>
      </w:r>
      <w:r w:rsidR="00026DC5">
        <w:rPr>
          <w:rFonts w:ascii="Times New Roman" w:hAnsi="Times New Roman"/>
          <w:sz w:val="24"/>
          <w:szCs w:val="24"/>
        </w:rPr>
        <w:t xml:space="preserve"> i</w:t>
      </w:r>
      <w:r w:rsidR="007229C5" w:rsidRPr="00FA751C">
        <w:rPr>
          <w:rFonts w:ascii="Times New Roman" w:hAnsi="Times New Roman"/>
          <w:sz w:val="24"/>
          <w:szCs w:val="24"/>
        </w:rPr>
        <w:t xml:space="preserve"> u roku od</w:t>
      </w:r>
      <w:r w:rsidR="00066AE3" w:rsidRPr="00FA751C">
        <w:rPr>
          <w:rFonts w:ascii="Times New Roman" w:hAnsi="Times New Roman"/>
          <w:sz w:val="24"/>
          <w:szCs w:val="24"/>
        </w:rPr>
        <w:t xml:space="preserve"> </w:t>
      </w:r>
      <w:r w:rsidR="004A09B8">
        <w:rPr>
          <w:rFonts w:ascii="Times New Roman" w:hAnsi="Times New Roman"/>
          <w:sz w:val="24"/>
          <w:szCs w:val="24"/>
        </w:rPr>
        <w:t>1</w:t>
      </w:r>
      <w:r w:rsidR="007229C5" w:rsidRPr="00FA751C">
        <w:rPr>
          <w:rFonts w:ascii="Times New Roman" w:hAnsi="Times New Roman"/>
          <w:sz w:val="24"/>
          <w:szCs w:val="24"/>
        </w:rPr>
        <w:t>5</w:t>
      </w:r>
      <w:r w:rsidR="007229C5" w:rsidRPr="00FA751C">
        <w:rPr>
          <w:rFonts w:ascii="Times New Roman" w:hAnsi="Times New Roman"/>
          <w:color w:val="FF0000"/>
          <w:sz w:val="24"/>
          <w:szCs w:val="24"/>
        </w:rPr>
        <w:t xml:space="preserve"> </w:t>
      </w:r>
      <w:r w:rsidR="007229C5" w:rsidRPr="00FA751C">
        <w:rPr>
          <w:rFonts w:ascii="Times New Roman" w:hAnsi="Times New Roman"/>
          <w:sz w:val="24"/>
          <w:szCs w:val="24"/>
        </w:rPr>
        <w:t>da</w:t>
      </w:r>
      <w:r w:rsidR="00930718" w:rsidRPr="00FA751C">
        <w:rPr>
          <w:rFonts w:ascii="Times New Roman" w:hAnsi="Times New Roman"/>
          <w:sz w:val="24"/>
          <w:szCs w:val="24"/>
        </w:rPr>
        <w:t xml:space="preserve">na od dana primitka </w:t>
      </w:r>
      <w:r w:rsidR="0072245C">
        <w:rPr>
          <w:rFonts w:ascii="Times New Roman" w:hAnsi="Times New Roman"/>
          <w:sz w:val="24"/>
          <w:szCs w:val="24"/>
        </w:rPr>
        <w:t>e-r</w:t>
      </w:r>
      <w:r w:rsidR="00066AE3" w:rsidRPr="00FA751C">
        <w:rPr>
          <w:rFonts w:ascii="Times New Roman" w:hAnsi="Times New Roman"/>
          <w:sz w:val="24"/>
          <w:szCs w:val="24"/>
        </w:rPr>
        <w:t>ačuna</w:t>
      </w:r>
      <w:r w:rsidR="00026DC5">
        <w:rPr>
          <w:rFonts w:ascii="Times New Roman" w:hAnsi="Times New Roman"/>
          <w:sz w:val="24"/>
          <w:szCs w:val="24"/>
        </w:rPr>
        <w:t>.</w:t>
      </w:r>
      <w:r w:rsidR="002632BD">
        <w:rPr>
          <w:rFonts w:ascii="Times New Roman" w:hAnsi="Times New Roman"/>
          <w:sz w:val="24"/>
          <w:szCs w:val="24"/>
        </w:rPr>
        <w:t xml:space="preserve">  </w:t>
      </w:r>
    </w:p>
    <w:p w:rsidR="007229C5" w:rsidRPr="00FA751C" w:rsidRDefault="007229C5" w:rsidP="00806EB7">
      <w:pPr>
        <w:pStyle w:val="Bezproreda"/>
        <w:ind w:right="283"/>
        <w:jc w:val="both"/>
        <w:rPr>
          <w:rFonts w:ascii="Times New Roman" w:hAnsi="Times New Roman"/>
          <w:sz w:val="24"/>
          <w:szCs w:val="24"/>
        </w:rPr>
      </w:pPr>
    </w:p>
    <w:p w:rsidR="007229C5" w:rsidRPr="00FA751C" w:rsidRDefault="001F09AD" w:rsidP="00806EB7">
      <w:pPr>
        <w:pStyle w:val="Bezproreda"/>
        <w:ind w:right="283"/>
        <w:jc w:val="both"/>
        <w:rPr>
          <w:rFonts w:ascii="Times New Roman" w:hAnsi="Times New Roman"/>
          <w:sz w:val="24"/>
          <w:szCs w:val="24"/>
        </w:rPr>
      </w:pPr>
      <w:r w:rsidRPr="00FA751C">
        <w:rPr>
          <w:rFonts w:ascii="Times New Roman" w:hAnsi="Times New Roman"/>
          <w:sz w:val="24"/>
          <w:szCs w:val="24"/>
        </w:rPr>
        <w:t>Naručitelj će sve ponuditelje koji su pravovremeno dostavili ponudu obavijestiti o rezultatima provedenog postupka nabave.</w:t>
      </w:r>
    </w:p>
    <w:p w:rsidR="001F09AD" w:rsidRPr="00FA751C" w:rsidRDefault="001F09AD" w:rsidP="00806EB7">
      <w:pPr>
        <w:pStyle w:val="Bezproreda"/>
        <w:ind w:right="283"/>
        <w:jc w:val="both"/>
        <w:rPr>
          <w:rFonts w:ascii="Times New Roman" w:hAnsi="Times New Roman"/>
          <w:sz w:val="24"/>
          <w:szCs w:val="24"/>
        </w:rPr>
      </w:pPr>
    </w:p>
    <w:p w:rsidR="001F09AD" w:rsidRPr="00160B33" w:rsidRDefault="00160B33" w:rsidP="00806EB7">
      <w:pPr>
        <w:pStyle w:val="Bezproreda"/>
        <w:ind w:right="283"/>
        <w:jc w:val="both"/>
        <w:rPr>
          <w:rFonts w:ascii="Times New Roman" w:hAnsi="Times New Roman"/>
          <w:b/>
          <w:i/>
          <w:sz w:val="24"/>
          <w:szCs w:val="24"/>
        </w:rPr>
      </w:pPr>
      <w:r w:rsidRPr="00160B33">
        <w:rPr>
          <w:rFonts w:ascii="Times New Roman" w:hAnsi="Times New Roman"/>
          <w:b/>
          <w:i/>
          <w:sz w:val="24"/>
          <w:szCs w:val="24"/>
        </w:rPr>
        <w:t>OSTALI PODACI:</w:t>
      </w:r>
    </w:p>
    <w:p w:rsidR="00160B33" w:rsidRPr="004A09B8" w:rsidRDefault="00160B33" w:rsidP="00833DB3">
      <w:pPr>
        <w:pStyle w:val="Bezproreda"/>
        <w:numPr>
          <w:ilvl w:val="0"/>
          <w:numId w:val="8"/>
        </w:numPr>
        <w:ind w:right="283"/>
        <w:jc w:val="both"/>
        <w:rPr>
          <w:rFonts w:ascii="Times New Roman" w:hAnsi="Times New Roman"/>
          <w:sz w:val="24"/>
          <w:szCs w:val="24"/>
        </w:rPr>
      </w:pPr>
      <w:r w:rsidRPr="004A09B8">
        <w:rPr>
          <w:rFonts w:ascii="Times New Roman" w:hAnsi="Times New Roman"/>
          <w:sz w:val="24"/>
          <w:szCs w:val="24"/>
        </w:rPr>
        <w:t>Naručitelj će sve ponuditelje koji su pravovremeno dostavili ponudu, obavijesti o rezultatima provedenog postupka nabave.</w:t>
      </w:r>
    </w:p>
    <w:p w:rsidR="00160B33" w:rsidRPr="004A09B8" w:rsidRDefault="00160B33" w:rsidP="00833DB3">
      <w:pPr>
        <w:pStyle w:val="Bezproreda"/>
        <w:numPr>
          <w:ilvl w:val="0"/>
          <w:numId w:val="8"/>
        </w:numPr>
        <w:ind w:right="283"/>
        <w:jc w:val="both"/>
        <w:rPr>
          <w:rFonts w:ascii="Times New Roman" w:hAnsi="Times New Roman"/>
          <w:sz w:val="24"/>
          <w:szCs w:val="24"/>
        </w:rPr>
      </w:pPr>
      <w:r w:rsidRPr="004A09B8">
        <w:rPr>
          <w:rFonts w:ascii="Times New Roman" w:hAnsi="Times New Roman"/>
          <w:sz w:val="24"/>
          <w:szCs w:val="24"/>
        </w:rPr>
        <w:t>S odabranim ponuditeljem sklopit će se ugovor o nabavi koji mora u potpunosti biti u skladu s uvjetima nabave propisanima u ovom Pozivu za dostavu ponuda</w:t>
      </w:r>
      <w:r w:rsidR="00FC6943" w:rsidRPr="004A09B8">
        <w:rPr>
          <w:rFonts w:ascii="Times New Roman" w:hAnsi="Times New Roman"/>
          <w:sz w:val="24"/>
          <w:szCs w:val="24"/>
        </w:rPr>
        <w:t xml:space="preserve"> (u daljnjem tekstu: Poziv)</w:t>
      </w:r>
      <w:r w:rsidRPr="004A09B8">
        <w:rPr>
          <w:rFonts w:ascii="Times New Roman" w:hAnsi="Times New Roman"/>
          <w:sz w:val="24"/>
          <w:szCs w:val="24"/>
        </w:rPr>
        <w:t>. Bitni elementi ugovora su predmet ugovora, trajanje ugovora, rok i način isporuke robe, cijena, količina, jamstvo za dobro izvršenje ugovora.</w:t>
      </w:r>
    </w:p>
    <w:p w:rsidR="00FC6943" w:rsidRPr="004A09B8" w:rsidRDefault="00160B33" w:rsidP="00833DB3">
      <w:pPr>
        <w:pStyle w:val="Bezproreda"/>
        <w:numPr>
          <w:ilvl w:val="0"/>
          <w:numId w:val="8"/>
        </w:numPr>
        <w:ind w:right="283"/>
        <w:jc w:val="both"/>
        <w:rPr>
          <w:rFonts w:ascii="Times New Roman" w:hAnsi="Times New Roman"/>
          <w:sz w:val="24"/>
          <w:szCs w:val="24"/>
        </w:rPr>
      </w:pPr>
      <w:r w:rsidRPr="004A09B8">
        <w:rPr>
          <w:rFonts w:ascii="Times New Roman" w:hAnsi="Times New Roman"/>
          <w:sz w:val="24"/>
          <w:szCs w:val="24"/>
        </w:rPr>
        <w:t>Prilikom izrade ponude ponuditelj ne smije mijenjati ništa u tekstu ovog Poziva</w:t>
      </w:r>
      <w:r w:rsidR="00FC6943" w:rsidRPr="004A09B8">
        <w:rPr>
          <w:rFonts w:ascii="Times New Roman" w:hAnsi="Times New Roman"/>
          <w:sz w:val="24"/>
          <w:szCs w:val="24"/>
        </w:rPr>
        <w:t xml:space="preserve"> </w:t>
      </w:r>
      <w:r w:rsidRPr="004A09B8">
        <w:rPr>
          <w:rFonts w:ascii="Times New Roman" w:hAnsi="Times New Roman"/>
          <w:sz w:val="24"/>
          <w:szCs w:val="24"/>
        </w:rPr>
        <w:t>ili troškovnika. Predajom ponude, Ponuditelj prihvaća s</w:t>
      </w:r>
      <w:r w:rsidR="00FC6943" w:rsidRPr="004A09B8">
        <w:rPr>
          <w:rFonts w:ascii="Times New Roman" w:hAnsi="Times New Roman"/>
          <w:sz w:val="24"/>
          <w:szCs w:val="24"/>
        </w:rPr>
        <w:t>ve uvjete propisane ovim Pozivom.</w:t>
      </w:r>
    </w:p>
    <w:p w:rsidR="00FC6943" w:rsidRPr="004A09B8" w:rsidRDefault="00FC6943" w:rsidP="00833DB3">
      <w:pPr>
        <w:pStyle w:val="Bezproreda"/>
        <w:numPr>
          <w:ilvl w:val="0"/>
          <w:numId w:val="8"/>
        </w:numPr>
        <w:ind w:right="283"/>
        <w:jc w:val="both"/>
        <w:rPr>
          <w:rFonts w:ascii="Times New Roman" w:hAnsi="Times New Roman"/>
          <w:sz w:val="24"/>
          <w:szCs w:val="24"/>
        </w:rPr>
      </w:pPr>
      <w:r w:rsidRPr="004A09B8">
        <w:rPr>
          <w:rFonts w:ascii="Times New Roman" w:hAnsi="Times New Roman"/>
          <w:sz w:val="24"/>
          <w:szCs w:val="24"/>
        </w:rPr>
        <w:t>Na postupak nabave ne primjenjuju se odredbe Zakona o javnoj nabavi („Narodne novine“ broj 120/16.).</w:t>
      </w:r>
    </w:p>
    <w:p w:rsidR="00160B33" w:rsidRPr="00160B33" w:rsidRDefault="00160B33" w:rsidP="00806EB7">
      <w:pPr>
        <w:pStyle w:val="Bezproreda"/>
        <w:ind w:right="283"/>
        <w:jc w:val="both"/>
        <w:rPr>
          <w:rFonts w:ascii="Times New Roman" w:hAnsi="Times New Roman"/>
          <w:i/>
          <w:sz w:val="24"/>
          <w:szCs w:val="24"/>
        </w:rPr>
      </w:pPr>
    </w:p>
    <w:p w:rsidR="00FC24A4" w:rsidRDefault="00FC24A4" w:rsidP="00D500FD">
      <w:pPr>
        <w:jc w:val="both"/>
        <w:rPr>
          <w:i/>
          <w:lang w:val="en-GB"/>
        </w:rPr>
      </w:pPr>
    </w:p>
    <w:p w:rsidR="00A90DBD" w:rsidRPr="00FA751C" w:rsidRDefault="00A90DBD" w:rsidP="00D500FD">
      <w:pPr>
        <w:jc w:val="both"/>
        <w:rPr>
          <w:i/>
          <w:lang w:val="en-GB"/>
        </w:rPr>
      </w:pPr>
    </w:p>
    <w:p w:rsidR="00C22E18" w:rsidRPr="00FA751C" w:rsidRDefault="009A0120" w:rsidP="00066AE3">
      <w:pPr>
        <w:jc w:val="both"/>
        <w:rPr>
          <w:lang w:val="en-GB"/>
        </w:rPr>
      </w:pP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t xml:space="preserve">  </w:t>
      </w:r>
      <w:r w:rsidR="00EC55AD" w:rsidRPr="00FA751C">
        <w:rPr>
          <w:b/>
          <w:lang w:val="en-GB"/>
        </w:rPr>
        <w:t xml:space="preserve"> </w:t>
      </w:r>
      <w:r w:rsidR="00066AE3" w:rsidRPr="00FA751C">
        <w:rPr>
          <w:b/>
          <w:lang w:val="en-GB"/>
        </w:rPr>
        <w:tab/>
      </w:r>
      <w:r w:rsidR="00FD786C" w:rsidRPr="00FA751C">
        <w:rPr>
          <w:lang w:val="en-GB"/>
        </w:rPr>
        <w:t>PROČELNIK</w:t>
      </w:r>
      <w:r w:rsidR="00C22E18" w:rsidRPr="00FA751C">
        <w:rPr>
          <w:lang w:val="en-GB"/>
        </w:rPr>
        <w:t>:</w:t>
      </w:r>
    </w:p>
    <w:p w:rsidR="009A0120" w:rsidRPr="00FA751C" w:rsidRDefault="00C22E18" w:rsidP="004316D8">
      <w:pPr>
        <w:ind w:left="-142"/>
        <w:jc w:val="center"/>
        <w:rPr>
          <w:lang w:val="en-GB"/>
        </w:rPr>
      </w:pPr>
      <w:r w:rsidRPr="00FA751C">
        <w:rPr>
          <w:lang w:val="en-GB"/>
        </w:rPr>
        <w:t xml:space="preserve">                                                                                    </w:t>
      </w:r>
    </w:p>
    <w:p w:rsidR="00A26DC2" w:rsidRPr="00FA751C" w:rsidRDefault="009A0120" w:rsidP="00066AE3">
      <w:pPr>
        <w:ind w:left="3398" w:firstLine="850"/>
        <w:jc w:val="center"/>
        <w:rPr>
          <w:lang w:val="en-GB"/>
        </w:rPr>
      </w:pPr>
      <w:r w:rsidRPr="00FA751C">
        <w:rPr>
          <w:lang w:val="en-GB"/>
        </w:rPr>
        <w:t xml:space="preserve">            </w:t>
      </w:r>
      <w:r w:rsidR="00066AE3" w:rsidRPr="00FA751C">
        <w:rPr>
          <w:lang w:val="en-GB"/>
        </w:rPr>
        <w:t>Darko Masnec</w:t>
      </w:r>
      <w:r w:rsidR="00FD786C" w:rsidRPr="00FA751C">
        <w:rPr>
          <w:lang w:val="en-GB"/>
        </w:rPr>
        <w:t>, dipl.oec.</w:t>
      </w:r>
    </w:p>
    <w:p w:rsidR="00A26DC2" w:rsidRPr="00FA751C" w:rsidRDefault="00A26DC2" w:rsidP="00AC054F">
      <w:pPr>
        <w:ind w:right="-426"/>
        <w:rPr>
          <w:lang w:val="en-GB"/>
        </w:rPr>
      </w:pPr>
    </w:p>
    <w:p w:rsidR="00A26DC2" w:rsidRDefault="00A26DC2" w:rsidP="00AC054F">
      <w:pPr>
        <w:ind w:right="-426"/>
        <w:rPr>
          <w:lang w:val="en-GB"/>
        </w:rPr>
      </w:pPr>
    </w:p>
    <w:p w:rsidR="00252862" w:rsidRDefault="00252862" w:rsidP="00AC054F">
      <w:pPr>
        <w:ind w:right="-426"/>
        <w:rPr>
          <w:lang w:val="en-GB"/>
        </w:rPr>
      </w:pPr>
    </w:p>
    <w:p w:rsidR="004A09B8" w:rsidRDefault="004A09B8" w:rsidP="00AC054F">
      <w:pPr>
        <w:ind w:right="-426"/>
        <w:rPr>
          <w:lang w:val="en-GB"/>
        </w:rPr>
      </w:pPr>
    </w:p>
    <w:p w:rsidR="004A09B8" w:rsidRDefault="004A09B8" w:rsidP="00AC054F">
      <w:pPr>
        <w:ind w:right="-426"/>
        <w:rPr>
          <w:lang w:val="en-GB"/>
        </w:rPr>
      </w:pPr>
    </w:p>
    <w:p w:rsidR="004A09B8" w:rsidRDefault="004A09B8" w:rsidP="00AC054F">
      <w:pPr>
        <w:ind w:right="-426"/>
        <w:rPr>
          <w:lang w:val="en-GB"/>
        </w:rPr>
      </w:pPr>
    </w:p>
    <w:p w:rsidR="004A09B8" w:rsidRDefault="004A09B8"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A90DBD" w:rsidRDefault="00A90DBD" w:rsidP="00AC054F">
      <w:pPr>
        <w:ind w:right="-426"/>
        <w:rPr>
          <w:lang w:val="en-GB"/>
        </w:rPr>
      </w:pPr>
    </w:p>
    <w:p w:rsidR="00267653" w:rsidRPr="00FA751C" w:rsidRDefault="00BA6935" w:rsidP="00267653">
      <w:pPr>
        <w:ind w:right="-426"/>
        <w:rPr>
          <w:i/>
          <w:lang w:val="en-GB"/>
        </w:rPr>
      </w:pP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proofErr w:type="spellStart"/>
      <w:proofErr w:type="gramStart"/>
      <w:r w:rsidR="00267653" w:rsidRPr="00FA751C">
        <w:rPr>
          <w:i/>
          <w:lang w:val="en-GB"/>
        </w:rPr>
        <w:t>Prilog</w:t>
      </w:r>
      <w:proofErr w:type="spellEnd"/>
      <w:r w:rsidR="00267653" w:rsidRPr="00FA751C">
        <w:rPr>
          <w:i/>
          <w:lang w:val="en-GB"/>
        </w:rPr>
        <w:t xml:space="preserve"> 1.</w:t>
      </w:r>
      <w:proofErr w:type="gramEnd"/>
      <w:r w:rsidR="00267653" w:rsidRPr="00FA751C">
        <w:rPr>
          <w:i/>
          <w:lang w:val="en-GB"/>
        </w:rPr>
        <w:t xml:space="preserve">                                             </w:t>
      </w:r>
    </w:p>
    <w:p w:rsidR="00267653" w:rsidRPr="00FA751C" w:rsidRDefault="00267653" w:rsidP="00267653">
      <w:pPr>
        <w:ind w:left="-284" w:right="-426"/>
        <w:jc w:val="both"/>
        <w:rPr>
          <w:i/>
          <w:lang w:val="en-GB"/>
        </w:rPr>
      </w:pPr>
      <w:r w:rsidRPr="00FA751C">
        <w:rPr>
          <w:i/>
          <w:lang w:val="en-GB"/>
        </w:rPr>
        <w:t xml:space="preserve">  </w:t>
      </w:r>
    </w:p>
    <w:p w:rsidR="00267653" w:rsidRPr="00FA751C" w:rsidRDefault="00267653" w:rsidP="00267653">
      <w:pPr>
        <w:ind w:left="-284" w:right="-426"/>
        <w:jc w:val="both"/>
        <w:rPr>
          <w:i/>
          <w:lang w:val="en-GB"/>
        </w:rPr>
      </w:pPr>
    </w:p>
    <w:p w:rsidR="00267653" w:rsidRPr="00FA751C" w:rsidRDefault="00267653" w:rsidP="00267653">
      <w:pPr>
        <w:widowControl w:val="0"/>
        <w:autoSpaceDN w:val="0"/>
        <w:jc w:val="center"/>
        <w:textAlignment w:val="baseline"/>
        <w:rPr>
          <w:b/>
        </w:rPr>
      </w:pPr>
      <w:r w:rsidRPr="00FA751C">
        <w:rPr>
          <w:b/>
        </w:rPr>
        <w:t>PONUDBENI LIST</w:t>
      </w:r>
    </w:p>
    <w:p w:rsidR="00267653" w:rsidRPr="00FA751C" w:rsidRDefault="00267653" w:rsidP="00267653">
      <w:pPr>
        <w:widowControl w:val="0"/>
        <w:autoSpaceDN w:val="0"/>
        <w:jc w:val="center"/>
        <w:textAlignment w:val="baseline"/>
        <w:rPr>
          <w:b/>
        </w:rPr>
      </w:pPr>
    </w:p>
    <w:p w:rsidR="00267653" w:rsidRPr="00FA751C" w:rsidRDefault="00267653" w:rsidP="00267653">
      <w:pPr>
        <w:widowControl w:val="0"/>
        <w:autoSpaceDN w:val="0"/>
        <w:textAlignment w:val="baseline"/>
      </w:pPr>
    </w:p>
    <w:p w:rsidR="00267653" w:rsidRPr="00FA751C" w:rsidRDefault="00267653" w:rsidP="00267653">
      <w:pPr>
        <w:widowControl w:val="0"/>
        <w:autoSpaceDN w:val="0"/>
        <w:textAlignment w:val="baseline"/>
      </w:pPr>
      <w:r w:rsidRPr="00FA751C">
        <w:t xml:space="preserve">NARUČITELJ:  KOPRIVNIČKO-KRIŽEVAČKA ŽUPANIJA, ULICA ANTUNA  </w:t>
      </w:r>
    </w:p>
    <w:p w:rsidR="00267653" w:rsidRPr="00FA751C" w:rsidRDefault="00267653" w:rsidP="00267653">
      <w:pPr>
        <w:spacing w:line="276" w:lineRule="auto"/>
      </w:pPr>
      <w:r w:rsidRPr="00FA751C">
        <w:t xml:space="preserve">                                             NEMČIĆA 5, 48000 KOPRIVNICA</w:t>
      </w:r>
    </w:p>
    <w:p w:rsidR="00267653" w:rsidRPr="00FA751C" w:rsidRDefault="00267653" w:rsidP="00267653">
      <w:pPr>
        <w:widowControl w:val="0"/>
        <w:autoSpaceDN w:val="0"/>
        <w:textAlignment w:val="baseline"/>
      </w:pPr>
    </w:p>
    <w:p w:rsidR="00D53484" w:rsidRDefault="00D53484" w:rsidP="00D53484">
      <w:pPr>
        <w:ind w:left="2694" w:right="283" w:hanging="2694"/>
      </w:pPr>
      <w:r>
        <w:t xml:space="preserve"> </w:t>
      </w:r>
      <w:r w:rsidR="00267653" w:rsidRPr="00FA751C">
        <w:t>PREDMET NABAVE:</w:t>
      </w:r>
      <w:r w:rsidR="00A90DBD">
        <w:t xml:space="preserve"> </w:t>
      </w:r>
      <w:r w:rsidR="002632BD">
        <w:t xml:space="preserve">NABAVA </w:t>
      </w:r>
      <w:r w:rsidR="00A90DBD">
        <w:t>IZRAD</w:t>
      </w:r>
      <w:r>
        <w:t>E I POSTAVLJANJA</w:t>
      </w:r>
      <w:r w:rsidR="002632BD">
        <w:t xml:space="preserve"> </w:t>
      </w:r>
      <w:r w:rsidR="00A90DBD">
        <w:t xml:space="preserve">ODMORIŠTA </w:t>
      </w:r>
      <w:r>
        <w:t>NA</w:t>
      </w:r>
    </w:p>
    <w:p w:rsidR="002632BD" w:rsidRPr="00FA751C" w:rsidRDefault="00D53484" w:rsidP="00D53484">
      <w:pPr>
        <w:ind w:left="2694" w:right="283" w:hanging="570"/>
      </w:pPr>
      <w:r>
        <w:t xml:space="preserve">    BICIKLISTIČKIM RUTAMA </w:t>
      </w:r>
      <w:r w:rsidR="002632BD">
        <w:t>KOPRIVNIČKO-KRIŽEVAČKE ŽUPANIJE</w:t>
      </w:r>
    </w:p>
    <w:p w:rsidR="00A17D39" w:rsidRPr="00FA751C" w:rsidRDefault="00A17D39" w:rsidP="00A17D39"/>
    <w:p w:rsidR="00D53484" w:rsidRDefault="00D53484" w:rsidP="00267653">
      <w:pPr>
        <w:pStyle w:val="Bezproreda"/>
        <w:rPr>
          <w:rFonts w:ascii="Times New Roman" w:hAnsi="Times New Roman"/>
          <w:sz w:val="24"/>
          <w:szCs w:val="24"/>
        </w:rPr>
      </w:pPr>
    </w:p>
    <w:p w:rsidR="00267653" w:rsidRPr="00FA751C" w:rsidRDefault="00267653" w:rsidP="00267653">
      <w:pPr>
        <w:pStyle w:val="Bezproreda"/>
        <w:rPr>
          <w:rFonts w:ascii="Times New Roman" w:hAnsi="Times New Roman"/>
          <w:sz w:val="24"/>
          <w:szCs w:val="24"/>
        </w:rPr>
      </w:pPr>
      <w:r w:rsidRPr="00FA751C">
        <w:rPr>
          <w:rFonts w:ascii="Times New Roman" w:hAnsi="Times New Roman"/>
          <w:sz w:val="24"/>
          <w:szCs w:val="24"/>
        </w:rPr>
        <w:t xml:space="preserve">OZNAKA PONUDE:  ……………………..               </w:t>
      </w:r>
      <w:r w:rsidRPr="00FA751C">
        <w:rPr>
          <w:rFonts w:ascii="Times New Roman" w:hAnsi="Times New Roman"/>
          <w:sz w:val="24"/>
          <w:szCs w:val="24"/>
          <w:lang w:eastAsia="hr-HR"/>
        </w:rPr>
        <w:t>DATUM PONUDE:  …….……….………….</w:t>
      </w:r>
    </w:p>
    <w:p w:rsidR="00267653" w:rsidRPr="00FA751C" w:rsidRDefault="00267653" w:rsidP="00267653">
      <w:pPr>
        <w:widowControl w:val="0"/>
        <w:autoSpaceDN w:val="0"/>
        <w:textAlignment w:val="baseline"/>
      </w:pPr>
      <w:r w:rsidRPr="00FA751C">
        <w:t xml:space="preserve">   </w:t>
      </w:r>
    </w:p>
    <w:p w:rsidR="00267653" w:rsidRPr="00FA751C" w:rsidRDefault="00267653" w:rsidP="00267653">
      <w:pPr>
        <w:widowControl w:val="0"/>
        <w:autoSpaceDN w:val="0"/>
        <w:textAlignment w:val="baseline"/>
      </w:pPr>
    </w:p>
    <w:tbl>
      <w:tblPr>
        <w:tblW w:w="0" w:type="auto"/>
        <w:tblLook w:val="00A0"/>
      </w:tblPr>
      <w:tblGrid>
        <w:gridCol w:w="9180"/>
      </w:tblGrid>
      <w:tr w:rsidR="00267653" w:rsidRPr="00FA751C" w:rsidTr="001E02D9">
        <w:trPr>
          <w:trHeight w:val="607"/>
        </w:trPr>
        <w:tc>
          <w:tcPr>
            <w:tcW w:w="9180" w:type="dxa"/>
            <w:vAlign w:val="center"/>
          </w:tcPr>
          <w:p w:rsidR="00267653" w:rsidRPr="00FA751C" w:rsidRDefault="00267653" w:rsidP="00833DB3">
            <w:pPr>
              <w:pStyle w:val="Odlomakpopisa"/>
              <w:widowControl w:val="0"/>
              <w:numPr>
                <w:ilvl w:val="0"/>
                <w:numId w:val="4"/>
              </w:numPr>
              <w:autoSpaceDN w:val="0"/>
              <w:ind w:left="426"/>
              <w:textAlignment w:val="baseline"/>
            </w:pPr>
            <w:r w:rsidRPr="00FA751C">
              <w:t>PONUDITELJ:   ………………………………………………………………………………</w:t>
            </w:r>
          </w:p>
        </w:tc>
      </w:tr>
      <w:tr w:rsidR="00267653" w:rsidRPr="00FA751C" w:rsidTr="001E02D9">
        <w:trPr>
          <w:trHeight w:val="559"/>
        </w:trPr>
        <w:tc>
          <w:tcPr>
            <w:tcW w:w="9180" w:type="dxa"/>
            <w:vAlign w:val="center"/>
          </w:tcPr>
          <w:p w:rsidR="00267653" w:rsidRPr="00FA751C" w:rsidRDefault="00267653" w:rsidP="00833DB3">
            <w:pPr>
              <w:pStyle w:val="Odlomakpopisa"/>
              <w:widowControl w:val="0"/>
              <w:numPr>
                <w:ilvl w:val="0"/>
                <w:numId w:val="4"/>
              </w:numPr>
              <w:autoSpaceDN w:val="0"/>
              <w:ind w:left="426"/>
              <w:textAlignment w:val="baseline"/>
            </w:pPr>
            <w:r w:rsidRPr="00FA751C">
              <w:t>ADRESA PONUDITELJA:  …………………………………………………………………..</w:t>
            </w:r>
          </w:p>
        </w:tc>
      </w:tr>
      <w:tr w:rsidR="00267653" w:rsidRPr="00FA751C" w:rsidTr="001E02D9">
        <w:trPr>
          <w:trHeight w:val="476"/>
        </w:trPr>
        <w:tc>
          <w:tcPr>
            <w:tcW w:w="9180" w:type="dxa"/>
            <w:vAlign w:val="center"/>
          </w:tcPr>
          <w:p w:rsidR="00267653" w:rsidRPr="00FA751C" w:rsidRDefault="00267653" w:rsidP="00833DB3">
            <w:pPr>
              <w:pStyle w:val="Odlomakpopisa"/>
              <w:widowControl w:val="0"/>
              <w:numPr>
                <w:ilvl w:val="0"/>
                <w:numId w:val="4"/>
              </w:numPr>
              <w:autoSpaceDN w:val="0"/>
              <w:ind w:left="426"/>
              <w:textAlignment w:val="baseline"/>
            </w:pPr>
            <w:r w:rsidRPr="00FA751C">
              <w:t>OIB:  …………………………………………………………………………………………..</w:t>
            </w:r>
          </w:p>
        </w:tc>
      </w:tr>
      <w:tr w:rsidR="00267653" w:rsidRPr="00FA751C" w:rsidTr="001E02D9">
        <w:trPr>
          <w:trHeight w:val="558"/>
        </w:trPr>
        <w:tc>
          <w:tcPr>
            <w:tcW w:w="9180" w:type="dxa"/>
            <w:vAlign w:val="center"/>
          </w:tcPr>
          <w:p w:rsidR="00267653" w:rsidRPr="00FA751C" w:rsidRDefault="00267653" w:rsidP="00833DB3">
            <w:pPr>
              <w:pStyle w:val="Odlomakpopisa"/>
              <w:widowControl w:val="0"/>
              <w:numPr>
                <w:ilvl w:val="0"/>
                <w:numId w:val="4"/>
              </w:numPr>
              <w:autoSpaceDN w:val="0"/>
              <w:ind w:left="426"/>
              <w:textAlignment w:val="baseline"/>
            </w:pPr>
            <w:r w:rsidRPr="00FA751C">
              <w:t>IBAN PONUDITELJA: ……………………………………………………………………….</w:t>
            </w:r>
          </w:p>
        </w:tc>
      </w:tr>
      <w:tr w:rsidR="00267653" w:rsidRPr="00FA751C" w:rsidTr="001E02D9">
        <w:trPr>
          <w:trHeight w:val="431"/>
        </w:trPr>
        <w:tc>
          <w:tcPr>
            <w:tcW w:w="9180" w:type="dxa"/>
            <w:vAlign w:val="center"/>
          </w:tcPr>
          <w:p w:rsidR="00267653" w:rsidRPr="00FA751C" w:rsidRDefault="00267653" w:rsidP="00833DB3">
            <w:pPr>
              <w:pStyle w:val="Odlomakpopisa"/>
              <w:widowControl w:val="0"/>
              <w:numPr>
                <w:ilvl w:val="0"/>
                <w:numId w:val="4"/>
              </w:numPr>
              <w:autoSpaceDN w:val="0"/>
              <w:ind w:left="426"/>
              <w:textAlignment w:val="baseline"/>
            </w:pPr>
            <w:r w:rsidRPr="00FA751C">
              <w:t>NAZIV BANKE U KOJOJ JE OTVOREN IBAN:  ………………………………………….</w:t>
            </w:r>
          </w:p>
        </w:tc>
      </w:tr>
      <w:tr w:rsidR="00267653" w:rsidRPr="00FA751C" w:rsidTr="001E02D9">
        <w:trPr>
          <w:trHeight w:val="431"/>
        </w:trPr>
        <w:tc>
          <w:tcPr>
            <w:tcW w:w="9180" w:type="dxa"/>
            <w:vAlign w:val="center"/>
          </w:tcPr>
          <w:p w:rsidR="00267653" w:rsidRPr="00FA751C" w:rsidRDefault="00267653" w:rsidP="00833DB3">
            <w:pPr>
              <w:pStyle w:val="Odlomakpopisa"/>
              <w:widowControl w:val="0"/>
              <w:numPr>
                <w:ilvl w:val="0"/>
                <w:numId w:val="4"/>
              </w:numPr>
              <w:autoSpaceDN w:val="0"/>
              <w:ind w:left="426"/>
              <w:textAlignment w:val="baseline"/>
            </w:pPr>
            <w:r w:rsidRPr="00FA751C">
              <w:t>KONTAKT OSOBA:  …………………………………………………………………………</w:t>
            </w:r>
          </w:p>
        </w:tc>
      </w:tr>
      <w:tr w:rsidR="00267653" w:rsidRPr="00FA751C" w:rsidTr="001E02D9">
        <w:trPr>
          <w:trHeight w:val="376"/>
        </w:trPr>
        <w:tc>
          <w:tcPr>
            <w:tcW w:w="9180" w:type="dxa"/>
            <w:vAlign w:val="center"/>
          </w:tcPr>
          <w:p w:rsidR="00267653" w:rsidRPr="00FA751C" w:rsidRDefault="00267653" w:rsidP="00833DB3">
            <w:pPr>
              <w:pStyle w:val="Odlomakpopisa"/>
              <w:widowControl w:val="0"/>
              <w:numPr>
                <w:ilvl w:val="0"/>
                <w:numId w:val="4"/>
              </w:numPr>
              <w:autoSpaceDN w:val="0"/>
              <w:ind w:left="426"/>
              <w:textAlignment w:val="baseline"/>
            </w:pPr>
            <w:r w:rsidRPr="00FA751C">
              <w:t>BROJ TELEFONA:  …………………………………………………………………………..</w:t>
            </w:r>
          </w:p>
        </w:tc>
      </w:tr>
      <w:tr w:rsidR="00267653" w:rsidRPr="00FA751C" w:rsidTr="001E02D9">
        <w:trPr>
          <w:trHeight w:val="414"/>
        </w:trPr>
        <w:tc>
          <w:tcPr>
            <w:tcW w:w="9180" w:type="dxa"/>
            <w:vAlign w:val="center"/>
          </w:tcPr>
          <w:p w:rsidR="00267653" w:rsidRPr="00FA751C" w:rsidRDefault="00267653" w:rsidP="00833DB3">
            <w:pPr>
              <w:pStyle w:val="Odlomakpopisa"/>
              <w:widowControl w:val="0"/>
              <w:numPr>
                <w:ilvl w:val="0"/>
                <w:numId w:val="4"/>
              </w:numPr>
              <w:autoSpaceDN w:val="0"/>
              <w:ind w:left="426"/>
              <w:textAlignment w:val="baseline"/>
            </w:pPr>
            <w:r w:rsidRPr="00FA751C">
              <w:t>ADRESA ELEKTRONIČKE POŠTE:  ……………………………………………………….</w:t>
            </w:r>
          </w:p>
        </w:tc>
      </w:tr>
      <w:tr w:rsidR="00267653" w:rsidRPr="00FA751C" w:rsidTr="001E02D9">
        <w:trPr>
          <w:trHeight w:val="423"/>
        </w:trPr>
        <w:tc>
          <w:tcPr>
            <w:tcW w:w="9180" w:type="dxa"/>
            <w:vAlign w:val="center"/>
          </w:tcPr>
          <w:p w:rsidR="00267653" w:rsidRPr="00FA751C" w:rsidRDefault="00267653" w:rsidP="00833DB3">
            <w:pPr>
              <w:pStyle w:val="Odlomakpopisa"/>
              <w:widowControl w:val="0"/>
              <w:numPr>
                <w:ilvl w:val="0"/>
                <w:numId w:val="4"/>
              </w:numPr>
              <w:autoSpaceDN w:val="0"/>
              <w:ind w:left="426"/>
              <w:textAlignment w:val="baseline"/>
            </w:pPr>
            <w:r w:rsidRPr="00FA751C">
              <w:t>ROK VALJANOSTI PONUDE: ………………………………………………………………</w:t>
            </w:r>
          </w:p>
        </w:tc>
      </w:tr>
      <w:tr w:rsidR="00267653" w:rsidRPr="00FA751C" w:rsidTr="001E02D9">
        <w:trPr>
          <w:trHeight w:val="423"/>
        </w:trPr>
        <w:tc>
          <w:tcPr>
            <w:tcW w:w="9180" w:type="dxa"/>
            <w:vAlign w:val="center"/>
          </w:tcPr>
          <w:p w:rsidR="00267653" w:rsidRPr="00FA751C" w:rsidRDefault="00267653" w:rsidP="00833DB3">
            <w:pPr>
              <w:pStyle w:val="Odlomakpopisa"/>
              <w:widowControl w:val="0"/>
              <w:numPr>
                <w:ilvl w:val="0"/>
                <w:numId w:val="4"/>
              </w:numPr>
              <w:autoSpaceDN w:val="0"/>
              <w:ind w:left="426"/>
              <w:textAlignment w:val="baseline"/>
            </w:pPr>
            <w:r w:rsidRPr="00FA751C">
              <w:t>PONUDITELJ JE U SUSTAVU PDV-a:                        DA                           NE</w:t>
            </w:r>
          </w:p>
        </w:tc>
      </w:tr>
    </w:tbl>
    <w:p w:rsidR="00267653" w:rsidRPr="00FA751C" w:rsidRDefault="00267653" w:rsidP="00267653">
      <w:pPr>
        <w:widowControl w:val="0"/>
        <w:autoSpaceDN w:val="0"/>
        <w:textAlignment w:val="baseline"/>
      </w:pPr>
    </w:p>
    <w:p w:rsidR="00267653" w:rsidRPr="00FA751C" w:rsidRDefault="00267653" w:rsidP="00267653">
      <w:pPr>
        <w:widowControl w:val="0"/>
        <w:autoSpaceDN w:val="0"/>
        <w:textAlignment w:val="baseline"/>
      </w:pPr>
    </w:p>
    <w:tbl>
      <w:tblPr>
        <w:tblW w:w="0" w:type="auto"/>
        <w:tblInd w:w="675" w:type="dxa"/>
        <w:tblLook w:val="00A0"/>
      </w:tblPr>
      <w:tblGrid>
        <w:gridCol w:w="3686"/>
        <w:gridCol w:w="4252"/>
      </w:tblGrid>
      <w:tr w:rsidR="00267653" w:rsidRPr="00FA751C" w:rsidTr="0005528A">
        <w:trPr>
          <w:trHeight w:val="383"/>
        </w:trPr>
        <w:tc>
          <w:tcPr>
            <w:tcW w:w="3686" w:type="dxa"/>
            <w:vAlign w:val="center"/>
          </w:tcPr>
          <w:p w:rsidR="00267653" w:rsidRPr="00FA751C" w:rsidRDefault="00267653" w:rsidP="001E02D9">
            <w:pPr>
              <w:pStyle w:val="Bezproreda"/>
              <w:rPr>
                <w:rFonts w:ascii="Times New Roman" w:hAnsi="Times New Roman"/>
                <w:b/>
                <w:sz w:val="24"/>
                <w:szCs w:val="24"/>
                <w:lang w:eastAsia="hr-HR"/>
              </w:rPr>
            </w:pPr>
            <w:r w:rsidRPr="00FA751C">
              <w:rPr>
                <w:rFonts w:ascii="Times New Roman" w:hAnsi="Times New Roman"/>
                <w:b/>
                <w:sz w:val="24"/>
                <w:szCs w:val="24"/>
                <w:lang w:eastAsia="hr-HR"/>
              </w:rPr>
              <w:t>CIJENA PONUDE BEZ PDV-a:</w:t>
            </w:r>
          </w:p>
        </w:tc>
        <w:tc>
          <w:tcPr>
            <w:tcW w:w="4252" w:type="dxa"/>
            <w:vAlign w:val="center"/>
          </w:tcPr>
          <w:p w:rsidR="00267653" w:rsidRPr="00FA751C" w:rsidRDefault="00267653" w:rsidP="001E02D9">
            <w:pPr>
              <w:pStyle w:val="Bezproreda"/>
              <w:jc w:val="center"/>
              <w:rPr>
                <w:rFonts w:ascii="Times New Roman" w:hAnsi="Times New Roman"/>
                <w:sz w:val="24"/>
                <w:szCs w:val="24"/>
                <w:lang w:eastAsia="hr-HR"/>
              </w:rPr>
            </w:pPr>
            <w:r w:rsidRPr="00FA751C">
              <w:rPr>
                <w:rFonts w:ascii="Times New Roman" w:hAnsi="Times New Roman"/>
                <w:sz w:val="24"/>
                <w:szCs w:val="24"/>
                <w:lang w:eastAsia="hr-HR"/>
              </w:rPr>
              <w:t>________________________</w:t>
            </w:r>
          </w:p>
        </w:tc>
      </w:tr>
      <w:tr w:rsidR="00267653" w:rsidRPr="00FA751C" w:rsidTr="0005528A">
        <w:trPr>
          <w:trHeight w:val="412"/>
        </w:trPr>
        <w:tc>
          <w:tcPr>
            <w:tcW w:w="3686" w:type="dxa"/>
            <w:vAlign w:val="center"/>
          </w:tcPr>
          <w:p w:rsidR="00267653" w:rsidRPr="00FA751C" w:rsidRDefault="00267653" w:rsidP="001E02D9">
            <w:pPr>
              <w:pStyle w:val="Bezproreda"/>
              <w:jc w:val="center"/>
              <w:rPr>
                <w:rFonts w:ascii="Times New Roman" w:hAnsi="Times New Roman"/>
                <w:b/>
                <w:sz w:val="24"/>
                <w:szCs w:val="24"/>
                <w:lang w:eastAsia="hr-HR"/>
              </w:rPr>
            </w:pPr>
            <w:r w:rsidRPr="00FA751C">
              <w:rPr>
                <w:rFonts w:ascii="Times New Roman" w:hAnsi="Times New Roman"/>
                <w:b/>
                <w:sz w:val="24"/>
                <w:szCs w:val="24"/>
                <w:lang w:eastAsia="hr-HR"/>
              </w:rPr>
              <w:t xml:space="preserve">                     IZNOS PDV-a:</w:t>
            </w:r>
          </w:p>
        </w:tc>
        <w:tc>
          <w:tcPr>
            <w:tcW w:w="4252" w:type="dxa"/>
            <w:vAlign w:val="center"/>
          </w:tcPr>
          <w:p w:rsidR="00267653" w:rsidRPr="00FA751C" w:rsidRDefault="00267653" w:rsidP="001E02D9">
            <w:pPr>
              <w:pStyle w:val="Bezproreda"/>
              <w:jc w:val="center"/>
              <w:rPr>
                <w:rFonts w:ascii="Times New Roman" w:hAnsi="Times New Roman"/>
                <w:sz w:val="24"/>
                <w:szCs w:val="24"/>
                <w:lang w:eastAsia="hr-HR"/>
              </w:rPr>
            </w:pPr>
            <w:r w:rsidRPr="00FA751C">
              <w:rPr>
                <w:rFonts w:ascii="Times New Roman" w:hAnsi="Times New Roman"/>
                <w:sz w:val="24"/>
                <w:szCs w:val="24"/>
                <w:lang w:eastAsia="hr-HR"/>
              </w:rPr>
              <w:t>________________________</w:t>
            </w:r>
          </w:p>
        </w:tc>
      </w:tr>
      <w:tr w:rsidR="00267653" w:rsidRPr="00FA751C" w:rsidTr="0005528A">
        <w:trPr>
          <w:trHeight w:val="417"/>
        </w:trPr>
        <w:tc>
          <w:tcPr>
            <w:tcW w:w="3686" w:type="dxa"/>
            <w:vAlign w:val="center"/>
          </w:tcPr>
          <w:p w:rsidR="00267653" w:rsidRPr="00FA751C" w:rsidRDefault="00267653" w:rsidP="001E02D9">
            <w:pPr>
              <w:pStyle w:val="Bezproreda"/>
              <w:rPr>
                <w:rFonts w:ascii="Times New Roman" w:hAnsi="Times New Roman"/>
                <w:b/>
                <w:sz w:val="24"/>
                <w:szCs w:val="24"/>
                <w:lang w:eastAsia="hr-HR"/>
              </w:rPr>
            </w:pPr>
            <w:r w:rsidRPr="00FA751C">
              <w:rPr>
                <w:rFonts w:ascii="Times New Roman" w:hAnsi="Times New Roman"/>
                <w:b/>
                <w:sz w:val="24"/>
                <w:szCs w:val="24"/>
                <w:lang w:eastAsia="hr-HR"/>
              </w:rPr>
              <w:t xml:space="preserve">  CIJENA PONUDE S PDV-om:</w:t>
            </w:r>
          </w:p>
        </w:tc>
        <w:tc>
          <w:tcPr>
            <w:tcW w:w="4252" w:type="dxa"/>
            <w:vAlign w:val="center"/>
          </w:tcPr>
          <w:p w:rsidR="00267653" w:rsidRPr="00FA751C" w:rsidRDefault="00267653" w:rsidP="001E02D9">
            <w:pPr>
              <w:pStyle w:val="Bezproreda"/>
              <w:jc w:val="center"/>
              <w:rPr>
                <w:rFonts w:ascii="Times New Roman" w:hAnsi="Times New Roman"/>
                <w:sz w:val="24"/>
                <w:szCs w:val="24"/>
                <w:lang w:eastAsia="hr-HR"/>
              </w:rPr>
            </w:pPr>
            <w:r w:rsidRPr="00FA751C">
              <w:rPr>
                <w:rFonts w:ascii="Times New Roman" w:hAnsi="Times New Roman"/>
                <w:sz w:val="24"/>
                <w:szCs w:val="24"/>
                <w:lang w:eastAsia="hr-HR"/>
              </w:rPr>
              <w:t>________________________</w:t>
            </w:r>
          </w:p>
        </w:tc>
      </w:tr>
    </w:tbl>
    <w:p w:rsidR="00267653" w:rsidRPr="00FA751C" w:rsidRDefault="00267653" w:rsidP="00267653">
      <w:pPr>
        <w:pStyle w:val="Bezproreda"/>
        <w:rPr>
          <w:rFonts w:ascii="Times New Roman" w:hAnsi="Times New Roman"/>
          <w:sz w:val="24"/>
          <w:szCs w:val="24"/>
          <w:lang w:eastAsia="hr-HR"/>
        </w:rPr>
      </w:pPr>
    </w:p>
    <w:p w:rsidR="00267653" w:rsidRPr="00FA751C" w:rsidRDefault="00267653" w:rsidP="00267653">
      <w:pPr>
        <w:pStyle w:val="Bezproreda"/>
        <w:rPr>
          <w:rFonts w:ascii="Times New Roman" w:hAnsi="Times New Roman"/>
          <w:sz w:val="24"/>
          <w:szCs w:val="24"/>
          <w:vertAlign w:val="subscript"/>
          <w:lang w:eastAsia="hr-HR"/>
        </w:rPr>
      </w:pPr>
      <w:r w:rsidRPr="00FA751C">
        <w:rPr>
          <w:rFonts w:ascii="Times New Roman" w:hAnsi="Times New Roman"/>
          <w:sz w:val="24"/>
          <w:szCs w:val="24"/>
          <w:vertAlign w:val="subscript"/>
          <w:lang w:eastAsia="hr-HR"/>
        </w:rPr>
        <w:t xml:space="preserve">                                                                               </w:t>
      </w:r>
    </w:p>
    <w:p w:rsidR="00267653" w:rsidRPr="00FA751C" w:rsidRDefault="00267653" w:rsidP="00267653">
      <w:pPr>
        <w:pStyle w:val="Bezproreda"/>
        <w:rPr>
          <w:rFonts w:ascii="Times New Roman" w:hAnsi="Times New Roman"/>
          <w:sz w:val="24"/>
          <w:szCs w:val="24"/>
          <w:vertAlign w:val="subscript"/>
          <w:lang w:eastAsia="hr-HR"/>
        </w:rPr>
      </w:pPr>
    </w:p>
    <w:p w:rsidR="00267653" w:rsidRPr="00FA751C" w:rsidRDefault="00267653" w:rsidP="00267653">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_________________________________</w:t>
      </w:r>
    </w:p>
    <w:p w:rsidR="00267653" w:rsidRPr="00FA751C" w:rsidRDefault="00267653" w:rsidP="00267653">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 xml:space="preserve"> (Ime i prezime ovlaštene osobe ponuditelja)</w:t>
      </w:r>
    </w:p>
    <w:p w:rsidR="00267653" w:rsidRPr="00FA751C" w:rsidRDefault="00267653" w:rsidP="00267653">
      <w:pPr>
        <w:pStyle w:val="Bezproreda"/>
        <w:jc w:val="right"/>
        <w:rPr>
          <w:rFonts w:ascii="Times New Roman" w:hAnsi="Times New Roman"/>
          <w:sz w:val="24"/>
          <w:szCs w:val="24"/>
          <w:lang w:eastAsia="hr-HR"/>
        </w:rPr>
      </w:pPr>
    </w:p>
    <w:p w:rsidR="00267653" w:rsidRPr="00FA751C" w:rsidRDefault="00267653" w:rsidP="00267653">
      <w:pPr>
        <w:pStyle w:val="Bezproreda"/>
        <w:jc w:val="right"/>
        <w:rPr>
          <w:rFonts w:ascii="Times New Roman" w:hAnsi="Times New Roman"/>
          <w:sz w:val="24"/>
          <w:szCs w:val="24"/>
          <w:lang w:eastAsia="hr-HR"/>
        </w:rPr>
      </w:pPr>
      <w:proofErr w:type="spellStart"/>
      <w:r w:rsidRPr="00FA751C">
        <w:rPr>
          <w:rFonts w:ascii="Times New Roman" w:hAnsi="Times New Roman"/>
          <w:sz w:val="24"/>
          <w:szCs w:val="24"/>
          <w:lang w:eastAsia="hr-HR"/>
        </w:rPr>
        <w:t>M.P</w:t>
      </w:r>
      <w:proofErr w:type="spellEnd"/>
      <w:r w:rsidRPr="00FA751C">
        <w:rPr>
          <w:rFonts w:ascii="Times New Roman" w:hAnsi="Times New Roman"/>
          <w:sz w:val="24"/>
          <w:szCs w:val="24"/>
          <w:lang w:eastAsia="hr-HR"/>
        </w:rPr>
        <w:t>.   ____________________________</w:t>
      </w:r>
    </w:p>
    <w:p w:rsidR="00CB4D3B" w:rsidRPr="00FA751C" w:rsidRDefault="00267653" w:rsidP="00806EB7">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(Potpis ovlaštene osobe ponuditelja)</w:t>
      </w:r>
    </w:p>
    <w:p w:rsidR="004A09B8" w:rsidRDefault="00A90DBD" w:rsidP="00B75C13">
      <w:pPr>
        <w:ind w:left="-142" w:right="-284"/>
        <w:rPr>
          <w:i/>
        </w:rPr>
      </w:pPr>
      <w:bookmarkStart w:id="0" w:name="_GoBack"/>
      <w:bookmarkEnd w:id="0"/>
      <w:r>
        <w:rPr>
          <w:i/>
        </w:rPr>
        <w:lastRenderedPageBreak/>
        <w:tab/>
      </w:r>
      <w:r>
        <w:rPr>
          <w:i/>
        </w:rPr>
        <w:tab/>
      </w:r>
      <w:r>
        <w:rPr>
          <w:i/>
        </w:rPr>
        <w:tab/>
      </w:r>
      <w:r>
        <w:rPr>
          <w:i/>
        </w:rPr>
        <w:tab/>
      </w:r>
      <w:r>
        <w:rPr>
          <w:i/>
        </w:rPr>
        <w:tab/>
      </w:r>
      <w:r>
        <w:rPr>
          <w:i/>
        </w:rPr>
        <w:tab/>
      </w:r>
      <w:r>
        <w:rPr>
          <w:i/>
        </w:rPr>
        <w:tab/>
      </w:r>
      <w:r>
        <w:rPr>
          <w:i/>
        </w:rPr>
        <w:tab/>
      </w:r>
      <w:r>
        <w:rPr>
          <w:i/>
        </w:rPr>
        <w:tab/>
      </w:r>
      <w:r>
        <w:rPr>
          <w:i/>
        </w:rPr>
        <w:tab/>
      </w:r>
      <w:r w:rsidR="00BA6935" w:rsidRPr="00FA751C">
        <w:rPr>
          <w:i/>
        </w:rPr>
        <w:tab/>
      </w:r>
      <w:r w:rsidR="00BA6935" w:rsidRPr="00FA751C">
        <w:rPr>
          <w:i/>
        </w:rPr>
        <w:tab/>
      </w:r>
    </w:p>
    <w:p w:rsidR="00C22E18" w:rsidRPr="00FA751C" w:rsidRDefault="00C22E18" w:rsidP="004A09B8">
      <w:pPr>
        <w:ind w:left="8354" w:right="-284" w:firstLine="850"/>
      </w:pPr>
      <w:r w:rsidRPr="00FA751C">
        <w:rPr>
          <w:i/>
        </w:rPr>
        <w:t>Prilog 2.</w:t>
      </w:r>
    </w:p>
    <w:p w:rsidR="00C22E18" w:rsidRPr="00FA751C" w:rsidRDefault="00C22E18" w:rsidP="00B75C13">
      <w:pPr>
        <w:ind w:left="-142" w:right="-284"/>
        <w:jc w:val="center"/>
        <w:rPr>
          <w:b/>
        </w:rPr>
      </w:pPr>
    </w:p>
    <w:p w:rsidR="00C22E18" w:rsidRPr="00FA751C" w:rsidRDefault="00C22E18" w:rsidP="00B75C13">
      <w:pPr>
        <w:ind w:left="-142" w:right="-284"/>
        <w:jc w:val="center"/>
        <w:rPr>
          <w:b/>
        </w:rPr>
      </w:pPr>
    </w:p>
    <w:p w:rsidR="00C22E18" w:rsidRPr="00FA751C" w:rsidRDefault="00C22E18" w:rsidP="00B75C13">
      <w:pPr>
        <w:ind w:left="-142" w:right="-284"/>
        <w:jc w:val="center"/>
        <w:rPr>
          <w:b/>
        </w:rPr>
      </w:pPr>
      <w:r w:rsidRPr="00FA751C">
        <w:rPr>
          <w:b/>
        </w:rPr>
        <w:t>IZJAVA O NEKAŽNJAVANJU</w:t>
      </w:r>
    </w:p>
    <w:p w:rsidR="00C22E18" w:rsidRPr="00FA751C" w:rsidRDefault="00C22E18" w:rsidP="00B75C13">
      <w:pPr>
        <w:ind w:left="-142" w:right="-284"/>
        <w:rPr>
          <w:i/>
        </w:rPr>
      </w:pPr>
    </w:p>
    <w:p w:rsidR="00C22E18" w:rsidRPr="00FA751C" w:rsidRDefault="00C22E18" w:rsidP="00B75C13">
      <w:pPr>
        <w:ind w:left="-142" w:right="-284"/>
        <w:rPr>
          <w:b/>
        </w:rPr>
      </w:pPr>
    </w:p>
    <w:p w:rsidR="00882ED3" w:rsidRPr="00FA751C" w:rsidRDefault="00882ED3" w:rsidP="00882ED3">
      <w:pPr>
        <w:tabs>
          <w:tab w:val="right" w:leader="underscore" w:pos="9072"/>
        </w:tabs>
        <w:spacing w:before="240"/>
        <w:jc w:val="both"/>
      </w:pPr>
      <w:r w:rsidRPr="00FA751C">
        <w:t xml:space="preserve">Ja, </w:t>
      </w:r>
      <w:r w:rsidRPr="00FA751C">
        <w:tab/>
      </w:r>
    </w:p>
    <w:p w:rsidR="00882ED3" w:rsidRPr="00FA751C" w:rsidRDefault="00882ED3" w:rsidP="00882ED3">
      <w:pPr>
        <w:tabs>
          <w:tab w:val="right" w:leader="underscore" w:pos="9072"/>
        </w:tabs>
        <w:spacing w:before="120" w:after="120"/>
        <w:jc w:val="center"/>
      </w:pPr>
      <w:r w:rsidRPr="00FA751C">
        <w:t>(ime i prezime ovlaštene osobe, OIB)</w:t>
      </w:r>
    </w:p>
    <w:p w:rsidR="00882ED3" w:rsidRPr="00FA751C" w:rsidRDefault="00882ED3" w:rsidP="00882ED3">
      <w:pPr>
        <w:tabs>
          <w:tab w:val="right" w:leader="underscore" w:pos="9072"/>
        </w:tabs>
        <w:spacing w:before="240" w:after="120"/>
        <w:jc w:val="both"/>
      </w:pPr>
      <w:r w:rsidRPr="00FA751C">
        <w:t xml:space="preserve">iz </w:t>
      </w:r>
      <w:r w:rsidRPr="00FA751C">
        <w:tab/>
      </w:r>
    </w:p>
    <w:p w:rsidR="00882ED3" w:rsidRPr="00FA751C" w:rsidRDefault="00882ED3" w:rsidP="00882ED3">
      <w:pPr>
        <w:tabs>
          <w:tab w:val="right" w:leader="underscore" w:pos="9072"/>
        </w:tabs>
        <w:spacing w:before="120" w:after="120"/>
        <w:jc w:val="center"/>
      </w:pPr>
      <w:r w:rsidRPr="00FA751C">
        <w:t>(adresa stanovanja)</w:t>
      </w:r>
    </w:p>
    <w:p w:rsidR="00882ED3" w:rsidRPr="00FA751C" w:rsidRDefault="00882ED3" w:rsidP="00882ED3">
      <w:pPr>
        <w:tabs>
          <w:tab w:val="right" w:leader="underscore" w:pos="9072"/>
        </w:tabs>
        <w:spacing w:before="240" w:after="120"/>
        <w:jc w:val="both"/>
      </w:pPr>
      <w:r w:rsidRPr="00FA751C">
        <w:t xml:space="preserve">broj osobne iskaznice _____________________ izdane od  </w:t>
      </w:r>
      <w:r w:rsidRPr="00FA751C">
        <w:tab/>
      </w:r>
    </w:p>
    <w:p w:rsidR="00882ED3" w:rsidRPr="00FA751C" w:rsidRDefault="00882ED3" w:rsidP="00882ED3">
      <w:pPr>
        <w:tabs>
          <w:tab w:val="right" w:leader="underscore" w:pos="9072"/>
        </w:tabs>
        <w:spacing w:before="240" w:after="120"/>
        <w:jc w:val="both"/>
      </w:pPr>
      <w:r w:rsidRPr="00FA751C">
        <w:t xml:space="preserve">kao osoba ovlaštena po zakonu za zastupanje gospodarskog subjekta </w:t>
      </w:r>
      <w:r w:rsidRPr="00FA751C">
        <w:tab/>
      </w:r>
    </w:p>
    <w:p w:rsidR="00882ED3" w:rsidRPr="00FA751C" w:rsidRDefault="00882ED3" w:rsidP="00882ED3">
      <w:pPr>
        <w:tabs>
          <w:tab w:val="right" w:leader="underscore" w:pos="9072"/>
        </w:tabs>
        <w:spacing w:before="240" w:after="120"/>
        <w:jc w:val="both"/>
      </w:pPr>
      <w:r w:rsidRPr="00FA751C">
        <w:tab/>
      </w:r>
    </w:p>
    <w:p w:rsidR="00882ED3" w:rsidRPr="00FA751C" w:rsidRDefault="00882ED3" w:rsidP="00882ED3">
      <w:pPr>
        <w:tabs>
          <w:tab w:val="right" w:leader="underscore" w:pos="9072"/>
        </w:tabs>
        <w:spacing w:before="240" w:after="120"/>
        <w:jc w:val="both"/>
      </w:pPr>
      <w:r w:rsidRPr="00FA751C">
        <w:tab/>
      </w:r>
    </w:p>
    <w:p w:rsidR="00882ED3" w:rsidRPr="00FA751C" w:rsidRDefault="00882ED3" w:rsidP="00882ED3">
      <w:pPr>
        <w:tabs>
          <w:tab w:val="right" w:leader="underscore" w:pos="9072"/>
        </w:tabs>
        <w:spacing w:before="120" w:after="120"/>
        <w:jc w:val="center"/>
      </w:pPr>
      <w:r w:rsidRPr="00FA751C">
        <w:t>(naziv, adresa, OIB gospodarskog subjekta)</w:t>
      </w:r>
    </w:p>
    <w:p w:rsidR="00882ED3" w:rsidRPr="00FA751C" w:rsidRDefault="00882ED3" w:rsidP="00882ED3">
      <w:pPr>
        <w:spacing w:before="240" w:after="120"/>
        <w:jc w:val="both"/>
      </w:pPr>
      <w:r w:rsidRPr="00FA751C">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9A0120" w:rsidRPr="00FA751C" w:rsidRDefault="009A0120" w:rsidP="00833DB3">
      <w:pPr>
        <w:pStyle w:val="Odlomakpopisa"/>
        <w:numPr>
          <w:ilvl w:val="0"/>
          <w:numId w:val="7"/>
        </w:numPr>
        <w:spacing w:after="120"/>
        <w:jc w:val="both"/>
      </w:pPr>
      <w:r w:rsidRPr="00FA751C">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A0120" w:rsidRPr="00FA751C" w:rsidRDefault="009A0120" w:rsidP="00833DB3">
      <w:pPr>
        <w:pStyle w:val="Odlomakpopisa"/>
        <w:numPr>
          <w:ilvl w:val="0"/>
          <w:numId w:val="7"/>
        </w:numPr>
        <w:spacing w:after="120"/>
        <w:jc w:val="both"/>
      </w:pPr>
      <w:r w:rsidRPr="00FA751C">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A0120" w:rsidRPr="00FA751C" w:rsidRDefault="009A0120" w:rsidP="00833DB3">
      <w:pPr>
        <w:pStyle w:val="Odlomakpopisa"/>
        <w:numPr>
          <w:ilvl w:val="0"/>
          <w:numId w:val="7"/>
        </w:numPr>
        <w:spacing w:after="120"/>
        <w:jc w:val="both"/>
      </w:pPr>
      <w:r w:rsidRPr="00FA751C">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A0120" w:rsidRPr="00FA751C" w:rsidRDefault="009A0120" w:rsidP="00833DB3">
      <w:pPr>
        <w:pStyle w:val="Odlomakpopisa"/>
        <w:numPr>
          <w:ilvl w:val="0"/>
          <w:numId w:val="7"/>
        </w:numPr>
        <w:spacing w:after="120"/>
        <w:jc w:val="both"/>
      </w:pPr>
      <w:r w:rsidRPr="00FA751C">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A0120" w:rsidRPr="00FA751C" w:rsidRDefault="009A0120" w:rsidP="00833DB3">
      <w:pPr>
        <w:pStyle w:val="Odlomakpopisa"/>
        <w:numPr>
          <w:ilvl w:val="0"/>
          <w:numId w:val="7"/>
        </w:numPr>
        <w:spacing w:after="120"/>
        <w:jc w:val="both"/>
      </w:pPr>
      <w:r w:rsidRPr="00FA751C">
        <w:lastRenderedPageBreak/>
        <w:t>pranje novca ili financiranje terorizma na temelju članka 98. (financiranje terorizma), članka 265. (pranje novca), članka 279. (pranje novca) iz Kaznenog zakona,</w:t>
      </w:r>
    </w:p>
    <w:p w:rsidR="009A0120" w:rsidRPr="00FA751C" w:rsidRDefault="009A0120" w:rsidP="00833DB3">
      <w:pPr>
        <w:pStyle w:val="Odlomakpopisa"/>
        <w:numPr>
          <w:ilvl w:val="0"/>
          <w:numId w:val="7"/>
        </w:numPr>
        <w:spacing w:after="120"/>
        <w:jc w:val="both"/>
      </w:pPr>
      <w:r w:rsidRPr="00FA751C">
        <w:t>dječji rad ili druge oblike trgovanja ljudima na temelju članka 106. (trgovanje ljudima) i članka 175. (trgovanje ljudima i ropstvo) iz Kaznenog zakona.</w:t>
      </w:r>
    </w:p>
    <w:p w:rsidR="009A0120" w:rsidRPr="00FA751C" w:rsidRDefault="009A0120" w:rsidP="009A0120">
      <w:pPr>
        <w:jc w:val="both"/>
      </w:pPr>
    </w:p>
    <w:p w:rsidR="00882ED3" w:rsidRPr="00FA751C" w:rsidRDefault="00882ED3" w:rsidP="00882ED3">
      <w:pPr>
        <w:jc w:val="both"/>
      </w:pPr>
    </w:p>
    <w:p w:rsidR="00882ED3" w:rsidRPr="00FA751C" w:rsidRDefault="00882ED3" w:rsidP="00882ED3">
      <w:pPr>
        <w:jc w:val="both"/>
      </w:pPr>
    </w:p>
    <w:p w:rsidR="00882ED3" w:rsidRPr="00FA751C" w:rsidRDefault="00882ED3" w:rsidP="00882ED3"/>
    <w:tbl>
      <w:tblPr>
        <w:tblW w:w="9639" w:type="dxa"/>
        <w:jc w:val="center"/>
        <w:tblLook w:val="04A0"/>
      </w:tblPr>
      <w:tblGrid>
        <w:gridCol w:w="4820"/>
        <w:gridCol w:w="4819"/>
      </w:tblGrid>
      <w:tr w:rsidR="00882ED3" w:rsidRPr="00FA751C" w:rsidTr="00061708">
        <w:trPr>
          <w:jc w:val="center"/>
        </w:trPr>
        <w:tc>
          <w:tcPr>
            <w:tcW w:w="4927" w:type="dxa"/>
            <w:vAlign w:val="center"/>
          </w:tcPr>
          <w:p w:rsidR="00882ED3" w:rsidRPr="00FA751C" w:rsidRDefault="00882ED3" w:rsidP="00061708">
            <w:pPr>
              <w:widowControl w:val="0"/>
              <w:jc w:val="center"/>
            </w:pPr>
            <w:r w:rsidRPr="00FA751C">
              <w:t>__________________________________</w:t>
            </w:r>
          </w:p>
        </w:tc>
        <w:tc>
          <w:tcPr>
            <w:tcW w:w="4927" w:type="dxa"/>
            <w:vAlign w:val="center"/>
          </w:tcPr>
          <w:p w:rsidR="00882ED3" w:rsidRPr="00FA751C" w:rsidRDefault="00882ED3" w:rsidP="00061708">
            <w:pPr>
              <w:widowControl w:val="0"/>
              <w:jc w:val="center"/>
            </w:pPr>
            <w:r w:rsidRPr="00FA751C">
              <w:t>__________________________________</w:t>
            </w:r>
          </w:p>
        </w:tc>
      </w:tr>
      <w:tr w:rsidR="00882ED3" w:rsidRPr="00FA751C" w:rsidTr="00061708">
        <w:trPr>
          <w:jc w:val="center"/>
        </w:trPr>
        <w:tc>
          <w:tcPr>
            <w:tcW w:w="4927" w:type="dxa"/>
          </w:tcPr>
          <w:p w:rsidR="00882ED3" w:rsidRPr="00FA751C" w:rsidRDefault="00882ED3" w:rsidP="00061708">
            <w:pPr>
              <w:widowControl w:val="0"/>
              <w:jc w:val="center"/>
            </w:pPr>
            <w:r w:rsidRPr="00FA751C">
              <w:t>(mjesto i datum)</w:t>
            </w:r>
          </w:p>
        </w:tc>
        <w:tc>
          <w:tcPr>
            <w:tcW w:w="4927" w:type="dxa"/>
          </w:tcPr>
          <w:p w:rsidR="00882ED3" w:rsidRPr="00FA751C" w:rsidRDefault="00882ED3" w:rsidP="00061708">
            <w:pPr>
              <w:widowControl w:val="0"/>
              <w:jc w:val="center"/>
            </w:pPr>
            <w:r w:rsidRPr="00FA751C">
              <w:t>(potpis ovlaštene osobe ponuditelja)</w:t>
            </w:r>
          </w:p>
        </w:tc>
      </w:tr>
    </w:tbl>
    <w:p w:rsidR="00537A93" w:rsidRPr="00FA751C" w:rsidRDefault="00537A93" w:rsidP="00882ED3"/>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sectPr w:rsidR="009A0120" w:rsidRPr="00FA751C" w:rsidSect="00E17409">
      <w:footerReference w:type="default" r:id="rId13"/>
      <w:pgSz w:w="11906" w:h="16838"/>
      <w:pgMar w:top="1134" w:right="851" w:bottom="1417"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DB3" w:rsidRDefault="00833DB3" w:rsidP="00D500FD">
      <w:r>
        <w:separator/>
      </w:r>
    </w:p>
  </w:endnote>
  <w:endnote w:type="continuationSeparator" w:id="0">
    <w:p w:rsidR="00833DB3" w:rsidRDefault="00833DB3" w:rsidP="00D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Italic">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1094"/>
      <w:docPartObj>
        <w:docPartGallery w:val="Page Numbers (Bottom of Page)"/>
        <w:docPartUnique/>
      </w:docPartObj>
    </w:sdtPr>
    <w:sdtContent>
      <w:p w:rsidR="005F49B3" w:rsidRDefault="00617A18">
        <w:pPr>
          <w:pStyle w:val="Podnoje"/>
          <w:jc w:val="right"/>
        </w:pPr>
        <w:fldSimple w:instr=" PAGE   \* MERGEFORMAT ">
          <w:r w:rsidR="00D82CA2">
            <w:rPr>
              <w:noProof/>
            </w:rPr>
            <w:t>8</w:t>
          </w:r>
        </w:fldSimple>
      </w:p>
    </w:sdtContent>
  </w:sdt>
  <w:p w:rsidR="005F49B3" w:rsidRDefault="005F49B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DB3" w:rsidRDefault="00833DB3" w:rsidP="00D500FD">
      <w:r>
        <w:separator/>
      </w:r>
    </w:p>
  </w:footnote>
  <w:footnote w:type="continuationSeparator" w:id="0">
    <w:p w:rsidR="00833DB3" w:rsidRDefault="00833DB3"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
    <w:nsid w:val="106942F6"/>
    <w:multiLevelType w:val="hybridMultilevel"/>
    <w:tmpl w:val="2488B956"/>
    <w:lvl w:ilvl="0" w:tplc="041A0003">
      <w:start w:val="1"/>
      <w:numFmt w:val="bullet"/>
      <w:lvlText w:val="o"/>
      <w:lvlJc w:val="left"/>
      <w:pPr>
        <w:ind w:left="1865" w:hanging="360"/>
      </w:pPr>
      <w:rPr>
        <w:rFonts w:ascii="Courier New" w:hAnsi="Courier New" w:cs="Courier New" w:hint="default"/>
      </w:rPr>
    </w:lvl>
    <w:lvl w:ilvl="1" w:tplc="041A0003" w:tentative="1">
      <w:start w:val="1"/>
      <w:numFmt w:val="bullet"/>
      <w:lvlText w:val="o"/>
      <w:lvlJc w:val="left"/>
      <w:pPr>
        <w:ind w:left="2585" w:hanging="360"/>
      </w:pPr>
      <w:rPr>
        <w:rFonts w:ascii="Courier New" w:hAnsi="Courier New" w:cs="Courier New" w:hint="default"/>
      </w:rPr>
    </w:lvl>
    <w:lvl w:ilvl="2" w:tplc="041A0005" w:tentative="1">
      <w:start w:val="1"/>
      <w:numFmt w:val="bullet"/>
      <w:lvlText w:val=""/>
      <w:lvlJc w:val="left"/>
      <w:pPr>
        <w:ind w:left="3305" w:hanging="360"/>
      </w:pPr>
      <w:rPr>
        <w:rFonts w:ascii="Wingdings" w:hAnsi="Wingdings" w:hint="default"/>
      </w:rPr>
    </w:lvl>
    <w:lvl w:ilvl="3" w:tplc="041A0001" w:tentative="1">
      <w:start w:val="1"/>
      <w:numFmt w:val="bullet"/>
      <w:lvlText w:val=""/>
      <w:lvlJc w:val="left"/>
      <w:pPr>
        <w:ind w:left="4025" w:hanging="360"/>
      </w:pPr>
      <w:rPr>
        <w:rFonts w:ascii="Symbol" w:hAnsi="Symbol" w:hint="default"/>
      </w:rPr>
    </w:lvl>
    <w:lvl w:ilvl="4" w:tplc="041A0003" w:tentative="1">
      <w:start w:val="1"/>
      <w:numFmt w:val="bullet"/>
      <w:lvlText w:val="o"/>
      <w:lvlJc w:val="left"/>
      <w:pPr>
        <w:ind w:left="4745" w:hanging="360"/>
      </w:pPr>
      <w:rPr>
        <w:rFonts w:ascii="Courier New" w:hAnsi="Courier New" w:cs="Courier New" w:hint="default"/>
      </w:rPr>
    </w:lvl>
    <w:lvl w:ilvl="5" w:tplc="041A0005" w:tentative="1">
      <w:start w:val="1"/>
      <w:numFmt w:val="bullet"/>
      <w:lvlText w:val=""/>
      <w:lvlJc w:val="left"/>
      <w:pPr>
        <w:ind w:left="5465" w:hanging="360"/>
      </w:pPr>
      <w:rPr>
        <w:rFonts w:ascii="Wingdings" w:hAnsi="Wingdings" w:hint="default"/>
      </w:rPr>
    </w:lvl>
    <w:lvl w:ilvl="6" w:tplc="041A0001" w:tentative="1">
      <w:start w:val="1"/>
      <w:numFmt w:val="bullet"/>
      <w:lvlText w:val=""/>
      <w:lvlJc w:val="left"/>
      <w:pPr>
        <w:ind w:left="6185" w:hanging="360"/>
      </w:pPr>
      <w:rPr>
        <w:rFonts w:ascii="Symbol" w:hAnsi="Symbol" w:hint="default"/>
      </w:rPr>
    </w:lvl>
    <w:lvl w:ilvl="7" w:tplc="041A0003" w:tentative="1">
      <w:start w:val="1"/>
      <w:numFmt w:val="bullet"/>
      <w:lvlText w:val="o"/>
      <w:lvlJc w:val="left"/>
      <w:pPr>
        <w:ind w:left="6905" w:hanging="360"/>
      </w:pPr>
      <w:rPr>
        <w:rFonts w:ascii="Courier New" w:hAnsi="Courier New" w:cs="Courier New" w:hint="default"/>
      </w:rPr>
    </w:lvl>
    <w:lvl w:ilvl="8" w:tplc="041A0005" w:tentative="1">
      <w:start w:val="1"/>
      <w:numFmt w:val="bullet"/>
      <w:lvlText w:val=""/>
      <w:lvlJc w:val="left"/>
      <w:pPr>
        <w:ind w:left="7625" w:hanging="360"/>
      </w:pPr>
      <w:rPr>
        <w:rFonts w:ascii="Wingdings" w:hAnsi="Wingdings" w:hint="default"/>
      </w:rPr>
    </w:lvl>
  </w:abstractNum>
  <w:abstractNum w:abstractNumId="3">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4">
    <w:nsid w:val="278A0EF3"/>
    <w:multiLevelType w:val="hybridMultilevel"/>
    <w:tmpl w:val="2D22D16A"/>
    <w:lvl w:ilvl="0" w:tplc="041A0003">
      <w:start w:val="1"/>
      <w:numFmt w:val="bullet"/>
      <w:lvlText w:val="o"/>
      <w:lvlJc w:val="left"/>
      <w:pPr>
        <w:ind w:left="1920" w:hanging="360"/>
      </w:pPr>
      <w:rPr>
        <w:rFonts w:ascii="Courier New" w:hAnsi="Courier New" w:cs="Courier New"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5">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14B5548"/>
    <w:multiLevelType w:val="hybridMultilevel"/>
    <w:tmpl w:val="CECA99B4"/>
    <w:lvl w:ilvl="0" w:tplc="6CFA0AD0">
      <w:numFmt w:val="bullet"/>
      <w:lvlText w:val="-"/>
      <w:lvlJc w:val="left"/>
      <w:pPr>
        <w:ind w:left="780" w:hanging="360"/>
      </w:pPr>
      <w:rPr>
        <w:rFonts w:ascii="Arial" w:eastAsia="Times New Roman" w:hAnsi="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8">
    <w:nsid w:val="6B7D5D30"/>
    <w:multiLevelType w:val="hybridMultilevel"/>
    <w:tmpl w:val="9EAC9D26"/>
    <w:lvl w:ilvl="0" w:tplc="041A0003">
      <w:start w:val="1"/>
      <w:numFmt w:val="bullet"/>
      <w:lvlText w:val="o"/>
      <w:lvlJc w:val="left"/>
      <w:pPr>
        <w:ind w:left="1865" w:hanging="360"/>
      </w:pPr>
      <w:rPr>
        <w:rFonts w:ascii="Courier New" w:hAnsi="Courier New" w:cs="Courier New" w:hint="default"/>
      </w:rPr>
    </w:lvl>
    <w:lvl w:ilvl="1" w:tplc="041A0003" w:tentative="1">
      <w:start w:val="1"/>
      <w:numFmt w:val="bullet"/>
      <w:lvlText w:val="o"/>
      <w:lvlJc w:val="left"/>
      <w:pPr>
        <w:ind w:left="2585" w:hanging="360"/>
      </w:pPr>
      <w:rPr>
        <w:rFonts w:ascii="Courier New" w:hAnsi="Courier New" w:cs="Courier New" w:hint="default"/>
      </w:rPr>
    </w:lvl>
    <w:lvl w:ilvl="2" w:tplc="041A0005" w:tentative="1">
      <w:start w:val="1"/>
      <w:numFmt w:val="bullet"/>
      <w:lvlText w:val=""/>
      <w:lvlJc w:val="left"/>
      <w:pPr>
        <w:ind w:left="3305" w:hanging="360"/>
      </w:pPr>
      <w:rPr>
        <w:rFonts w:ascii="Wingdings" w:hAnsi="Wingdings" w:hint="default"/>
      </w:rPr>
    </w:lvl>
    <w:lvl w:ilvl="3" w:tplc="041A0001" w:tentative="1">
      <w:start w:val="1"/>
      <w:numFmt w:val="bullet"/>
      <w:lvlText w:val=""/>
      <w:lvlJc w:val="left"/>
      <w:pPr>
        <w:ind w:left="4025" w:hanging="360"/>
      </w:pPr>
      <w:rPr>
        <w:rFonts w:ascii="Symbol" w:hAnsi="Symbol" w:hint="default"/>
      </w:rPr>
    </w:lvl>
    <w:lvl w:ilvl="4" w:tplc="041A0003" w:tentative="1">
      <w:start w:val="1"/>
      <w:numFmt w:val="bullet"/>
      <w:lvlText w:val="o"/>
      <w:lvlJc w:val="left"/>
      <w:pPr>
        <w:ind w:left="4745" w:hanging="360"/>
      </w:pPr>
      <w:rPr>
        <w:rFonts w:ascii="Courier New" w:hAnsi="Courier New" w:cs="Courier New" w:hint="default"/>
      </w:rPr>
    </w:lvl>
    <w:lvl w:ilvl="5" w:tplc="041A0005" w:tentative="1">
      <w:start w:val="1"/>
      <w:numFmt w:val="bullet"/>
      <w:lvlText w:val=""/>
      <w:lvlJc w:val="left"/>
      <w:pPr>
        <w:ind w:left="5465" w:hanging="360"/>
      </w:pPr>
      <w:rPr>
        <w:rFonts w:ascii="Wingdings" w:hAnsi="Wingdings" w:hint="default"/>
      </w:rPr>
    </w:lvl>
    <w:lvl w:ilvl="6" w:tplc="041A0001" w:tentative="1">
      <w:start w:val="1"/>
      <w:numFmt w:val="bullet"/>
      <w:lvlText w:val=""/>
      <w:lvlJc w:val="left"/>
      <w:pPr>
        <w:ind w:left="6185" w:hanging="360"/>
      </w:pPr>
      <w:rPr>
        <w:rFonts w:ascii="Symbol" w:hAnsi="Symbol" w:hint="default"/>
      </w:rPr>
    </w:lvl>
    <w:lvl w:ilvl="7" w:tplc="041A0003" w:tentative="1">
      <w:start w:val="1"/>
      <w:numFmt w:val="bullet"/>
      <w:lvlText w:val="o"/>
      <w:lvlJc w:val="left"/>
      <w:pPr>
        <w:ind w:left="6905" w:hanging="360"/>
      </w:pPr>
      <w:rPr>
        <w:rFonts w:ascii="Courier New" w:hAnsi="Courier New" w:cs="Courier New" w:hint="default"/>
      </w:rPr>
    </w:lvl>
    <w:lvl w:ilvl="8" w:tplc="041A0005" w:tentative="1">
      <w:start w:val="1"/>
      <w:numFmt w:val="bullet"/>
      <w:lvlText w:val=""/>
      <w:lvlJc w:val="left"/>
      <w:pPr>
        <w:ind w:left="7625" w:hanging="360"/>
      </w:pPr>
      <w:rPr>
        <w:rFonts w:ascii="Wingdings" w:hAnsi="Wingdings" w:hint="default"/>
      </w:rPr>
    </w:lvl>
  </w:abstractNum>
  <w:abstractNum w:abstractNumId="9">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AB3E77"/>
    <w:multiLevelType w:val="hybridMultilevel"/>
    <w:tmpl w:val="49E40DB2"/>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1">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F5A0424"/>
    <w:multiLevelType w:val="hybridMultilevel"/>
    <w:tmpl w:val="266EB30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num w:numId="1">
    <w:abstractNumId w:val="3"/>
  </w:num>
  <w:num w:numId="2">
    <w:abstractNumId w:val="11"/>
  </w:num>
  <w:num w:numId="3">
    <w:abstractNumId w:val="5"/>
  </w:num>
  <w:num w:numId="4">
    <w:abstractNumId w:val="1"/>
  </w:num>
  <w:num w:numId="5">
    <w:abstractNumId w:val="9"/>
  </w:num>
  <w:num w:numId="6">
    <w:abstractNumId w:val="7"/>
  </w:num>
  <w:num w:numId="7">
    <w:abstractNumId w:val="0"/>
  </w:num>
  <w:num w:numId="8">
    <w:abstractNumId w:val="6"/>
  </w:num>
  <w:num w:numId="9">
    <w:abstractNumId w:val="12"/>
  </w:num>
  <w:num w:numId="10">
    <w:abstractNumId w:val="2"/>
  </w:num>
  <w:num w:numId="11">
    <w:abstractNumId w:val="8"/>
  </w:num>
  <w:num w:numId="12">
    <w:abstractNumId w:val="4"/>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03C43"/>
    <w:rsid w:val="00007180"/>
    <w:rsid w:val="000110AA"/>
    <w:rsid w:val="000125F0"/>
    <w:rsid w:val="0001346E"/>
    <w:rsid w:val="000145C5"/>
    <w:rsid w:val="00016749"/>
    <w:rsid w:val="00026DC5"/>
    <w:rsid w:val="000337D2"/>
    <w:rsid w:val="00034DE9"/>
    <w:rsid w:val="0005528A"/>
    <w:rsid w:val="00066AE3"/>
    <w:rsid w:val="0007580E"/>
    <w:rsid w:val="00080096"/>
    <w:rsid w:val="00082104"/>
    <w:rsid w:val="00085736"/>
    <w:rsid w:val="000872E7"/>
    <w:rsid w:val="00092880"/>
    <w:rsid w:val="00093B73"/>
    <w:rsid w:val="000A005C"/>
    <w:rsid w:val="000A05F4"/>
    <w:rsid w:val="000A3C9D"/>
    <w:rsid w:val="000A4204"/>
    <w:rsid w:val="000A5A93"/>
    <w:rsid w:val="000A6B87"/>
    <w:rsid w:val="000A7E44"/>
    <w:rsid w:val="000B0948"/>
    <w:rsid w:val="000B4E4D"/>
    <w:rsid w:val="000B5D9B"/>
    <w:rsid w:val="000C0398"/>
    <w:rsid w:val="000C6990"/>
    <w:rsid w:val="000D1C10"/>
    <w:rsid w:val="000E37D6"/>
    <w:rsid w:val="000F50D7"/>
    <w:rsid w:val="000F578A"/>
    <w:rsid w:val="000F7B8C"/>
    <w:rsid w:val="0010394D"/>
    <w:rsid w:val="00105A6F"/>
    <w:rsid w:val="00105FFE"/>
    <w:rsid w:val="00117A97"/>
    <w:rsid w:val="00120E1F"/>
    <w:rsid w:val="00120FA9"/>
    <w:rsid w:val="00123453"/>
    <w:rsid w:val="00124383"/>
    <w:rsid w:val="00131268"/>
    <w:rsid w:val="001425D8"/>
    <w:rsid w:val="001458BA"/>
    <w:rsid w:val="001546D5"/>
    <w:rsid w:val="00155FB3"/>
    <w:rsid w:val="001566CE"/>
    <w:rsid w:val="00156AAC"/>
    <w:rsid w:val="00157323"/>
    <w:rsid w:val="00160B33"/>
    <w:rsid w:val="001629F2"/>
    <w:rsid w:val="00164B65"/>
    <w:rsid w:val="00171E93"/>
    <w:rsid w:val="00173521"/>
    <w:rsid w:val="001779F4"/>
    <w:rsid w:val="00180A46"/>
    <w:rsid w:val="0018183C"/>
    <w:rsid w:val="0018306C"/>
    <w:rsid w:val="001A0A63"/>
    <w:rsid w:val="001A0E8B"/>
    <w:rsid w:val="001A2629"/>
    <w:rsid w:val="001A2AC4"/>
    <w:rsid w:val="001B066D"/>
    <w:rsid w:val="001B35C2"/>
    <w:rsid w:val="001B642D"/>
    <w:rsid w:val="001C5C1A"/>
    <w:rsid w:val="001D1248"/>
    <w:rsid w:val="001D76ED"/>
    <w:rsid w:val="001E0961"/>
    <w:rsid w:val="001E1B8E"/>
    <w:rsid w:val="001E5109"/>
    <w:rsid w:val="001E77BF"/>
    <w:rsid w:val="001F09AD"/>
    <w:rsid w:val="001F241C"/>
    <w:rsid w:val="001F40E2"/>
    <w:rsid w:val="001F626B"/>
    <w:rsid w:val="0020007B"/>
    <w:rsid w:val="00204197"/>
    <w:rsid w:val="002046D1"/>
    <w:rsid w:val="002056F4"/>
    <w:rsid w:val="002119A6"/>
    <w:rsid w:val="002132A3"/>
    <w:rsid w:val="00215251"/>
    <w:rsid w:val="002263F2"/>
    <w:rsid w:val="0023315A"/>
    <w:rsid w:val="002353AD"/>
    <w:rsid w:val="002356CC"/>
    <w:rsid w:val="00241AF3"/>
    <w:rsid w:val="00243732"/>
    <w:rsid w:val="0024592E"/>
    <w:rsid w:val="002468E4"/>
    <w:rsid w:val="00247AB7"/>
    <w:rsid w:val="00247DB5"/>
    <w:rsid w:val="0025166E"/>
    <w:rsid w:val="00252862"/>
    <w:rsid w:val="00254914"/>
    <w:rsid w:val="002632BD"/>
    <w:rsid w:val="002652BC"/>
    <w:rsid w:val="00265BF4"/>
    <w:rsid w:val="00266B48"/>
    <w:rsid w:val="00267653"/>
    <w:rsid w:val="002730F1"/>
    <w:rsid w:val="00276212"/>
    <w:rsid w:val="00293C66"/>
    <w:rsid w:val="002A02C2"/>
    <w:rsid w:val="002A0322"/>
    <w:rsid w:val="002A2A01"/>
    <w:rsid w:val="002A7E3A"/>
    <w:rsid w:val="002B0AD0"/>
    <w:rsid w:val="002B4807"/>
    <w:rsid w:val="002B50E5"/>
    <w:rsid w:val="002C3474"/>
    <w:rsid w:val="002D0D22"/>
    <w:rsid w:val="002D15C3"/>
    <w:rsid w:val="002D2E27"/>
    <w:rsid w:val="002D422B"/>
    <w:rsid w:val="002D648A"/>
    <w:rsid w:val="002E689B"/>
    <w:rsid w:val="002E6A94"/>
    <w:rsid w:val="002F1DDE"/>
    <w:rsid w:val="0030395E"/>
    <w:rsid w:val="00304909"/>
    <w:rsid w:val="0030524A"/>
    <w:rsid w:val="00310795"/>
    <w:rsid w:val="00317528"/>
    <w:rsid w:val="00317B1E"/>
    <w:rsid w:val="003216A5"/>
    <w:rsid w:val="003221A3"/>
    <w:rsid w:val="00322306"/>
    <w:rsid w:val="00322771"/>
    <w:rsid w:val="00325427"/>
    <w:rsid w:val="00325CF0"/>
    <w:rsid w:val="003304E7"/>
    <w:rsid w:val="00342398"/>
    <w:rsid w:val="00351B20"/>
    <w:rsid w:val="00353FE6"/>
    <w:rsid w:val="00355018"/>
    <w:rsid w:val="0037001E"/>
    <w:rsid w:val="00370A84"/>
    <w:rsid w:val="00376281"/>
    <w:rsid w:val="00376E84"/>
    <w:rsid w:val="003848FE"/>
    <w:rsid w:val="00386518"/>
    <w:rsid w:val="003942A2"/>
    <w:rsid w:val="003A31B6"/>
    <w:rsid w:val="003A4C30"/>
    <w:rsid w:val="003B04D8"/>
    <w:rsid w:val="003B5D1D"/>
    <w:rsid w:val="003B7456"/>
    <w:rsid w:val="003C1787"/>
    <w:rsid w:val="003C349A"/>
    <w:rsid w:val="003C6EDF"/>
    <w:rsid w:val="003D3D3B"/>
    <w:rsid w:val="003D7789"/>
    <w:rsid w:val="003E1F0F"/>
    <w:rsid w:val="003E497B"/>
    <w:rsid w:val="003E7A8D"/>
    <w:rsid w:val="003F2B0A"/>
    <w:rsid w:val="003F689B"/>
    <w:rsid w:val="00400773"/>
    <w:rsid w:val="00404616"/>
    <w:rsid w:val="00411516"/>
    <w:rsid w:val="00412225"/>
    <w:rsid w:val="00413756"/>
    <w:rsid w:val="00415B5B"/>
    <w:rsid w:val="00420E99"/>
    <w:rsid w:val="004250A3"/>
    <w:rsid w:val="0042603C"/>
    <w:rsid w:val="0042774D"/>
    <w:rsid w:val="00427C5E"/>
    <w:rsid w:val="00430DDE"/>
    <w:rsid w:val="004316D8"/>
    <w:rsid w:val="00432D8A"/>
    <w:rsid w:val="004339A0"/>
    <w:rsid w:val="00436703"/>
    <w:rsid w:val="00443A74"/>
    <w:rsid w:val="0044535A"/>
    <w:rsid w:val="00446BAE"/>
    <w:rsid w:val="00447CF3"/>
    <w:rsid w:val="00453EBB"/>
    <w:rsid w:val="004635DD"/>
    <w:rsid w:val="00467764"/>
    <w:rsid w:val="00480765"/>
    <w:rsid w:val="00485612"/>
    <w:rsid w:val="00490CCE"/>
    <w:rsid w:val="004949D6"/>
    <w:rsid w:val="004979D2"/>
    <w:rsid w:val="004A09B8"/>
    <w:rsid w:val="004A0B46"/>
    <w:rsid w:val="004A0C72"/>
    <w:rsid w:val="004A1A82"/>
    <w:rsid w:val="004A50B3"/>
    <w:rsid w:val="004B4F68"/>
    <w:rsid w:val="004B7A51"/>
    <w:rsid w:val="004B7B7B"/>
    <w:rsid w:val="004C5D30"/>
    <w:rsid w:val="004C6305"/>
    <w:rsid w:val="004D0B83"/>
    <w:rsid w:val="004D4F21"/>
    <w:rsid w:val="004D54F0"/>
    <w:rsid w:val="004E55D0"/>
    <w:rsid w:val="004E6967"/>
    <w:rsid w:val="004E6B3A"/>
    <w:rsid w:val="004F38CC"/>
    <w:rsid w:val="00500521"/>
    <w:rsid w:val="0050241C"/>
    <w:rsid w:val="00502757"/>
    <w:rsid w:val="005127EA"/>
    <w:rsid w:val="00514033"/>
    <w:rsid w:val="00515290"/>
    <w:rsid w:val="00523923"/>
    <w:rsid w:val="0052448F"/>
    <w:rsid w:val="00525793"/>
    <w:rsid w:val="00526E71"/>
    <w:rsid w:val="00532873"/>
    <w:rsid w:val="00537A93"/>
    <w:rsid w:val="0054531A"/>
    <w:rsid w:val="0055517A"/>
    <w:rsid w:val="00555975"/>
    <w:rsid w:val="00560724"/>
    <w:rsid w:val="005628BF"/>
    <w:rsid w:val="00566ACB"/>
    <w:rsid w:val="0057021C"/>
    <w:rsid w:val="00576D5A"/>
    <w:rsid w:val="00580171"/>
    <w:rsid w:val="0058397C"/>
    <w:rsid w:val="00583A55"/>
    <w:rsid w:val="00586EA7"/>
    <w:rsid w:val="00593382"/>
    <w:rsid w:val="005A2E09"/>
    <w:rsid w:val="005A347F"/>
    <w:rsid w:val="005A3B1D"/>
    <w:rsid w:val="005A51E2"/>
    <w:rsid w:val="005A5308"/>
    <w:rsid w:val="005A56F3"/>
    <w:rsid w:val="005A610C"/>
    <w:rsid w:val="005A7B37"/>
    <w:rsid w:val="005B1EB8"/>
    <w:rsid w:val="005B7D17"/>
    <w:rsid w:val="005C1B06"/>
    <w:rsid w:val="005C2E45"/>
    <w:rsid w:val="005D62D5"/>
    <w:rsid w:val="005D7124"/>
    <w:rsid w:val="005E2286"/>
    <w:rsid w:val="005E3167"/>
    <w:rsid w:val="005E6BA8"/>
    <w:rsid w:val="005F1C77"/>
    <w:rsid w:val="005F49B3"/>
    <w:rsid w:val="005F7FBD"/>
    <w:rsid w:val="00600D7C"/>
    <w:rsid w:val="00604448"/>
    <w:rsid w:val="00616DE2"/>
    <w:rsid w:val="00617A18"/>
    <w:rsid w:val="006200F2"/>
    <w:rsid w:val="00620F57"/>
    <w:rsid w:val="00621DF3"/>
    <w:rsid w:val="00621EEC"/>
    <w:rsid w:val="00622093"/>
    <w:rsid w:val="00625F82"/>
    <w:rsid w:val="00627987"/>
    <w:rsid w:val="00627AC1"/>
    <w:rsid w:val="00627C0C"/>
    <w:rsid w:val="00632E33"/>
    <w:rsid w:val="00643040"/>
    <w:rsid w:val="006441F6"/>
    <w:rsid w:val="00650793"/>
    <w:rsid w:val="00650AEC"/>
    <w:rsid w:val="00653092"/>
    <w:rsid w:val="00655EDC"/>
    <w:rsid w:val="006574CB"/>
    <w:rsid w:val="00657D25"/>
    <w:rsid w:val="006735AA"/>
    <w:rsid w:val="00674529"/>
    <w:rsid w:val="00684CDE"/>
    <w:rsid w:val="00684F86"/>
    <w:rsid w:val="00685097"/>
    <w:rsid w:val="00685FA0"/>
    <w:rsid w:val="00687D66"/>
    <w:rsid w:val="00690392"/>
    <w:rsid w:val="00691FC5"/>
    <w:rsid w:val="006927E9"/>
    <w:rsid w:val="006939CD"/>
    <w:rsid w:val="006A1FCA"/>
    <w:rsid w:val="006A260A"/>
    <w:rsid w:val="006A3E7A"/>
    <w:rsid w:val="006A469E"/>
    <w:rsid w:val="006A56A3"/>
    <w:rsid w:val="006B0DF8"/>
    <w:rsid w:val="006B5129"/>
    <w:rsid w:val="006C1AEF"/>
    <w:rsid w:val="006C1C53"/>
    <w:rsid w:val="006C50D8"/>
    <w:rsid w:val="006C6E08"/>
    <w:rsid w:val="006D0D33"/>
    <w:rsid w:val="006D5AF7"/>
    <w:rsid w:val="006D693D"/>
    <w:rsid w:val="006E0830"/>
    <w:rsid w:val="006E6786"/>
    <w:rsid w:val="006F339E"/>
    <w:rsid w:val="006F465E"/>
    <w:rsid w:val="006F7B14"/>
    <w:rsid w:val="00702568"/>
    <w:rsid w:val="007141EB"/>
    <w:rsid w:val="00714B0F"/>
    <w:rsid w:val="007155A3"/>
    <w:rsid w:val="00715606"/>
    <w:rsid w:val="00720856"/>
    <w:rsid w:val="00721B01"/>
    <w:rsid w:val="0072245C"/>
    <w:rsid w:val="007229C5"/>
    <w:rsid w:val="00724293"/>
    <w:rsid w:val="00730727"/>
    <w:rsid w:val="00731D83"/>
    <w:rsid w:val="00741859"/>
    <w:rsid w:val="00744837"/>
    <w:rsid w:val="00746909"/>
    <w:rsid w:val="00746E2E"/>
    <w:rsid w:val="00750ABF"/>
    <w:rsid w:val="007570CA"/>
    <w:rsid w:val="00757392"/>
    <w:rsid w:val="007641B3"/>
    <w:rsid w:val="00775927"/>
    <w:rsid w:val="00787DE9"/>
    <w:rsid w:val="00791B0C"/>
    <w:rsid w:val="00791F6E"/>
    <w:rsid w:val="00792C7B"/>
    <w:rsid w:val="007939F5"/>
    <w:rsid w:val="00795C73"/>
    <w:rsid w:val="007A466A"/>
    <w:rsid w:val="007A5C75"/>
    <w:rsid w:val="007A6457"/>
    <w:rsid w:val="007A73C3"/>
    <w:rsid w:val="007B00B2"/>
    <w:rsid w:val="007B22BC"/>
    <w:rsid w:val="007C2900"/>
    <w:rsid w:val="007D54BB"/>
    <w:rsid w:val="007E059B"/>
    <w:rsid w:val="007E3DC5"/>
    <w:rsid w:val="007E6009"/>
    <w:rsid w:val="007E6E29"/>
    <w:rsid w:val="007F24C1"/>
    <w:rsid w:val="007F7329"/>
    <w:rsid w:val="00801CCD"/>
    <w:rsid w:val="00803137"/>
    <w:rsid w:val="00806EB7"/>
    <w:rsid w:val="00812D99"/>
    <w:rsid w:val="0081656F"/>
    <w:rsid w:val="00820315"/>
    <w:rsid w:val="00820500"/>
    <w:rsid w:val="00825069"/>
    <w:rsid w:val="00825B62"/>
    <w:rsid w:val="00827C6C"/>
    <w:rsid w:val="00831EA3"/>
    <w:rsid w:val="00832B7E"/>
    <w:rsid w:val="008330F9"/>
    <w:rsid w:val="00833DB3"/>
    <w:rsid w:val="00835576"/>
    <w:rsid w:val="00840104"/>
    <w:rsid w:val="00850597"/>
    <w:rsid w:val="008508BF"/>
    <w:rsid w:val="00851173"/>
    <w:rsid w:val="0085353E"/>
    <w:rsid w:val="008546D7"/>
    <w:rsid w:val="00870376"/>
    <w:rsid w:val="00873F24"/>
    <w:rsid w:val="008768BD"/>
    <w:rsid w:val="00882ED3"/>
    <w:rsid w:val="00884F4A"/>
    <w:rsid w:val="0088508E"/>
    <w:rsid w:val="00885BC6"/>
    <w:rsid w:val="00887B86"/>
    <w:rsid w:val="00890E3E"/>
    <w:rsid w:val="00897625"/>
    <w:rsid w:val="008A077F"/>
    <w:rsid w:val="008A7807"/>
    <w:rsid w:val="008B062B"/>
    <w:rsid w:val="008B700C"/>
    <w:rsid w:val="008C5828"/>
    <w:rsid w:val="008D119D"/>
    <w:rsid w:val="008D174C"/>
    <w:rsid w:val="008D426E"/>
    <w:rsid w:val="008E216C"/>
    <w:rsid w:val="008F1C65"/>
    <w:rsid w:val="008F2A0B"/>
    <w:rsid w:val="008F3F02"/>
    <w:rsid w:val="008F48C7"/>
    <w:rsid w:val="008F495C"/>
    <w:rsid w:val="009011F8"/>
    <w:rsid w:val="00904098"/>
    <w:rsid w:val="009052E7"/>
    <w:rsid w:val="00911D3D"/>
    <w:rsid w:val="00913524"/>
    <w:rsid w:val="00914684"/>
    <w:rsid w:val="009207BF"/>
    <w:rsid w:val="0092112F"/>
    <w:rsid w:val="00921AB0"/>
    <w:rsid w:val="00930718"/>
    <w:rsid w:val="0093661F"/>
    <w:rsid w:val="0093792A"/>
    <w:rsid w:val="00941CE1"/>
    <w:rsid w:val="00943895"/>
    <w:rsid w:val="0094514A"/>
    <w:rsid w:val="00946C1E"/>
    <w:rsid w:val="00954651"/>
    <w:rsid w:val="00961750"/>
    <w:rsid w:val="00962EB3"/>
    <w:rsid w:val="00971007"/>
    <w:rsid w:val="009719FF"/>
    <w:rsid w:val="00975C2C"/>
    <w:rsid w:val="009760B5"/>
    <w:rsid w:val="00976100"/>
    <w:rsid w:val="0097793F"/>
    <w:rsid w:val="00990321"/>
    <w:rsid w:val="00994973"/>
    <w:rsid w:val="0099573F"/>
    <w:rsid w:val="009A0120"/>
    <w:rsid w:val="009A1CAD"/>
    <w:rsid w:val="009A3089"/>
    <w:rsid w:val="009A5262"/>
    <w:rsid w:val="009B6F17"/>
    <w:rsid w:val="009B756D"/>
    <w:rsid w:val="009B7EE4"/>
    <w:rsid w:val="009C600E"/>
    <w:rsid w:val="009C7509"/>
    <w:rsid w:val="009E22A8"/>
    <w:rsid w:val="009F0137"/>
    <w:rsid w:val="009F74A9"/>
    <w:rsid w:val="00A0294C"/>
    <w:rsid w:val="00A050B4"/>
    <w:rsid w:val="00A0767E"/>
    <w:rsid w:val="00A13DC3"/>
    <w:rsid w:val="00A14FF1"/>
    <w:rsid w:val="00A17D39"/>
    <w:rsid w:val="00A2403A"/>
    <w:rsid w:val="00A24AB2"/>
    <w:rsid w:val="00A25057"/>
    <w:rsid w:val="00A26DC2"/>
    <w:rsid w:val="00A30DAA"/>
    <w:rsid w:val="00A343EC"/>
    <w:rsid w:val="00A41763"/>
    <w:rsid w:val="00A54764"/>
    <w:rsid w:val="00A635A9"/>
    <w:rsid w:val="00A63897"/>
    <w:rsid w:val="00A64448"/>
    <w:rsid w:val="00A671C4"/>
    <w:rsid w:val="00A744B0"/>
    <w:rsid w:val="00A77D7E"/>
    <w:rsid w:val="00A80803"/>
    <w:rsid w:val="00A87593"/>
    <w:rsid w:val="00A87FF1"/>
    <w:rsid w:val="00A90280"/>
    <w:rsid w:val="00A90517"/>
    <w:rsid w:val="00A9085E"/>
    <w:rsid w:val="00A90DBD"/>
    <w:rsid w:val="00A93BA8"/>
    <w:rsid w:val="00A93FB0"/>
    <w:rsid w:val="00A95ED0"/>
    <w:rsid w:val="00AA32D4"/>
    <w:rsid w:val="00AA4C10"/>
    <w:rsid w:val="00AA6639"/>
    <w:rsid w:val="00AB7A28"/>
    <w:rsid w:val="00AC054F"/>
    <w:rsid w:val="00AC4FAC"/>
    <w:rsid w:val="00AC4FF4"/>
    <w:rsid w:val="00AC5A9D"/>
    <w:rsid w:val="00AC73C2"/>
    <w:rsid w:val="00AD2760"/>
    <w:rsid w:val="00AD489B"/>
    <w:rsid w:val="00AE2F18"/>
    <w:rsid w:val="00AF3214"/>
    <w:rsid w:val="00AF73A9"/>
    <w:rsid w:val="00B00ED8"/>
    <w:rsid w:val="00B0243D"/>
    <w:rsid w:val="00B04887"/>
    <w:rsid w:val="00B04D69"/>
    <w:rsid w:val="00B075AB"/>
    <w:rsid w:val="00B227F8"/>
    <w:rsid w:val="00B236AC"/>
    <w:rsid w:val="00B23C2F"/>
    <w:rsid w:val="00B3173C"/>
    <w:rsid w:val="00B517F8"/>
    <w:rsid w:val="00B519A1"/>
    <w:rsid w:val="00B52058"/>
    <w:rsid w:val="00B531B9"/>
    <w:rsid w:val="00B5564A"/>
    <w:rsid w:val="00B61EEE"/>
    <w:rsid w:val="00B6316E"/>
    <w:rsid w:val="00B65F44"/>
    <w:rsid w:val="00B71A7D"/>
    <w:rsid w:val="00B71B75"/>
    <w:rsid w:val="00B72F4C"/>
    <w:rsid w:val="00B743E2"/>
    <w:rsid w:val="00B75C13"/>
    <w:rsid w:val="00B81E19"/>
    <w:rsid w:val="00B83652"/>
    <w:rsid w:val="00B8647F"/>
    <w:rsid w:val="00B86F8D"/>
    <w:rsid w:val="00B93179"/>
    <w:rsid w:val="00B9395B"/>
    <w:rsid w:val="00B96EC6"/>
    <w:rsid w:val="00BA1299"/>
    <w:rsid w:val="00BA4259"/>
    <w:rsid w:val="00BA4C86"/>
    <w:rsid w:val="00BA6808"/>
    <w:rsid w:val="00BA6935"/>
    <w:rsid w:val="00BC66EF"/>
    <w:rsid w:val="00BD0292"/>
    <w:rsid w:val="00BD3E1F"/>
    <w:rsid w:val="00BD467C"/>
    <w:rsid w:val="00BD4977"/>
    <w:rsid w:val="00BD4B4B"/>
    <w:rsid w:val="00BD4E39"/>
    <w:rsid w:val="00BD6680"/>
    <w:rsid w:val="00BD7955"/>
    <w:rsid w:val="00BE2D49"/>
    <w:rsid w:val="00BE6BE8"/>
    <w:rsid w:val="00C01A82"/>
    <w:rsid w:val="00C07288"/>
    <w:rsid w:val="00C1198E"/>
    <w:rsid w:val="00C22E18"/>
    <w:rsid w:val="00C2690A"/>
    <w:rsid w:val="00C27E0D"/>
    <w:rsid w:val="00C31791"/>
    <w:rsid w:val="00C357F8"/>
    <w:rsid w:val="00C35D08"/>
    <w:rsid w:val="00C41375"/>
    <w:rsid w:val="00C42593"/>
    <w:rsid w:val="00C54AFA"/>
    <w:rsid w:val="00C54B6C"/>
    <w:rsid w:val="00C6107F"/>
    <w:rsid w:val="00C62F44"/>
    <w:rsid w:val="00C678A5"/>
    <w:rsid w:val="00C70A88"/>
    <w:rsid w:val="00C71ED4"/>
    <w:rsid w:val="00C72324"/>
    <w:rsid w:val="00C76A96"/>
    <w:rsid w:val="00CA1ACA"/>
    <w:rsid w:val="00CA36D3"/>
    <w:rsid w:val="00CA481E"/>
    <w:rsid w:val="00CA5624"/>
    <w:rsid w:val="00CB0DA6"/>
    <w:rsid w:val="00CB13FF"/>
    <w:rsid w:val="00CB14D6"/>
    <w:rsid w:val="00CB161B"/>
    <w:rsid w:val="00CB1C93"/>
    <w:rsid w:val="00CB4B63"/>
    <w:rsid w:val="00CB4D3B"/>
    <w:rsid w:val="00CB661F"/>
    <w:rsid w:val="00CB6ED6"/>
    <w:rsid w:val="00CB6F6E"/>
    <w:rsid w:val="00CC0A4C"/>
    <w:rsid w:val="00CC1945"/>
    <w:rsid w:val="00CC1EDA"/>
    <w:rsid w:val="00CC4E5A"/>
    <w:rsid w:val="00CC5E1E"/>
    <w:rsid w:val="00CD0021"/>
    <w:rsid w:val="00CD1430"/>
    <w:rsid w:val="00CD265B"/>
    <w:rsid w:val="00CE1692"/>
    <w:rsid w:val="00CE5DBD"/>
    <w:rsid w:val="00CF0F7A"/>
    <w:rsid w:val="00CF4894"/>
    <w:rsid w:val="00CF5689"/>
    <w:rsid w:val="00D04CD9"/>
    <w:rsid w:val="00D1174E"/>
    <w:rsid w:val="00D128C0"/>
    <w:rsid w:val="00D16793"/>
    <w:rsid w:val="00D21EE1"/>
    <w:rsid w:val="00D32788"/>
    <w:rsid w:val="00D40906"/>
    <w:rsid w:val="00D470BC"/>
    <w:rsid w:val="00D500FD"/>
    <w:rsid w:val="00D50297"/>
    <w:rsid w:val="00D52124"/>
    <w:rsid w:val="00D53484"/>
    <w:rsid w:val="00D57EBE"/>
    <w:rsid w:val="00D73A74"/>
    <w:rsid w:val="00D815E8"/>
    <w:rsid w:val="00D82CA2"/>
    <w:rsid w:val="00D85195"/>
    <w:rsid w:val="00D900CB"/>
    <w:rsid w:val="00D91826"/>
    <w:rsid w:val="00D97621"/>
    <w:rsid w:val="00DA7480"/>
    <w:rsid w:val="00DB378F"/>
    <w:rsid w:val="00DB3903"/>
    <w:rsid w:val="00DB41FB"/>
    <w:rsid w:val="00DB6008"/>
    <w:rsid w:val="00DB60ED"/>
    <w:rsid w:val="00DB7A35"/>
    <w:rsid w:val="00DC53A7"/>
    <w:rsid w:val="00DC68EE"/>
    <w:rsid w:val="00DD209E"/>
    <w:rsid w:val="00DD2803"/>
    <w:rsid w:val="00DD5B93"/>
    <w:rsid w:val="00DE1F6C"/>
    <w:rsid w:val="00DE4A7A"/>
    <w:rsid w:val="00DE552A"/>
    <w:rsid w:val="00DF1FE3"/>
    <w:rsid w:val="00DF2FB8"/>
    <w:rsid w:val="00DF4938"/>
    <w:rsid w:val="00E0452D"/>
    <w:rsid w:val="00E11104"/>
    <w:rsid w:val="00E12289"/>
    <w:rsid w:val="00E12333"/>
    <w:rsid w:val="00E17409"/>
    <w:rsid w:val="00E2675C"/>
    <w:rsid w:val="00E3310A"/>
    <w:rsid w:val="00E33809"/>
    <w:rsid w:val="00E33DD0"/>
    <w:rsid w:val="00E40B58"/>
    <w:rsid w:val="00E42578"/>
    <w:rsid w:val="00E43388"/>
    <w:rsid w:val="00E55186"/>
    <w:rsid w:val="00E55CE1"/>
    <w:rsid w:val="00E60837"/>
    <w:rsid w:val="00E62048"/>
    <w:rsid w:val="00E66FD9"/>
    <w:rsid w:val="00E75AF9"/>
    <w:rsid w:val="00E82318"/>
    <w:rsid w:val="00E85947"/>
    <w:rsid w:val="00E90354"/>
    <w:rsid w:val="00E9577F"/>
    <w:rsid w:val="00E96EE0"/>
    <w:rsid w:val="00EA1887"/>
    <w:rsid w:val="00EA23F5"/>
    <w:rsid w:val="00EA2500"/>
    <w:rsid w:val="00EA2CF4"/>
    <w:rsid w:val="00EA331C"/>
    <w:rsid w:val="00EA51CF"/>
    <w:rsid w:val="00EA668E"/>
    <w:rsid w:val="00EA7157"/>
    <w:rsid w:val="00EC5228"/>
    <w:rsid w:val="00EC55AD"/>
    <w:rsid w:val="00ED6A73"/>
    <w:rsid w:val="00EE5A3E"/>
    <w:rsid w:val="00EF2339"/>
    <w:rsid w:val="00F00F2B"/>
    <w:rsid w:val="00F0208C"/>
    <w:rsid w:val="00F04894"/>
    <w:rsid w:val="00F057E1"/>
    <w:rsid w:val="00F10C14"/>
    <w:rsid w:val="00F123EC"/>
    <w:rsid w:val="00F13BD1"/>
    <w:rsid w:val="00F145A2"/>
    <w:rsid w:val="00F14B8E"/>
    <w:rsid w:val="00F16A41"/>
    <w:rsid w:val="00F1714E"/>
    <w:rsid w:val="00F179DC"/>
    <w:rsid w:val="00F209F4"/>
    <w:rsid w:val="00F27797"/>
    <w:rsid w:val="00F34082"/>
    <w:rsid w:val="00F36C5D"/>
    <w:rsid w:val="00F41D60"/>
    <w:rsid w:val="00F56E6B"/>
    <w:rsid w:val="00F71832"/>
    <w:rsid w:val="00F77957"/>
    <w:rsid w:val="00F8195A"/>
    <w:rsid w:val="00F937BE"/>
    <w:rsid w:val="00F97C9B"/>
    <w:rsid w:val="00FA098B"/>
    <w:rsid w:val="00FA4886"/>
    <w:rsid w:val="00FA751C"/>
    <w:rsid w:val="00FB31FF"/>
    <w:rsid w:val="00FC1761"/>
    <w:rsid w:val="00FC24A4"/>
    <w:rsid w:val="00FC397C"/>
    <w:rsid w:val="00FC5AEC"/>
    <w:rsid w:val="00FC6943"/>
    <w:rsid w:val="00FD142B"/>
    <w:rsid w:val="00FD1F75"/>
    <w:rsid w:val="00FD4248"/>
    <w:rsid w:val="00FD786C"/>
    <w:rsid w:val="00FE4D3E"/>
    <w:rsid w:val="00FE741E"/>
    <w:rsid w:val="00FE76B9"/>
    <w:rsid w:val="00FF119E"/>
    <w:rsid w:val="00FF22DF"/>
    <w:rsid w:val="00FF57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unhideWhenUsed/>
    <w:rsid w:val="0037001E"/>
    <w:pPr>
      <w:spacing w:after="120"/>
      <w:ind w:left="283"/>
    </w:pPr>
  </w:style>
  <w:style w:type="character" w:customStyle="1" w:styleId="UvuenotijelotekstaChar">
    <w:name w:val="Uvučeno tijelo teksta Char"/>
    <w:basedOn w:val="Zadanifontodlomka"/>
    <w:link w:val="Uvuenotijeloteksta"/>
    <w:uiPriority w:val="99"/>
    <w:rsid w:val="0037001E"/>
    <w:rPr>
      <w:rFonts w:ascii="Times New Roman" w:eastAsia="Times New Roman" w:hAnsi="Times New Roman"/>
      <w:sz w:val="24"/>
      <w:szCs w:val="24"/>
    </w:rPr>
  </w:style>
  <w:style w:type="numbering" w:customStyle="1" w:styleId="Stil1">
    <w:name w:val="Stil1"/>
    <w:uiPriority w:val="99"/>
    <w:rsid w:val="0037001E"/>
    <w:pPr>
      <w:numPr>
        <w:numId w:val="5"/>
      </w:numPr>
    </w:pPr>
  </w:style>
  <w:style w:type="table" w:customStyle="1" w:styleId="TableNormal">
    <w:name w:val="Table Normal"/>
    <w:rsid w:val="00003C43"/>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ijelo">
    <w:name w:val="Tijelo"/>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paragraph" w:customStyle="1" w:styleId="Standard">
    <w:name w:val="Standard"/>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customStyle="1" w:styleId="None">
    <w:name w:val="None"/>
    <w:rsid w:val="00003C43"/>
  </w:style>
  <w:style w:type="paragraph" w:customStyle="1" w:styleId="BodyA">
    <w:name w:val="Body A"/>
    <w:rsid w:val="00003C4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styleId="Naglaeno">
    <w:name w:val="Strong"/>
    <w:basedOn w:val="Zadanifontodlomka"/>
    <w:uiPriority w:val="22"/>
    <w:qFormat/>
    <w:locked/>
    <w:rsid w:val="00420E99"/>
    <w:rPr>
      <w:b/>
      <w:bCs/>
    </w:rPr>
  </w:style>
</w:styles>
</file>

<file path=word/webSettings.xml><?xml version="1.0" encoding="utf-8"?>
<w:webSettings xmlns:r="http://schemas.openxmlformats.org/officeDocument/2006/relationships" xmlns:w="http://schemas.openxmlformats.org/wordprocessingml/2006/main">
  <w:divs>
    <w:div w:id="3663635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880358559">
      <w:bodyDiv w:val="1"/>
      <w:marLeft w:val="0"/>
      <w:marRight w:val="0"/>
      <w:marTop w:val="0"/>
      <w:marBottom w:val="0"/>
      <w:divBdr>
        <w:top w:val="none" w:sz="0" w:space="0" w:color="auto"/>
        <w:left w:val="none" w:sz="0" w:space="0" w:color="auto"/>
        <w:bottom w:val="none" w:sz="0" w:space="0" w:color="auto"/>
        <w:right w:val="none" w:sz="0" w:space="0" w:color="auto"/>
      </w:divBdr>
    </w:div>
    <w:div w:id="894661624">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8938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pan@kck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65B47-0C27-454B-80F9-05F89BDE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8</Pages>
  <Words>2483</Words>
  <Characters>14155</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16605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JasnaSabolic</cp:lastModifiedBy>
  <cp:revision>92</cp:revision>
  <cp:lastPrinted>2019-07-23T07:31:00Z</cp:lastPrinted>
  <dcterms:created xsi:type="dcterms:W3CDTF">2014-12-17T09:58:00Z</dcterms:created>
  <dcterms:modified xsi:type="dcterms:W3CDTF">2019-07-23T07:31:00Z</dcterms:modified>
</cp:coreProperties>
</file>