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B0" w:rsidRDefault="00510EB0" w:rsidP="001F3A2B">
      <w:pPr>
        <w:jc w:val="both"/>
        <w:rPr>
          <w:sz w:val="22"/>
          <w:szCs w:val="22"/>
        </w:rPr>
      </w:pPr>
    </w:p>
    <w:p w:rsidR="008D09C7" w:rsidRDefault="008D09C7" w:rsidP="008D09C7">
      <w:pPr>
        <w:jc w:val="both"/>
        <w:rPr>
          <w:sz w:val="22"/>
          <w:szCs w:val="22"/>
        </w:rPr>
      </w:pPr>
      <w:r>
        <w:rPr>
          <w:sz w:val="22"/>
          <w:szCs w:val="22"/>
        </w:rPr>
        <w:t>Koprivničko - križevačka županija</w:t>
      </w:r>
    </w:p>
    <w:p w:rsidR="008D09C7" w:rsidRDefault="008D09C7" w:rsidP="008D09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Ulica A. </w:t>
      </w:r>
      <w:proofErr w:type="spellStart"/>
      <w:r>
        <w:rPr>
          <w:sz w:val="22"/>
          <w:szCs w:val="22"/>
        </w:rPr>
        <w:t>Nemčića</w:t>
      </w:r>
      <w:proofErr w:type="spellEnd"/>
      <w:r>
        <w:rPr>
          <w:sz w:val="22"/>
          <w:szCs w:val="22"/>
        </w:rPr>
        <w:t xml:space="preserve"> 5, Koprivnica</w:t>
      </w:r>
    </w:p>
    <w:p w:rsidR="008D09C7" w:rsidRDefault="008D09C7" w:rsidP="008D09C7">
      <w:pPr>
        <w:jc w:val="both"/>
        <w:rPr>
          <w:sz w:val="22"/>
          <w:szCs w:val="22"/>
        </w:rPr>
      </w:pPr>
      <w:r>
        <w:rPr>
          <w:sz w:val="22"/>
          <w:szCs w:val="22"/>
        </w:rPr>
        <w:t>OIB:06872053793</w:t>
      </w:r>
    </w:p>
    <w:p w:rsidR="008D09C7" w:rsidRDefault="008D09C7" w:rsidP="008D09C7">
      <w:pPr>
        <w:jc w:val="both"/>
        <w:rPr>
          <w:sz w:val="22"/>
          <w:szCs w:val="22"/>
        </w:rPr>
      </w:pPr>
      <w:r>
        <w:rPr>
          <w:sz w:val="22"/>
          <w:szCs w:val="22"/>
        </w:rPr>
        <w:t>(u daljem tekstu: Davatelj)</w:t>
      </w:r>
    </w:p>
    <w:p w:rsidR="008D09C7" w:rsidRDefault="008D09C7" w:rsidP="008D09C7">
      <w:pPr>
        <w:jc w:val="both"/>
        <w:rPr>
          <w:sz w:val="22"/>
          <w:szCs w:val="22"/>
        </w:rPr>
      </w:pPr>
      <w:r>
        <w:rPr>
          <w:sz w:val="22"/>
          <w:szCs w:val="22"/>
        </w:rPr>
        <w:t>Zastupana po županu Darku Korenu</w:t>
      </w:r>
    </w:p>
    <w:p w:rsidR="008D09C7" w:rsidRDefault="008D09C7" w:rsidP="008D09C7">
      <w:pPr>
        <w:jc w:val="both"/>
        <w:rPr>
          <w:sz w:val="22"/>
          <w:szCs w:val="22"/>
        </w:rPr>
      </w:pPr>
    </w:p>
    <w:p w:rsidR="008D09C7" w:rsidRDefault="008D09C7" w:rsidP="008D09C7">
      <w:pPr>
        <w:jc w:val="both"/>
        <w:rPr>
          <w:color w:val="000000"/>
        </w:rPr>
      </w:pPr>
      <w:r>
        <w:rPr>
          <w:sz w:val="22"/>
          <w:szCs w:val="22"/>
        </w:rPr>
        <w:t>i</w:t>
      </w:r>
      <w:r w:rsidRPr="007B017A">
        <w:rPr>
          <w:color w:val="000000"/>
        </w:rPr>
        <w:t xml:space="preserve"> </w:t>
      </w:r>
    </w:p>
    <w:p w:rsidR="008D09C7" w:rsidRDefault="008D09C7" w:rsidP="008D09C7">
      <w:pPr>
        <w:jc w:val="both"/>
        <w:rPr>
          <w:color w:val="000000"/>
        </w:rPr>
      </w:pPr>
      <w:r>
        <w:rPr>
          <w:color w:val="000000"/>
        </w:rPr>
        <w:t>Naziv prijavitelja:</w:t>
      </w:r>
    </w:p>
    <w:p w:rsidR="008D09C7" w:rsidRDefault="008D09C7" w:rsidP="008D09C7">
      <w:pPr>
        <w:jc w:val="both"/>
        <w:rPr>
          <w:color w:val="000000"/>
        </w:rPr>
      </w:pPr>
      <w:r>
        <w:rPr>
          <w:color w:val="000000"/>
        </w:rPr>
        <w:t>Adresa:</w:t>
      </w:r>
    </w:p>
    <w:p w:rsidR="008D09C7" w:rsidRDefault="008D09C7" w:rsidP="008D09C7">
      <w:pPr>
        <w:jc w:val="both"/>
        <w:rPr>
          <w:color w:val="000000"/>
        </w:rPr>
      </w:pPr>
      <w:r>
        <w:rPr>
          <w:color w:val="000000"/>
        </w:rPr>
        <w:t>OIB:</w:t>
      </w:r>
    </w:p>
    <w:p w:rsidR="008D09C7" w:rsidRDefault="008D09C7" w:rsidP="008D09C7">
      <w:pPr>
        <w:jc w:val="both"/>
        <w:rPr>
          <w:sz w:val="22"/>
          <w:szCs w:val="22"/>
        </w:rPr>
      </w:pPr>
      <w:r>
        <w:rPr>
          <w:sz w:val="22"/>
          <w:szCs w:val="22"/>
        </w:rPr>
        <w:t>(u daljem tekstu: Korisnik)</w:t>
      </w:r>
    </w:p>
    <w:p w:rsidR="008D09C7" w:rsidRDefault="008D09C7" w:rsidP="008D09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Zastupana po: </w:t>
      </w:r>
    </w:p>
    <w:p w:rsidR="008D09C7" w:rsidRDefault="008D09C7" w:rsidP="008D09C7">
      <w:pPr>
        <w:jc w:val="both"/>
        <w:rPr>
          <w:sz w:val="22"/>
          <w:szCs w:val="22"/>
        </w:rPr>
      </w:pPr>
    </w:p>
    <w:p w:rsidR="008D09C7" w:rsidRDefault="008D09C7" w:rsidP="008D09C7">
      <w:pPr>
        <w:jc w:val="both"/>
        <w:rPr>
          <w:sz w:val="22"/>
          <w:szCs w:val="22"/>
        </w:rPr>
      </w:pPr>
      <w:r>
        <w:rPr>
          <w:sz w:val="22"/>
          <w:szCs w:val="22"/>
        </w:rPr>
        <w:t>sklapaju u Koprivnici, dana _________________ 2018. godine</w:t>
      </w:r>
    </w:p>
    <w:p w:rsidR="008D09C7" w:rsidRDefault="008D09C7" w:rsidP="008D09C7">
      <w:pPr>
        <w:jc w:val="both"/>
        <w:rPr>
          <w:sz w:val="22"/>
          <w:szCs w:val="22"/>
        </w:rPr>
      </w:pPr>
    </w:p>
    <w:p w:rsidR="008D09C7" w:rsidRDefault="008D09C7" w:rsidP="001F3A2B">
      <w:pPr>
        <w:jc w:val="both"/>
        <w:rPr>
          <w:rFonts w:ascii="Arial" w:hAnsi="Arial" w:cs="Arial"/>
          <w:sz w:val="20"/>
          <w:szCs w:val="20"/>
        </w:rPr>
      </w:pPr>
    </w:p>
    <w:p w:rsidR="00510EB0" w:rsidRPr="00B37F55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UGOVOR </w:t>
      </w:r>
    </w:p>
    <w:p w:rsidR="00510EB0" w:rsidRDefault="00510EB0" w:rsidP="00510E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korištenju financijskih sredstava  Proračuna Koprivn</w:t>
      </w:r>
      <w:r w:rsidR="008D09C7">
        <w:rPr>
          <w:b/>
          <w:sz w:val="22"/>
          <w:szCs w:val="22"/>
        </w:rPr>
        <w:t>ičko-križevačke županije za 2018</w:t>
      </w:r>
      <w:r>
        <w:rPr>
          <w:b/>
          <w:sz w:val="22"/>
          <w:szCs w:val="22"/>
        </w:rPr>
        <w:t xml:space="preserve">. godinu za program: </w:t>
      </w:r>
      <w:r w:rsidR="008D09C7" w:rsidRPr="008D09C7">
        <w:rPr>
          <w:sz w:val="22"/>
          <w:szCs w:val="22"/>
        </w:rPr>
        <w:t>naziv</w:t>
      </w:r>
    </w:p>
    <w:p w:rsidR="00510EB0" w:rsidRDefault="00510EB0" w:rsidP="00510EB0">
      <w:pPr>
        <w:jc w:val="center"/>
        <w:rPr>
          <w:b/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</w:pP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>Ugovorom o korištenju financijskih sredstava Proračuna Koprivničko</w:t>
      </w:r>
      <w:r w:rsidR="008D09C7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8D09C7">
        <w:rPr>
          <w:sz w:val="22"/>
          <w:szCs w:val="22"/>
        </w:rPr>
        <w:t xml:space="preserve"> križevačke županije za 2018</w:t>
      </w:r>
      <w:r>
        <w:rPr>
          <w:sz w:val="22"/>
          <w:szCs w:val="22"/>
        </w:rPr>
        <w:t>. godinu za program:</w:t>
      </w:r>
      <w:r w:rsidR="008D09C7" w:rsidRPr="008D09C7">
        <w:rPr>
          <w:i/>
          <w:color w:val="000000"/>
          <w:u w:val="single"/>
        </w:rPr>
        <w:t xml:space="preserve"> </w:t>
      </w:r>
      <w:r w:rsidR="008D09C7" w:rsidRPr="00EF71D7">
        <w:rPr>
          <w:i/>
          <w:color w:val="000000"/>
          <w:u w:val="single"/>
        </w:rPr>
        <w:t>naziv programa</w:t>
      </w:r>
      <w:r>
        <w:rPr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(</w:t>
      </w:r>
      <w:r>
        <w:rPr>
          <w:color w:val="000000"/>
        </w:rPr>
        <w:t xml:space="preserve">u daljem tekstu: Ugovor), </w:t>
      </w:r>
      <w:r>
        <w:rPr>
          <w:sz w:val="22"/>
          <w:szCs w:val="22"/>
        </w:rPr>
        <w:t>u iznosu od</w:t>
      </w:r>
      <w:r w:rsidR="008D09C7">
        <w:rPr>
          <w:sz w:val="22"/>
          <w:szCs w:val="22"/>
        </w:rPr>
        <w:t xml:space="preserve"> ________</w:t>
      </w:r>
      <w:r>
        <w:rPr>
          <w:sz w:val="22"/>
          <w:szCs w:val="22"/>
        </w:rPr>
        <w:t xml:space="preserve"> </w:t>
      </w:r>
      <w:r w:rsidR="008D09C7">
        <w:rPr>
          <w:sz w:val="22"/>
          <w:szCs w:val="22"/>
        </w:rPr>
        <w:t>kuna (</w:t>
      </w:r>
      <w:r w:rsidR="008D09C7">
        <w:rPr>
          <w:i/>
          <w:sz w:val="22"/>
          <w:szCs w:val="22"/>
          <w:u w:val="single"/>
        </w:rPr>
        <w:t>opisno iznos</w:t>
      </w:r>
      <w:r w:rsidR="008D09C7" w:rsidRPr="002B00B6">
        <w:rPr>
          <w:sz w:val="22"/>
          <w:szCs w:val="22"/>
        </w:rPr>
        <w:t xml:space="preserve">), </w:t>
      </w:r>
      <w:r>
        <w:rPr>
          <w:sz w:val="22"/>
          <w:szCs w:val="22"/>
        </w:rPr>
        <w:t>odobrenih Zaključkom o rasporedu sredstava Proračuna Koprivn</w:t>
      </w:r>
      <w:r w:rsidR="008D09C7">
        <w:rPr>
          <w:sz w:val="22"/>
          <w:szCs w:val="22"/>
        </w:rPr>
        <w:t>ičko-križevačke županije za 2018</w:t>
      </w:r>
      <w:r>
        <w:rPr>
          <w:sz w:val="22"/>
          <w:szCs w:val="22"/>
        </w:rPr>
        <w:t>. godinu, KLASA:</w:t>
      </w:r>
      <w:r w:rsidR="008D09C7">
        <w:rPr>
          <w:sz w:val="22"/>
          <w:szCs w:val="22"/>
        </w:rPr>
        <w:t>__________</w:t>
      </w:r>
      <w:r>
        <w:t>, URBROJ:</w:t>
      </w:r>
      <w:r w:rsidR="008D09C7">
        <w:t>_________</w:t>
      </w:r>
      <w:r>
        <w:t xml:space="preserve"> reguliraju se prava i obaveze Davatelja i Korisnika sredstava.</w:t>
      </w:r>
    </w:p>
    <w:p w:rsidR="00510EB0" w:rsidRDefault="00510EB0" w:rsidP="00510EB0">
      <w:pPr>
        <w:jc w:val="center"/>
        <w:rPr>
          <w:b/>
          <w:sz w:val="22"/>
          <w:szCs w:val="22"/>
        </w:rPr>
      </w:pPr>
    </w:p>
    <w:p w:rsidR="00510EB0" w:rsidRDefault="00510EB0" w:rsidP="00510E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Razdoblje prov</w:t>
      </w:r>
      <w:r w:rsidR="008D09C7">
        <w:rPr>
          <w:sz w:val="22"/>
          <w:szCs w:val="22"/>
        </w:rPr>
        <w:t>edbe projekta je do 31. 12. 2018</w:t>
      </w:r>
      <w:r>
        <w:rPr>
          <w:sz w:val="22"/>
          <w:szCs w:val="22"/>
        </w:rPr>
        <w:t>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Sredstva iz članka 1. mogu se koristiti isključivo za provedbu programa sukladno uvjetima Poziva i prema Opisnom obrascu programa i Obrascu proračuna programa.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3. 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Sredstva iz članka 1. isplatit će s</w:t>
      </w:r>
      <w:r w:rsidR="008D09C7">
        <w:rPr>
          <w:sz w:val="22"/>
          <w:szCs w:val="22"/>
        </w:rPr>
        <w:t xml:space="preserve">e na žiroračun Korisnika IBAN ____________, temeljem (računa) </w:t>
      </w:r>
      <w:r>
        <w:rPr>
          <w:sz w:val="22"/>
          <w:szCs w:val="22"/>
        </w:rPr>
        <w:t>dokumentacije iz članka 4. ovog Ugovora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po</w:t>
      </w:r>
      <w:r w:rsidR="00B66827">
        <w:rPr>
          <w:sz w:val="22"/>
          <w:szCs w:val="22"/>
        </w:rPr>
        <w:t xml:space="preserve"> realizaciji</w:t>
      </w:r>
      <w:r w:rsidR="00B66827" w:rsidRPr="00B66827">
        <w:rPr>
          <w:sz w:val="22"/>
          <w:szCs w:val="22"/>
        </w:rPr>
        <w:t>/</w:t>
      </w:r>
      <w:r w:rsidR="008D09C7" w:rsidRPr="00B66827">
        <w:rPr>
          <w:sz w:val="22"/>
          <w:szCs w:val="22"/>
        </w:rPr>
        <w:t>nastanku stvarnog troška</w:t>
      </w:r>
      <w:r w:rsidRPr="00B66827">
        <w:rPr>
          <w:sz w:val="20"/>
          <w:szCs w:val="20"/>
        </w:rPr>
        <w:t>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4. 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Radi kontrole namjenskog korištenja sredstava Korisnik se obvezuje da će Davatelju dostaviti Izvještaj o provedbi programa/projekta koji treba sadržavati:</w:t>
      </w:r>
    </w:p>
    <w:p w:rsidR="00510EB0" w:rsidRDefault="00510EB0" w:rsidP="00510EB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Opisni izvještaj (dostavlja se u pisanom obliku poštom, ili osobno),</w:t>
      </w:r>
    </w:p>
    <w:p w:rsidR="00510EB0" w:rsidRDefault="00510EB0" w:rsidP="00510EB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Financijski izvještaj (dostavlja se u pisanom obliku poštom, ili osobno) uz detaljno dokumentiranje svih troškova i priloge:</w:t>
      </w:r>
    </w:p>
    <w:p w:rsidR="00510EB0" w:rsidRDefault="00510EB0" w:rsidP="00510EB0">
      <w:pPr>
        <w:pStyle w:val="Odlomakpopisa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bezgotovinska plaćanja: preslike računa (R1 ili R2) koji glase na Korisnika te pripadajuće bankovne izvode</w:t>
      </w:r>
    </w:p>
    <w:p w:rsidR="00510EB0" w:rsidRDefault="00510EB0" w:rsidP="00510EB0">
      <w:pPr>
        <w:pStyle w:val="Odlomakpopisa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gotovinska plaćanja: preslike računa (R1 ili R2) koji glase na Korisnika, preslike isplatnica iz blagajne i blagajničkog izvješća</w:t>
      </w:r>
    </w:p>
    <w:p w:rsidR="00510EB0" w:rsidRDefault="00510EB0" w:rsidP="00510EB0">
      <w:pPr>
        <w:pStyle w:val="Odlomakpopisa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ostalu dokumentaciju: putne naloge s pripadajućim prilozima, dokumente na temelju kojih su obavljana plaćanja (ugovori, sporazumi, obračuni plaća, poreza, doprinosa, honorara) i </w:t>
      </w:r>
      <w:proofErr w:type="spellStart"/>
      <w:r>
        <w:rPr>
          <w:sz w:val="22"/>
          <w:szCs w:val="22"/>
        </w:rPr>
        <w:t>sl</w:t>
      </w:r>
      <w:proofErr w:type="spellEnd"/>
      <w:r>
        <w:rPr>
          <w:sz w:val="22"/>
          <w:szCs w:val="22"/>
        </w:rPr>
        <w:t xml:space="preserve">. </w:t>
      </w:r>
    </w:p>
    <w:p w:rsidR="00510EB0" w:rsidRDefault="00510EB0" w:rsidP="00510EB0">
      <w:pPr>
        <w:pStyle w:val="Odlomakpopisa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priloge vezane uz provedbu programa/projekta dokaze o provedbi projektnih aktivnosti (potpisne liste, evaluacijske listiće, fotografije s događanja, primjerke publikacija i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.)</w:t>
      </w:r>
    </w:p>
    <w:p w:rsidR="00510EB0" w:rsidRDefault="00510EB0" w:rsidP="00510EB0">
      <w:pPr>
        <w:pStyle w:val="Odlomakpopisa"/>
        <w:ind w:left="1440"/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Izvještaj o provedbi programa/projekta Korisnik podnosi u roku od 30 dana po završetku programa</w:t>
      </w:r>
      <w:r w:rsidR="008D09C7">
        <w:rPr>
          <w:sz w:val="22"/>
          <w:szCs w:val="22"/>
        </w:rPr>
        <w:t xml:space="preserve">, a najkasnije do 31.12.2018. </w:t>
      </w:r>
      <w:r>
        <w:rPr>
          <w:sz w:val="22"/>
          <w:szCs w:val="22"/>
        </w:rPr>
        <w:t>Izvještaji se podnose na propisanim obrascima Davatelja.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5.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Davatelj pridržava pravo kontinuiranog praćenja i vrednovanja izvršenja programa korisnika iz članka 1. Ugovora, te preispitivanje financija i troškova u bilo koje vr</w:t>
      </w:r>
      <w:r w:rsidR="008D09C7">
        <w:rPr>
          <w:sz w:val="22"/>
          <w:szCs w:val="22"/>
        </w:rPr>
        <w:t>ijeme trajanja programa</w:t>
      </w:r>
      <w:r>
        <w:rPr>
          <w:sz w:val="22"/>
          <w:szCs w:val="22"/>
        </w:rPr>
        <w:t xml:space="preserve"> te u razdoblju od 1 godinu nakon njegova završetka.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Davatelj može neposrednu kontrolu iz prethodnog stavka ovog ugovora obaviti kroz terenski posjet prostorijama Korisnika, te je o namjeri izvršenja neposredne kontrole dužan prethodno obavijestiti Korisnika barem sedam dana prije planiranog izvršenja kontrole.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6. 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Korisnik ovlašćuje Davatelja da radi nadzora namjenskog korištenja sredstava iz članka 1.  Ugovora neposredno kontaktira sve pravne i fizičke osobe kojima je prema priloženoj dokumentaciji Korisnik isplatio novčana sredstva dobivena od Davatelja z</w:t>
      </w:r>
      <w:r w:rsidR="008D09C7">
        <w:rPr>
          <w:sz w:val="22"/>
          <w:szCs w:val="22"/>
        </w:rPr>
        <w:t>a financiranje programa</w:t>
      </w:r>
      <w:r>
        <w:rPr>
          <w:sz w:val="22"/>
          <w:szCs w:val="22"/>
        </w:rPr>
        <w:t>.</w:t>
      </w:r>
    </w:p>
    <w:p w:rsidR="00510EB0" w:rsidRDefault="00510EB0" w:rsidP="00510EB0">
      <w:pPr>
        <w:rPr>
          <w:sz w:val="22"/>
          <w:szCs w:val="22"/>
        </w:rPr>
      </w:pPr>
    </w:p>
    <w:p w:rsidR="00510EB0" w:rsidRDefault="00510EB0" w:rsidP="00510EB0">
      <w:pPr>
        <w:rPr>
          <w:sz w:val="22"/>
          <w:szCs w:val="22"/>
        </w:rPr>
      </w:pPr>
    </w:p>
    <w:p w:rsidR="00510EB0" w:rsidRDefault="00510EB0" w:rsidP="00510EB0">
      <w:pPr>
        <w:tabs>
          <w:tab w:val="center" w:pos="4535"/>
          <w:tab w:val="left" w:pos="5476"/>
        </w:tabs>
        <w:rPr>
          <w:sz w:val="22"/>
          <w:szCs w:val="22"/>
        </w:rPr>
      </w:pPr>
      <w:r>
        <w:rPr>
          <w:sz w:val="22"/>
          <w:szCs w:val="22"/>
        </w:rPr>
        <w:tab/>
        <w:t>Članak 7.</w:t>
      </w:r>
      <w:r>
        <w:rPr>
          <w:sz w:val="22"/>
          <w:szCs w:val="22"/>
        </w:rPr>
        <w:tab/>
      </w:r>
    </w:p>
    <w:p w:rsidR="00510EB0" w:rsidRDefault="00510EB0" w:rsidP="00510EB0">
      <w:pPr>
        <w:tabs>
          <w:tab w:val="center" w:pos="4535"/>
          <w:tab w:val="left" w:pos="5476"/>
        </w:tabs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Korisnik se obvezuje pravodobno obavijestiti davatelja o manjim i većim izmjenama ugovora. 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>Manje izmjene ugovora su:</w:t>
      </w:r>
    </w:p>
    <w:p w:rsidR="00510EB0" w:rsidRDefault="00510EB0" w:rsidP="00510EB0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Izmjene proračuna između proračunskih stavki manje od 15%</w:t>
      </w:r>
    </w:p>
    <w:p w:rsidR="00510EB0" w:rsidRDefault="00510EB0" w:rsidP="00510EB0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Zamjena člana projektnog tima</w:t>
      </w:r>
    </w:p>
    <w:p w:rsidR="00510EB0" w:rsidRDefault="00510EB0" w:rsidP="00510EB0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Promjena bankovnog računa Korisnika</w:t>
      </w:r>
    </w:p>
    <w:p w:rsidR="00510EB0" w:rsidRDefault="00510EB0" w:rsidP="00510EB0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Promjena adrese ili drugih kontakata Korisnika</w:t>
      </w:r>
    </w:p>
    <w:p w:rsidR="00510EB0" w:rsidRDefault="00510EB0" w:rsidP="00510EB0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Male promjene programa ili projekta koje ne utječu na njegov opseg i ciljeve (</w:t>
      </w:r>
      <w:proofErr w:type="spellStart"/>
      <w:r>
        <w:rPr>
          <w:sz w:val="22"/>
          <w:szCs w:val="22"/>
        </w:rPr>
        <w:t>npr</w:t>
      </w:r>
      <w:proofErr w:type="spellEnd"/>
      <w:r>
        <w:rPr>
          <w:sz w:val="22"/>
          <w:szCs w:val="22"/>
        </w:rPr>
        <w:t>. manje promjene u vremenskom rasporedu provedbe aktivnosti)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>Za manje izmjene ne sklapa se dodatak Ugovoru.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Veće izmjene ugovora su: </w:t>
      </w:r>
    </w:p>
    <w:p w:rsidR="00510EB0" w:rsidRDefault="00510EB0" w:rsidP="00510EB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Izmjene proračuna između proračunskih poglavlja veće od 15%</w:t>
      </w:r>
    </w:p>
    <w:p w:rsidR="00510EB0" w:rsidRDefault="00510EB0" w:rsidP="00510EB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Dodatak novih aktivnosti u program ili projekt</w:t>
      </w:r>
    </w:p>
    <w:p w:rsidR="00510EB0" w:rsidRDefault="00510EB0" w:rsidP="00510EB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Promjena programskih ili projektnih aktivnosti koja značajno utječe na opseg i ciljeve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 veće izmjene ugovora sklapa se dodatak Ugovoru.  Davatelj odlučuje kod svake obavijesti radi li se o manjoj ili većoj izmjeni i sukladno tome odlučuje o sklapanju dodatka Ugovoru.</w:t>
      </w:r>
      <w:r>
        <w:rPr>
          <w:sz w:val="22"/>
          <w:szCs w:val="22"/>
        </w:rPr>
        <w:tab/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 8.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Izmjene ugovornih obveza Korisnik može zatražiti</w:t>
      </w:r>
      <w:r w:rsidR="008D09C7">
        <w:rPr>
          <w:sz w:val="22"/>
          <w:szCs w:val="22"/>
        </w:rPr>
        <w:t xml:space="preserve"> </w:t>
      </w:r>
      <w:r w:rsidR="008D09C7" w:rsidRPr="006C1CC6">
        <w:rPr>
          <w:sz w:val="22"/>
          <w:szCs w:val="22"/>
        </w:rPr>
        <w:t>najmanje 30 dana prije nego što bi radnja zbog koje se predlaže</w:t>
      </w:r>
      <w:r w:rsidR="008D09C7">
        <w:rPr>
          <w:sz w:val="22"/>
          <w:szCs w:val="22"/>
        </w:rPr>
        <w:t xml:space="preserve"> izmjena trebala biti provedena</w:t>
      </w:r>
      <w:r>
        <w:rPr>
          <w:sz w:val="22"/>
          <w:szCs w:val="22"/>
        </w:rPr>
        <w:t>. Svaka izmjena ugovornih obveza treba biti zatražena i odobrena u pisanom obliku.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Ugovor se ne može izmijeniti i/ili dopuniti u svrhu ili s učinkom koji bi doveo u pitanje odluku o financiranju ili postupanje u skladu s načelom jednakog postupanja.</w:t>
      </w: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Korisnik ne može zatražiti izmjene u provedbi programa ili prenamjenu pojedinih stavki proračuna nakon razdoblja provedbe iz članka 1.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Davatelj ima pravo ne odobriti prenamjenu dijela sredstava ako se time bitno mijenja sadržaj i priroda programa</w:t>
      </w:r>
      <w:r w:rsidR="008D09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ili ako zahtjev nije utemeljen na objektivnim razlozima za prenamjenu. Odluku o odobrenju ili neodobrenju izmjena Davatelj mora donijeti u roku od 20 radnih dana od dostave obavijesti od strane korisnika.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9.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Ako Davatelj utvrdi da je Korisnik nenamjenski koristio sredstva financijske potpore za izvršenje programa</w:t>
      </w:r>
      <w:r w:rsidR="008D09C7">
        <w:rPr>
          <w:sz w:val="22"/>
          <w:szCs w:val="22"/>
        </w:rPr>
        <w:t xml:space="preserve">  iz članka 1. </w:t>
      </w:r>
      <w:r>
        <w:rPr>
          <w:sz w:val="22"/>
          <w:szCs w:val="22"/>
        </w:rPr>
        <w:t>ovog Ugovora ili nije proveo program u ugovorenom razdoblju, ako nije podnio odgovarajuće izvještaje u roku i sa sadržajem određenim u članku 4. ili ako Davatelju ne omogući nadzor nad namjenskim korištenjem sredstava iz članka 5. i 6, daljnja isplata se obustavlja. Korisnik je dužan vratiti primljena, a nenamjenski utrošena ili neutrošena sredstva u roku od 30 dana od dana primitka pisane obavijesti Davatelja o potrebi vraćanja zaprimljenih sredstava.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10. 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Ako Davatelj utvrdi da Korisnik nije postupio u skladu s člankom 9. ovog Ugovora, uskratit će pravo na dodjelu financijskih sredstava programima</w:t>
      </w:r>
      <w:r w:rsidR="008D09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Korisnika u sljedećih pet godina.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11.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Korisnik se obvezuje na svim tiskanim, video i drugim materija</w:t>
      </w:r>
      <w:r w:rsidR="008D09C7">
        <w:rPr>
          <w:sz w:val="22"/>
          <w:szCs w:val="22"/>
        </w:rPr>
        <w:t>lima vezanim uz program</w:t>
      </w:r>
      <w:r>
        <w:rPr>
          <w:sz w:val="22"/>
          <w:szCs w:val="22"/>
        </w:rPr>
        <w:t xml:space="preserve"> istaknuti naziv Davatelja kao institucije koja </w:t>
      </w:r>
      <w:r w:rsidR="008D09C7">
        <w:rPr>
          <w:sz w:val="22"/>
          <w:szCs w:val="22"/>
        </w:rPr>
        <w:t>financira program</w:t>
      </w:r>
      <w:r>
        <w:rPr>
          <w:sz w:val="22"/>
          <w:szCs w:val="22"/>
        </w:rPr>
        <w:t xml:space="preserve"> koji je predmet Ugovora.</w:t>
      </w: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12.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Davatelj ne snosi odgovornost, neposrednu ili posrednu, za štete proizašle iz bilo koje aktivnosti korisnika u prove</w:t>
      </w:r>
      <w:r w:rsidR="008D09C7">
        <w:rPr>
          <w:sz w:val="22"/>
          <w:szCs w:val="22"/>
        </w:rPr>
        <w:t>dbi ugovorenog programa</w:t>
      </w:r>
      <w:r>
        <w:rPr>
          <w:sz w:val="22"/>
          <w:szCs w:val="22"/>
        </w:rPr>
        <w:t>.</w:t>
      </w:r>
    </w:p>
    <w:p w:rsidR="008D09C7" w:rsidRDefault="008D09C7" w:rsidP="00510EB0">
      <w:pPr>
        <w:jc w:val="both"/>
        <w:rPr>
          <w:sz w:val="22"/>
          <w:szCs w:val="22"/>
        </w:rPr>
      </w:pPr>
    </w:p>
    <w:p w:rsidR="008D09C7" w:rsidRDefault="008D09C7" w:rsidP="008D09C7">
      <w:pPr>
        <w:jc w:val="center"/>
        <w:rPr>
          <w:sz w:val="22"/>
          <w:szCs w:val="22"/>
        </w:rPr>
      </w:pPr>
    </w:p>
    <w:p w:rsidR="008D09C7" w:rsidRDefault="008D09C7" w:rsidP="008D09C7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13.</w:t>
      </w:r>
    </w:p>
    <w:p w:rsidR="008D09C7" w:rsidRDefault="008D09C7" w:rsidP="008D09C7">
      <w:pPr>
        <w:jc w:val="center"/>
        <w:rPr>
          <w:sz w:val="22"/>
          <w:szCs w:val="22"/>
        </w:rPr>
      </w:pPr>
    </w:p>
    <w:p w:rsidR="008D09C7" w:rsidRDefault="008D09C7" w:rsidP="008D09C7">
      <w:pPr>
        <w:ind w:firstLine="708"/>
        <w:jc w:val="center"/>
        <w:rPr>
          <w:sz w:val="22"/>
          <w:szCs w:val="22"/>
        </w:rPr>
      </w:pPr>
      <w:r w:rsidRPr="00000773">
        <w:rPr>
          <w:sz w:val="22"/>
          <w:szCs w:val="22"/>
        </w:rPr>
        <w:t>Korisnik financiranja će poduzimati sve potrebne mjere u svrhu izbjegavanja sukoba interesa pri korištenju odobrenih financijskih sredstava. Svaki sukob interesa Davatelj zasebno procjenjuje. U slučaju utvrđenog postojanja sukoba interesa u provedbi ugovora, Davatelj će od Korisnika zatražiti da bez odgode, a najkasnije u roku od 30 dana,  poduzme radnje za otklanjanje sukoba interesa.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8D09C7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14</w:t>
      </w:r>
      <w:r w:rsidR="00510EB0">
        <w:rPr>
          <w:sz w:val="22"/>
          <w:szCs w:val="22"/>
        </w:rPr>
        <w:t>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Potpisivanjem ovog Ugovora Korisnik se obvezuje da kao primatelj bespovratnih sredstava iz javnih izvora</w:t>
      </w:r>
      <w:r w:rsidR="008D09C7">
        <w:rPr>
          <w:sz w:val="22"/>
          <w:szCs w:val="22"/>
        </w:rPr>
        <w:t xml:space="preserve"> za provođenje programa</w:t>
      </w:r>
      <w:r>
        <w:rPr>
          <w:sz w:val="22"/>
          <w:szCs w:val="22"/>
        </w:rPr>
        <w:t xml:space="preserve"> od interesa za opće dobro neće sudjelovati u promidžbi političkih stranaka niti prikupljati financijska sredstva za financiranje političkih stranaka za sve vrijeme trajanja ovog Ugovora.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8D09C7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15</w:t>
      </w:r>
      <w:r w:rsidR="00510EB0">
        <w:rPr>
          <w:sz w:val="22"/>
          <w:szCs w:val="22"/>
        </w:rPr>
        <w:t>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 slučaju da se spor u provedbi ovog Ugovora između Davatelja i Korisnika ne može riješiti sporazumno, niti putem postupka mirenja, spor rješava stvarno nadležan sud.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8D09C7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16</w:t>
      </w:r>
      <w:r w:rsidR="00510EB0">
        <w:rPr>
          <w:sz w:val="22"/>
          <w:szCs w:val="22"/>
        </w:rPr>
        <w:t>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Opisni obrazac programa i Obrazac proračuna programa koje je Korisnik dostavio prijavljujući se na poziv, sastavni su dio ovog Ugovora te čine njegove Priloge 1 i 2.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8D09C7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17</w:t>
      </w:r>
      <w:r w:rsidR="00510EB0">
        <w:rPr>
          <w:sz w:val="22"/>
          <w:szCs w:val="22"/>
        </w:rPr>
        <w:t>.</w:t>
      </w:r>
    </w:p>
    <w:p w:rsidR="00510EB0" w:rsidRDefault="00510EB0" w:rsidP="00510EB0">
      <w:pPr>
        <w:jc w:val="center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Ovaj Ugovor sastavljen je u tri (3) istovjetna primjerka, od kojih jedan (1) primjerak zadržava Korisnik, a dva (2) primjerka Davatelj.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8D09C7" w:rsidP="00510EB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18</w:t>
      </w:r>
      <w:r w:rsidR="00510EB0">
        <w:rPr>
          <w:sz w:val="22"/>
          <w:szCs w:val="22"/>
        </w:rPr>
        <w:t>.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Ugovor stupa na snagu s danom kad ga potpiše posljednja ugovorna strana. </w:t>
      </w: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Default="00510EB0" w:rsidP="00510EB0">
      <w:pPr>
        <w:jc w:val="both"/>
        <w:rPr>
          <w:sz w:val="22"/>
          <w:szCs w:val="22"/>
        </w:rPr>
      </w:pPr>
    </w:p>
    <w:p w:rsidR="00510EB0" w:rsidRPr="00B37F55" w:rsidRDefault="00510EB0" w:rsidP="00510EB0">
      <w:pPr>
        <w:jc w:val="both"/>
        <w:rPr>
          <w:sz w:val="22"/>
          <w:szCs w:val="22"/>
        </w:rPr>
      </w:pPr>
    </w:p>
    <w:p w:rsidR="00510EB0" w:rsidRPr="00B37F55" w:rsidRDefault="00510EB0" w:rsidP="00510EB0">
      <w:pPr>
        <w:jc w:val="both"/>
        <w:rPr>
          <w:sz w:val="22"/>
          <w:szCs w:val="22"/>
        </w:rPr>
      </w:pPr>
    </w:p>
    <w:p w:rsidR="00510EB0" w:rsidRPr="00B37F55" w:rsidRDefault="00510EB0" w:rsidP="00510EB0">
      <w:pPr>
        <w:jc w:val="right"/>
        <w:rPr>
          <w:sz w:val="22"/>
          <w:szCs w:val="22"/>
        </w:rPr>
      </w:pPr>
      <w:r w:rsidRPr="00B37F55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B37F5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B37F55">
        <w:rPr>
          <w:sz w:val="22"/>
          <w:szCs w:val="22"/>
        </w:rPr>
        <w:t xml:space="preserve">KLASA: </w:t>
      </w:r>
    </w:p>
    <w:p w:rsidR="00510EB0" w:rsidRPr="00B37F55" w:rsidRDefault="00510EB0" w:rsidP="00510EB0">
      <w:pPr>
        <w:jc w:val="right"/>
        <w:rPr>
          <w:sz w:val="22"/>
          <w:szCs w:val="22"/>
        </w:rPr>
      </w:pPr>
      <w:r w:rsidRPr="00B37F55">
        <w:rPr>
          <w:sz w:val="22"/>
          <w:szCs w:val="22"/>
        </w:rPr>
        <w:t xml:space="preserve">                                                                        URBROJ:</w:t>
      </w:r>
    </w:p>
    <w:p w:rsidR="00510EB0" w:rsidRPr="00B37F55" w:rsidRDefault="00510EB0" w:rsidP="00510EB0">
      <w:pPr>
        <w:rPr>
          <w:sz w:val="22"/>
          <w:szCs w:val="22"/>
        </w:rPr>
      </w:pPr>
    </w:p>
    <w:p w:rsidR="00510EB0" w:rsidRPr="00B37F55" w:rsidRDefault="00510EB0" w:rsidP="00510EB0">
      <w:pPr>
        <w:rPr>
          <w:sz w:val="22"/>
          <w:szCs w:val="22"/>
        </w:rPr>
      </w:pPr>
    </w:p>
    <w:p w:rsidR="00510EB0" w:rsidRPr="00B37F55" w:rsidRDefault="00510EB0" w:rsidP="00510EB0">
      <w:pPr>
        <w:rPr>
          <w:sz w:val="22"/>
          <w:szCs w:val="22"/>
        </w:rPr>
      </w:pPr>
    </w:p>
    <w:p w:rsidR="00510EB0" w:rsidRPr="00B37F55" w:rsidRDefault="00510EB0" w:rsidP="00510EB0">
      <w:pPr>
        <w:rPr>
          <w:sz w:val="22"/>
          <w:szCs w:val="22"/>
        </w:rPr>
      </w:pPr>
    </w:p>
    <w:p w:rsidR="00510EB0" w:rsidRPr="00B37F55" w:rsidRDefault="00510EB0" w:rsidP="00510EB0">
      <w:pPr>
        <w:rPr>
          <w:sz w:val="22"/>
          <w:szCs w:val="22"/>
        </w:rPr>
      </w:pPr>
      <w:r w:rsidRPr="00B37F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B37F5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B37F55">
        <w:rPr>
          <w:sz w:val="22"/>
          <w:szCs w:val="22"/>
        </w:rPr>
        <w:t xml:space="preserve">ZA KORISNIKA                                                                            ZA DAVATELJA         </w:t>
      </w:r>
    </w:p>
    <w:p w:rsidR="00743565" w:rsidRDefault="00510EB0" w:rsidP="00510E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B37F55">
        <w:rPr>
          <w:sz w:val="22"/>
          <w:szCs w:val="22"/>
        </w:rPr>
        <w:t>ŽUPAN</w:t>
      </w:r>
      <w:r>
        <w:rPr>
          <w:sz w:val="22"/>
          <w:szCs w:val="22"/>
        </w:rPr>
        <w:t xml:space="preserve">       </w:t>
      </w:r>
    </w:p>
    <w:p w:rsidR="00743565" w:rsidRDefault="00743565" w:rsidP="00510EB0">
      <w:pPr>
        <w:rPr>
          <w:sz w:val="22"/>
          <w:szCs w:val="22"/>
        </w:rPr>
      </w:pPr>
    </w:p>
    <w:p w:rsidR="00743565" w:rsidRDefault="00510EB0" w:rsidP="00743565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743565">
        <w:rPr>
          <w:sz w:val="22"/>
          <w:szCs w:val="22"/>
        </w:rPr>
        <w:t xml:space="preserve">                                                                                                                   Darko Koren, </w:t>
      </w:r>
      <w:proofErr w:type="spellStart"/>
      <w:r w:rsidR="00743565">
        <w:rPr>
          <w:sz w:val="22"/>
          <w:szCs w:val="22"/>
        </w:rPr>
        <w:t>ing.građ</w:t>
      </w:r>
      <w:proofErr w:type="spellEnd"/>
    </w:p>
    <w:p w:rsidR="00510EB0" w:rsidRPr="00B37F55" w:rsidRDefault="00510EB0" w:rsidP="00510E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510EB0" w:rsidRPr="00B37F55" w:rsidRDefault="00510EB0" w:rsidP="00510EB0">
      <w:pPr>
        <w:rPr>
          <w:sz w:val="22"/>
          <w:szCs w:val="22"/>
        </w:rPr>
      </w:pPr>
    </w:p>
    <w:p w:rsidR="00510EB0" w:rsidRPr="00E80E66" w:rsidRDefault="00510EB0" w:rsidP="001F3A2B">
      <w:pPr>
        <w:jc w:val="both"/>
        <w:rPr>
          <w:rFonts w:ascii="Arial" w:hAnsi="Arial" w:cs="Arial"/>
          <w:sz w:val="20"/>
          <w:szCs w:val="20"/>
        </w:rPr>
      </w:pPr>
    </w:p>
    <w:sectPr w:rsidR="00510EB0" w:rsidRPr="00E80E66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635"/>
    <w:multiLevelType w:val="hybridMultilevel"/>
    <w:tmpl w:val="AF48C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A3F94"/>
    <w:multiLevelType w:val="hybridMultilevel"/>
    <w:tmpl w:val="BF9EB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44B3D"/>
    <w:multiLevelType w:val="hybridMultilevel"/>
    <w:tmpl w:val="59BAC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A2B"/>
    <w:rsid w:val="000D3DCA"/>
    <w:rsid w:val="001F3A2B"/>
    <w:rsid w:val="002250CE"/>
    <w:rsid w:val="002D4EB9"/>
    <w:rsid w:val="003956A3"/>
    <w:rsid w:val="00510EB0"/>
    <w:rsid w:val="00552854"/>
    <w:rsid w:val="005D5C85"/>
    <w:rsid w:val="00743565"/>
    <w:rsid w:val="008D09C7"/>
    <w:rsid w:val="009B61B6"/>
    <w:rsid w:val="00A95D8D"/>
    <w:rsid w:val="00B66827"/>
    <w:rsid w:val="00C5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Lara Dombaj</cp:lastModifiedBy>
  <cp:revision>6</cp:revision>
  <dcterms:created xsi:type="dcterms:W3CDTF">2016-01-21T08:42:00Z</dcterms:created>
  <dcterms:modified xsi:type="dcterms:W3CDTF">2018-02-19T13:22:00Z</dcterms:modified>
</cp:coreProperties>
</file>