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991" w:rsidRDefault="00B864AC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613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Odluke o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ustrojstvu i djelokrugu </w:t>
            </w:r>
          </w:p>
          <w:p w:rsidR="00507777" w:rsidRDefault="00121A03" w:rsidP="0061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upravnih tijela</w:t>
            </w:r>
            <w:r w:rsidR="008A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8A0543" w:rsidRPr="0047473E" w:rsidRDefault="008A0543" w:rsidP="008A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613991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svibnja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13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3991">
              <w:rPr>
                <w:rFonts w:ascii="Times New Roman" w:hAnsi="Times New Roman" w:cs="Times New Roman"/>
                <w:b/>
                <w:sz w:val="24"/>
                <w:szCs w:val="24"/>
              </w:rPr>
              <w:t>lipnja 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667F79" w:rsidRPr="0099327B" w:rsidRDefault="0075766C" w:rsidP="009932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Razlog donošenja Nacrta prijedloga Odluke </w:t>
            </w: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5ED6">
              <w:rPr>
                <w:rFonts w:ascii="Times New Roman" w:hAnsi="Times New Roman" w:cs="Times New Roman"/>
                <w:sz w:val="24"/>
                <w:szCs w:val="24"/>
              </w:rPr>
              <w:t xml:space="preserve"> izmjenama Odluke o</w:t>
            </w:r>
            <w:bookmarkStart w:id="0" w:name="_GoBack"/>
            <w:bookmarkEnd w:id="0"/>
            <w:r w:rsidRPr="0012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03" w:rsidRPr="00121A03">
              <w:rPr>
                <w:rFonts w:ascii="Times New Roman" w:hAnsi="Times New Roman" w:cs="Times New Roman"/>
                <w:sz w:val="24"/>
                <w:szCs w:val="24"/>
              </w:rPr>
              <w:t xml:space="preserve">ustrojstvu i djelokrugu upravnih tijela </w:t>
            </w: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Koprivničko-križevačke županije je usklađenje s pozitivnim propisima Republike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Hrvatske.</w:t>
            </w:r>
          </w:p>
          <w:p w:rsidR="00667F79" w:rsidRPr="00667F79" w:rsidRDefault="00667F79" w:rsidP="00667F79">
            <w:pPr>
              <w:ind w:firstLine="408"/>
              <w:jc w:val="both"/>
              <w:rPr>
                <w:color w:val="231F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2. svibnja 2020. godine stupio je na snagu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Zakon o neprocijenjenom građevinskom zemljištu („Narodne novine“, broj 50/20.) (dalje u tekstu: Zakon).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Člancima 36. i 37.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Zakona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utvrđeno je da upravno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tijelo nadležno za poslove prostornoga uređenja</w:t>
            </w:r>
            <w:r w:rsidR="0089174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kao</w:t>
            </w: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i upravno tijelo nadležno za imovinskopravne poslove, na dan njegovog stupanja na snagu, moraju obustaviti postupke koje vode na temelju članaka 27. i 28.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Zakona o turističkom i ostalom građevinskom zemljištu neprocijenjenom u postupku pretvorbe i privatizacije („Narodne novine“, broj 92/10.),  a originalna dokumentacija iz predmeta se po izvršnosti rješenja o obustavi postupka vraća stranci, odnosno dostavlja ministarstvu nadležnom za državnu imovinu.</w:t>
            </w:r>
          </w:p>
          <w:p w:rsidR="00667F79" w:rsidRDefault="00667F79" w:rsidP="00667F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9174E">
              <w:rPr>
                <w:rFonts w:ascii="Times New Roman" w:hAnsi="Times New Roman"/>
                <w:sz w:val="24"/>
                <w:szCs w:val="24"/>
              </w:rPr>
              <w:t xml:space="preserve">Slijedom opisanog </w:t>
            </w:r>
            <w:r w:rsidRPr="00F73762">
              <w:rPr>
                <w:rFonts w:ascii="Times New Roman" w:hAnsi="Times New Roman"/>
                <w:sz w:val="24"/>
                <w:szCs w:val="24"/>
              </w:rPr>
              <w:t xml:space="preserve">upravna tijela Koprivničko-križevačke županije, </w:t>
            </w:r>
            <w:r w:rsidRPr="00F73762">
              <w:rPr>
                <w:rFonts w:ascii="Times New Roman" w:hAnsi="Times New Roman"/>
                <w:bCs/>
                <w:sz w:val="24"/>
                <w:szCs w:val="24"/>
              </w:rPr>
              <w:t>Upravni odjel za prostorno uređenje, gradnju, zaštitu okoliša i zaštitu prirode te Upravni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odjel</w:t>
            </w:r>
            <w:r w:rsidRPr="00F73762">
              <w:rPr>
                <w:rFonts w:ascii="Times New Roman" w:hAnsi="Times New Roman"/>
                <w:bCs/>
                <w:sz w:val="24"/>
                <w:szCs w:val="24"/>
              </w:rPr>
              <w:t xml:space="preserve"> za opću upravu i imovinska prava, nisu više nadležna za vođenje upravnih i neupravnih postupaka, sukladno Zakonu o neprocijenjenom građevinskom zemljištu („Narodne novine“, broj 50/20.), stoga je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Odluci o ustrojstvu i djelokrugu upravnih tijeka Koprivničko-križevačke županije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(„Službeni glasnik Koprivničko-križevačke županije“, broj 18/19.)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potrebno brisati:</w:t>
            </w:r>
          </w:p>
          <w:p w:rsidR="00667F79" w:rsidRDefault="00667F79" w:rsidP="00667F7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članku 9. stavku 3. točku 2. koja glasi: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„</w:t>
            </w:r>
            <w:r w:rsidRPr="002A54F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2. u</w:t>
            </w:r>
            <w:r w:rsidRPr="002A54F9">
              <w:rPr>
                <w:rFonts w:ascii="Times New Roman" w:hAnsi="Times New Roman"/>
                <w:i/>
                <w:sz w:val="24"/>
                <w:szCs w:val="24"/>
              </w:rPr>
              <w:t>tvrđivanje prava vlasništva na turističkom i ostalom građevinskom zemljištu neprocijenjenom u postupku pretvorbe i privatizacije,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i </w:t>
            </w:r>
          </w:p>
          <w:p w:rsidR="00667F79" w:rsidRPr="0099327B" w:rsidRDefault="00667F79" w:rsidP="0099327B">
            <w:pPr>
              <w:pStyle w:val="Odlomakpopisa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članku 12. stavku 2. točku 8.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koja glasi: „</w:t>
            </w:r>
            <w:r w:rsidRPr="002A54F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8. donošenje i zemljišnoknjižnu provedbu posebnih rješenja o utvrđivanju predmeta prava vlasništva na turističkom i ostalom građevinskom zemljištu neprocijenjenom u postupku pretvorbe i privatizacije,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“.</w:t>
            </w:r>
          </w:p>
          <w:p w:rsidR="004F3EB6" w:rsidRPr="00353B0E" w:rsidRDefault="0075766C" w:rsidP="00667F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A5A" w:rsidRDefault="00EE3A5A" w:rsidP="0078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613991">
        <w:rPr>
          <w:rFonts w:ascii="Times New Roman" w:hAnsi="Times New Roman" w:cs="Times New Roman"/>
          <w:sz w:val="24"/>
          <w:szCs w:val="24"/>
        </w:rPr>
        <w:t xml:space="preserve"> 10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613991">
        <w:rPr>
          <w:rFonts w:ascii="Times New Roman" w:hAnsi="Times New Roman" w:cs="Times New Roman"/>
          <w:sz w:val="24"/>
          <w:szCs w:val="24"/>
        </w:rPr>
        <w:t>lipnja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613991">
        <w:rPr>
          <w:rFonts w:ascii="Times New Roman" w:hAnsi="Times New Roman" w:cs="Times New Roman"/>
          <w:sz w:val="24"/>
          <w:szCs w:val="24"/>
        </w:rPr>
        <w:t>2020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</w:t>
      </w:r>
      <w:r w:rsidR="00613991">
        <w:rPr>
          <w:rFonts w:ascii="Times New Roman" w:hAnsi="Times New Roman" w:cs="Times New Roman"/>
          <w:sz w:val="24"/>
          <w:szCs w:val="24"/>
        </w:rPr>
        <w:t xml:space="preserve"> izmjenama Odluke o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02718A">
        <w:rPr>
          <w:rFonts w:ascii="Times New Roman" w:hAnsi="Times New Roman" w:cs="Times New Roman"/>
          <w:sz w:val="24"/>
          <w:szCs w:val="24"/>
        </w:rPr>
        <w:t>ustrojstvu i djelokrugu upravnih tijela</w:t>
      </w:r>
      <w:r w:rsidR="008A0543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Koprivn</w:t>
      </w:r>
      <w:r w:rsidR="008A0543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</w:t>
      </w:r>
      <w:r w:rsidR="005A1BC3" w:rsidRPr="0047473E">
        <w:rPr>
          <w:rFonts w:ascii="Times New Roman" w:hAnsi="Times New Roman" w:cs="Times New Roman"/>
          <w:sz w:val="24"/>
          <w:szCs w:val="24"/>
        </w:rPr>
        <w:t xml:space="preserve">brasca za </w:t>
      </w:r>
      <w:r w:rsidRPr="0047473E">
        <w:rPr>
          <w:rFonts w:ascii="Times New Roman" w:hAnsi="Times New Roman" w:cs="Times New Roman"/>
          <w:sz w:val="24"/>
          <w:szCs w:val="24"/>
        </w:rPr>
        <w:t xml:space="preserve">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8A0543" w:rsidRPr="0047473E" w:rsidRDefault="008F19F7" w:rsidP="008A0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lastRenderedPageBreak/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</w:t>
      </w:r>
      <w:r w:rsidR="007437C5">
        <w:rPr>
          <w:rFonts w:ascii="Times New Roman" w:hAnsi="Times New Roman" w:cs="Times New Roman"/>
          <w:sz w:val="24"/>
          <w:szCs w:val="24"/>
        </w:rPr>
        <w:t xml:space="preserve"> </w:t>
      </w:r>
      <w:r w:rsidR="00613991">
        <w:rPr>
          <w:rFonts w:ascii="Times New Roman" w:hAnsi="Times New Roman" w:cs="Times New Roman"/>
          <w:sz w:val="24"/>
          <w:szCs w:val="24"/>
        </w:rPr>
        <w:t xml:space="preserve">izmjenama Odluke o </w:t>
      </w:r>
      <w:r w:rsidR="007437C5">
        <w:rPr>
          <w:rFonts w:ascii="Times New Roman" w:hAnsi="Times New Roman" w:cs="Times New Roman"/>
          <w:sz w:val="24"/>
          <w:szCs w:val="24"/>
        </w:rPr>
        <w:t>ustrojstvu i djelokrugu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7437C5">
        <w:rPr>
          <w:rFonts w:ascii="Times New Roman" w:hAnsi="Times New Roman" w:cs="Times New Roman"/>
          <w:sz w:val="24"/>
          <w:szCs w:val="24"/>
        </w:rPr>
        <w:t>upravnih tijela</w:t>
      </w:r>
      <w:r w:rsidR="008A0543">
        <w:rPr>
          <w:rFonts w:ascii="Times New Roman" w:hAnsi="Times New Roman" w:cs="Times New Roman"/>
          <w:sz w:val="24"/>
          <w:szCs w:val="24"/>
        </w:rPr>
        <w:t xml:space="preserve"> Koprivničko-križevačke županije.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63472A">
        <w:rPr>
          <w:rFonts w:ascii="Times New Roman" w:hAnsi="Times New Roman" w:cs="Times New Roman"/>
          <w:sz w:val="24"/>
          <w:szCs w:val="24"/>
        </w:rPr>
        <w:t>011-04/20-01/8</w:t>
      </w:r>
    </w:p>
    <w:p w:rsidR="007801D3" w:rsidRDefault="0063472A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63472A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11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FE4EB3" w:rsidRPr="0047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1F" w:rsidRDefault="0041541F" w:rsidP="002342F3">
      <w:pPr>
        <w:spacing w:after="0" w:line="240" w:lineRule="auto"/>
      </w:pPr>
      <w:r>
        <w:separator/>
      </w:r>
    </w:p>
  </w:endnote>
  <w:endnote w:type="continuationSeparator" w:id="0">
    <w:p w:rsidR="0041541F" w:rsidRDefault="0041541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1F" w:rsidRDefault="0041541F" w:rsidP="002342F3">
      <w:pPr>
        <w:spacing w:after="0" w:line="240" w:lineRule="auto"/>
      </w:pPr>
      <w:r>
        <w:separator/>
      </w:r>
    </w:p>
  </w:footnote>
  <w:footnote w:type="continuationSeparator" w:id="0">
    <w:p w:rsidR="0041541F" w:rsidRDefault="0041541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61F8"/>
    <w:multiLevelType w:val="hybridMultilevel"/>
    <w:tmpl w:val="76DE7DFA"/>
    <w:lvl w:ilvl="0" w:tplc="7EB2E0F0">
      <w:start w:val="1"/>
      <w:numFmt w:val="bullet"/>
      <w:lvlText w:val=""/>
      <w:lvlJc w:val="left"/>
      <w:pPr>
        <w:ind w:left="-5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</w:abstractNum>
  <w:abstractNum w:abstractNumId="2" w15:restartNumberingAfterBreak="0">
    <w:nsid w:val="0CFE27A5"/>
    <w:multiLevelType w:val="hybridMultilevel"/>
    <w:tmpl w:val="4BFC56CA"/>
    <w:lvl w:ilvl="0" w:tplc="7EB2E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E26"/>
    <w:multiLevelType w:val="hybridMultilevel"/>
    <w:tmpl w:val="B01CD6D6"/>
    <w:lvl w:ilvl="0" w:tplc="6B7CD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7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2718A"/>
    <w:rsid w:val="000332C1"/>
    <w:rsid w:val="00076D1D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1A03"/>
    <w:rsid w:val="00126C72"/>
    <w:rsid w:val="00127275"/>
    <w:rsid w:val="001278E4"/>
    <w:rsid w:val="00140479"/>
    <w:rsid w:val="00161B57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697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EA"/>
    <w:rsid w:val="003A33F8"/>
    <w:rsid w:val="003B12AB"/>
    <w:rsid w:val="003B4299"/>
    <w:rsid w:val="003B5FC0"/>
    <w:rsid w:val="003C4E15"/>
    <w:rsid w:val="003D2DDB"/>
    <w:rsid w:val="003F2A43"/>
    <w:rsid w:val="003F31BC"/>
    <w:rsid w:val="0041541F"/>
    <w:rsid w:val="0042171F"/>
    <w:rsid w:val="00425DA6"/>
    <w:rsid w:val="00431960"/>
    <w:rsid w:val="00470ACB"/>
    <w:rsid w:val="0047473E"/>
    <w:rsid w:val="00475D16"/>
    <w:rsid w:val="00481DAA"/>
    <w:rsid w:val="0048394E"/>
    <w:rsid w:val="0048657C"/>
    <w:rsid w:val="004B25C3"/>
    <w:rsid w:val="004B4F42"/>
    <w:rsid w:val="004C029A"/>
    <w:rsid w:val="004D7537"/>
    <w:rsid w:val="004E5246"/>
    <w:rsid w:val="004F3EB6"/>
    <w:rsid w:val="00507777"/>
    <w:rsid w:val="0051209B"/>
    <w:rsid w:val="00522AD8"/>
    <w:rsid w:val="0053087C"/>
    <w:rsid w:val="00546D6E"/>
    <w:rsid w:val="00564C85"/>
    <w:rsid w:val="0056706C"/>
    <w:rsid w:val="00571D47"/>
    <w:rsid w:val="00586F82"/>
    <w:rsid w:val="00597347"/>
    <w:rsid w:val="005A1BC3"/>
    <w:rsid w:val="005C1A9F"/>
    <w:rsid w:val="005D4776"/>
    <w:rsid w:val="005D6175"/>
    <w:rsid w:val="005E4A45"/>
    <w:rsid w:val="0060382B"/>
    <w:rsid w:val="00611129"/>
    <w:rsid w:val="006123FB"/>
    <w:rsid w:val="00613991"/>
    <w:rsid w:val="00616042"/>
    <w:rsid w:val="006242B0"/>
    <w:rsid w:val="0062678E"/>
    <w:rsid w:val="0063472A"/>
    <w:rsid w:val="006378CE"/>
    <w:rsid w:val="00653BEB"/>
    <w:rsid w:val="00666DFB"/>
    <w:rsid w:val="00667F79"/>
    <w:rsid w:val="00672EF5"/>
    <w:rsid w:val="00687D54"/>
    <w:rsid w:val="006A5796"/>
    <w:rsid w:val="006B273C"/>
    <w:rsid w:val="006D1C98"/>
    <w:rsid w:val="006D23FB"/>
    <w:rsid w:val="006D7A52"/>
    <w:rsid w:val="00701601"/>
    <w:rsid w:val="00703B60"/>
    <w:rsid w:val="00731B92"/>
    <w:rsid w:val="007437C5"/>
    <w:rsid w:val="00752D46"/>
    <w:rsid w:val="00753AD1"/>
    <w:rsid w:val="007544B1"/>
    <w:rsid w:val="0075467E"/>
    <w:rsid w:val="0075766C"/>
    <w:rsid w:val="00761526"/>
    <w:rsid w:val="00761955"/>
    <w:rsid w:val="00770BF2"/>
    <w:rsid w:val="007801D3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24068"/>
    <w:rsid w:val="00866D7E"/>
    <w:rsid w:val="008754F6"/>
    <w:rsid w:val="0089174E"/>
    <w:rsid w:val="008937D3"/>
    <w:rsid w:val="008A0543"/>
    <w:rsid w:val="008A38FC"/>
    <w:rsid w:val="008C1965"/>
    <w:rsid w:val="008D0FA1"/>
    <w:rsid w:val="008E79BB"/>
    <w:rsid w:val="008F05FE"/>
    <w:rsid w:val="008F19F7"/>
    <w:rsid w:val="008F6EFF"/>
    <w:rsid w:val="00922107"/>
    <w:rsid w:val="00924480"/>
    <w:rsid w:val="009479A2"/>
    <w:rsid w:val="00956B36"/>
    <w:rsid w:val="00962082"/>
    <w:rsid w:val="00963275"/>
    <w:rsid w:val="00966F15"/>
    <w:rsid w:val="00970F38"/>
    <w:rsid w:val="0097422A"/>
    <w:rsid w:val="00975BB0"/>
    <w:rsid w:val="0099327B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16D82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076C6"/>
    <w:rsid w:val="00C319D3"/>
    <w:rsid w:val="00C7624D"/>
    <w:rsid w:val="00C84484"/>
    <w:rsid w:val="00C86CE8"/>
    <w:rsid w:val="00C937BA"/>
    <w:rsid w:val="00C9499F"/>
    <w:rsid w:val="00C96F5D"/>
    <w:rsid w:val="00CA09EB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1A3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B31C2"/>
    <w:rsid w:val="00EC40DD"/>
    <w:rsid w:val="00EC5014"/>
    <w:rsid w:val="00ED7CB4"/>
    <w:rsid w:val="00EE3A5A"/>
    <w:rsid w:val="00F030D9"/>
    <w:rsid w:val="00F074AE"/>
    <w:rsid w:val="00F36218"/>
    <w:rsid w:val="00F3739A"/>
    <w:rsid w:val="00F50902"/>
    <w:rsid w:val="00F75ED6"/>
    <w:rsid w:val="00F95448"/>
    <w:rsid w:val="00FA1726"/>
    <w:rsid w:val="00FA3A3F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A7B9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  <w:style w:type="paragraph" w:customStyle="1" w:styleId="box463348">
    <w:name w:val="box_463348"/>
    <w:basedOn w:val="Normal"/>
    <w:rsid w:val="00667F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069-7A59-4D56-9D7C-3DC105A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151</cp:revision>
  <cp:lastPrinted>2019-10-22T07:34:00Z</cp:lastPrinted>
  <dcterms:created xsi:type="dcterms:W3CDTF">2015-04-08T09:15:00Z</dcterms:created>
  <dcterms:modified xsi:type="dcterms:W3CDTF">2020-05-11T07:28:00Z</dcterms:modified>
</cp:coreProperties>
</file>