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E73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Pr="00BB492B" w:rsidRDefault="00855261" w:rsidP="00BB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 o</w:t>
            </w:r>
          </w:p>
          <w:p w:rsidR="00750E4B" w:rsidRDefault="00855261" w:rsidP="00BB492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BB492B"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Odluke o raspoređivanju sredstava iz Proračuna Koprivničko-križevačke županije za financiranje političkih stranaka zastupljenih u Županijskoj skupštini Koprivn</w:t>
            </w:r>
            <w:r w:rsidR="000C51AC">
              <w:rPr>
                <w:rFonts w:ascii="Times New Roman" w:hAnsi="Times New Roman" w:cs="Times New Roman"/>
                <w:b/>
                <w:sz w:val="24"/>
                <w:szCs w:val="24"/>
              </w:rPr>
              <w:t>ičko-križevačke županije za 2020</w:t>
            </w:r>
            <w:r w:rsidR="00BB492B"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  <w:p w:rsidR="00BB492B" w:rsidRPr="004D685B" w:rsidRDefault="00BB492B" w:rsidP="00BB492B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A673D5">
        <w:trPr>
          <w:trHeight w:val="954"/>
        </w:trPr>
        <w:tc>
          <w:tcPr>
            <w:tcW w:w="9288" w:type="dxa"/>
            <w:gridSpan w:val="2"/>
          </w:tcPr>
          <w:p w:rsidR="00D230FD" w:rsidRDefault="00D230FD" w:rsidP="00D2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92B" w:rsidRPr="00750E4B" w:rsidRDefault="00931F92" w:rsidP="00BB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  <w:r w:rsidR="00BB492B"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ODLUKE O RASPOREĐIVANJU SREDSTAVA IZ PRORAČUNA KOPRIVNIČKO-KRIŽEVAČKE ŽUPANIJE ZA FINANCIRANJE POLITIČKIH STRANAKA ZASTUPLJENIH U ŽUPANIJSKOJ SKUPŠTINI KOPRIVN</w:t>
            </w:r>
            <w:r w:rsidR="000C51AC">
              <w:rPr>
                <w:rFonts w:ascii="Times New Roman" w:hAnsi="Times New Roman" w:cs="Times New Roman"/>
                <w:b/>
                <w:sz w:val="24"/>
                <w:szCs w:val="24"/>
              </w:rPr>
              <w:t>IČKO-KRIŽEVAČKE ŽUPANIJE ZA 2020</w:t>
            </w:r>
            <w:r w:rsidR="00BB492B" w:rsidRPr="00BB492B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  <w:p w:rsidR="00750E4B" w:rsidRPr="00750E4B" w:rsidRDefault="00750E4B" w:rsidP="00E7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D230FD" w:rsidRDefault="0015298D" w:rsidP="00BB4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BB492B" w:rsidRDefault="00BB492B" w:rsidP="00BB49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B492B" w:rsidRDefault="00BB492B" w:rsidP="00E731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za poslove Županijske skupštine i pravne poslove</w:t>
            </w:r>
          </w:p>
          <w:p w:rsidR="0015298D" w:rsidRDefault="00BB492B" w:rsidP="00E731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</w:p>
          <w:p w:rsidR="00BB492B" w:rsidRPr="0015298D" w:rsidRDefault="00BB492B" w:rsidP="00E73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za financije, proračun i javnu nabavu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BF5756" w:rsidRDefault="0015298D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BB492B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C51AC"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685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0C51AC" w:rsidRDefault="000C51AC" w:rsidP="000C51AC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C5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studenoga </w:t>
            </w:r>
            <w:r w:rsidR="004D685B" w:rsidRPr="000C51A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862EB8" w:rsidRPr="000C51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BB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="00E7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2B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BB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2B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BB492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919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2CE" w:rsidRDefault="006C02CE" w:rsidP="006C02CE">
      <w:pPr>
        <w:tabs>
          <w:tab w:val="left" w:pos="9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4EA1" w:rsidRDefault="00C722DB" w:rsidP="006C02CE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0C51AC">
        <w:rPr>
          <w:rFonts w:ascii="Times New Roman" w:hAnsi="Times New Roman" w:cs="Times New Roman"/>
          <w:b/>
          <w:sz w:val="24"/>
          <w:szCs w:val="24"/>
        </w:rPr>
        <w:t xml:space="preserve"> zaključno do 2. studenoga</w:t>
      </w:r>
      <w:r w:rsidR="00E73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0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2DB" w:rsidRDefault="004D685B" w:rsidP="006C02CE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EE716D" w:rsidRPr="00772CE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helena.matica.bukovcan@kckzz.hr</w:t>
        </w:r>
      </w:hyperlink>
    </w:p>
    <w:sectPr w:rsidR="00C722DB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960" w:rsidRDefault="001E0960" w:rsidP="00CA19CD">
      <w:pPr>
        <w:spacing w:after="0" w:line="240" w:lineRule="auto"/>
      </w:pPr>
      <w:r>
        <w:separator/>
      </w:r>
    </w:p>
  </w:endnote>
  <w:endnote w:type="continuationSeparator" w:id="0">
    <w:p w:rsidR="001E0960" w:rsidRDefault="001E0960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CD" w:rsidRDefault="00CA19CD" w:rsidP="00CA19CD">
    <w:pPr>
      <w:pStyle w:val="Podnoje"/>
      <w:jc w:val="both"/>
    </w:pPr>
    <w:r>
      <w:t>Sukladno</w:t>
    </w:r>
    <w:r w:rsidR="000C51AC" w:rsidRPr="000C51AC">
      <w:t xml:space="preserve"> </w:t>
    </w:r>
    <w:r w:rsidR="000C51AC">
      <w:t xml:space="preserve">Općoj uredbi o zaštiti osobnih podataka (EU) 2016/679 </w:t>
    </w:r>
    <w:r w:rsidR="000C51AC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960" w:rsidRDefault="001E0960" w:rsidP="00CA19CD">
      <w:pPr>
        <w:spacing w:after="0" w:line="240" w:lineRule="auto"/>
      </w:pPr>
      <w:r>
        <w:separator/>
      </w:r>
    </w:p>
  </w:footnote>
  <w:footnote w:type="continuationSeparator" w:id="0">
    <w:p w:rsidR="001E0960" w:rsidRDefault="001E0960" w:rsidP="00C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D25"/>
    <w:multiLevelType w:val="hybridMultilevel"/>
    <w:tmpl w:val="C7941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6DBC"/>
    <w:multiLevelType w:val="hybridMultilevel"/>
    <w:tmpl w:val="F6D00B8C"/>
    <w:lvl w:ilvl="0" w:tplc="041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B0B91"/>
    <w:multiLevelType w:val="hybridMultilevel"/>
    <w:tmpl w:val="67C20A2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904FF"/>
    <w:multiLevelType w:val="hybridMultilevel"/>
    <w:tmpl w:val="40AC7240"/>
    <w:lvl w:ilvl="0" w:tplc="D8920A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C17C9F"/>
    <w:multiLevelType w:val="hybridMultilevel"/>
    <w:tmpl w:val="7480B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F02ED"/>
    <w:multiLevelType w:val="hybridMultilevel"/>
    <w:tmpl w:val="82CE8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74154"/>
    <w:rsid w:val="00091988"/>
    <w:rsid w:val="000C51AC"/>
    <w:rsid w:val="000D40B2"/>
    <w:rsid w:val="001302DA"/>
    <w:rsid w:val="0013403E"/>
    <w:rsid w:val="0015298D"/>
    <w:rsid w:val="001A2D50"/>
    <w:rsid w:val="001D08B9"/>
    <w:rsid w:val="001D0E24"/>
    <w:rsid w:val="001E0960"/>
    <w:rsid w:val="001E4EA1"/>
    <w:rsid w:val="00215F58"/>
    <w:rsid w:val="002217C2"/>
    <w:rsid w:val="002252E9"/>
    <w:rsid w:val="00266B4C"/>
    <w:rsid w:val="002858B7"/>
    <w:rsid w:val="003537FE"/>
    <w:rsid w:val="00377B35"/>
    <w:rsid w:val="00384C04"/>
    <w:rsid w:val="004038E8"/>
    <w:rsid w:val="00411B7F"/>
    <w:rsid w:val="00433108"/>
    <w:rsid w:val="004733CE"/>
    <w:rsid w:val="004D685B"/>
    <w:rsid w:val="00532B49"/>
    <w:rsid w:val="00587FCD"/>
    <w:rsid w:val="00592C14"/>
    <w:rsid w:val="0059409D"/>
    <w:rsid w:val="00611EC2"/>
    <w:rsid w:val="00673806"/>
    <w:rsid w:val="006C02CE"/>
    <w:rsid w:val="00750E4B"/>
    <w:rsid w:val="007B54C9"/>
    <w:rsid w:val="008361BF"/>
    <w:rsid w:val="00855261"/>
    <w:rsid w:val="00862EB8"/>
    <w:rsid w:val="00894863"/>
    <w:rsid w:val="008D2598"/>
    <w:rsid w:val="00922AC4"/>
    <w:rsid w:val="00931F92"/>
    <w:rsid w:val="009B368F"/>
    <w:rsid w:val="009C3541"/>
    <w:rsid w:val="009C5CA9"/>
    <w:rsid w:val="00A11EE4"/>
    <w:rsid w:val="00A24D16"/>
    <w:rsid w:val="00A3558F"/>
    <w:rsid w:val="00A46C8E"/>
    <w:rsid w:val="00A673D5"/>
    <w:rsid w:val="00A803CF"/>
    <w:rsid w:val="00AB37E1"/>
    <w:rsid w:val="00AB386B"/>
    <w:rsid w:val="00AD04E0"/>
    <w:rsid w:val="00AE2F27"/>
    <w:rsid w:val="00AE7A97"/>
    <w:rsid w:val="00B13E67"/>
    <w:rsid w:val="00B5153B"/>
    <w:rsid w:val="00B55F55"/>
    <w:rsid w:val="00BB492B"/>
    <w:rsid w:val="00BC39FD"/>
    <w:rsid w:val="00BF5756"/>
    <w:rsid w:val="00C1572C"/>
    <w:rsid w:val="00C17E38"/>
    <w:rsid w:val="00C36F48"/>
    <w:rsid w:val="00C722DB"/>
    <w:rsid w:val="00C820F9"/>
    <w:rsid w:val="00C83832"/>
    <w:rsid w:val="00C94E9A"/>
    <w:rsid w:val="00CA19CD"/>
    <w:rsid w:val="00CB0C5A"/>
    <w:rsid w:val="00CC5A9E"/>
    <w:rsid w:val="00CD59A2"/>
    <w:rsid w:val="00CE4AE7"/>
    <w:rsid w:val="00D07A42"/>
    <w:rsid w:val="00D214FF"/>
    <w:rsid w:val="00D230FD"/>
    <w:rsid w:val="00D25A16"/>
    <w:rsid w:val="00D37737"/>
    <w:rsid w:val="00D43516"/>
    <w:rsid w:val="00D465AA"/>
    <w:rsid w:val="00DB4784"/>
    <w:rsid w:val="00DC28ED"/>
    <w:rsid w:val="00E553C5"/>
    <w:rsid w:val="00E73123"/>
    <w:rsid w:val="00EA684A"/>
    <w:rsid w:val="00EC3EC0"/>
    <w:rsid w:val="00EC6168"/>
    <w:rsid w:val="00EE716D"/>
    <w:rsid w:val="00F22A82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9ED4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73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3AB5-5D74-4C71-A71B-1D770000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50</cp:revision>
  <cp:lastPrinted>2019-01-25T08:18:00Z</cp:lastPrinted>
  <dcterms:created xsi:type="dcterms:W3CDTF">2015-04-08T09:43:00Z</dcterms:created>
  <dcterms:modified xsi:type="dcterms:W3CDTF">2019-10-02T06:36:00Z</dcterms:modified>
</cp:coreProperties>
</file>